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00013893" w:rsidP="00013893" w:rsidRDefault="00013893" w14:paraId="0825B758" w14:textId="4966A29E">
      <w:pPr>
        <w:pStyle w:val="NoSpacing"/>
        <w:jc w:val="center"/>
        <w:rPr>
          <w:rFonts w:ascii="Arial" w:hAnsi="Arial" w:cs="Arial"/>
          <w:b/>
          <w:sz w:val="72"/>
          <w:szCs w:val="72"/>
        </w:rPr>
      </w:pPr>
      <w:bookmarkStart w:name="_GoBack" w:id="0"/>
      <w:bookmarkEnd w:id="0"/>
      <w:r w:rsidRPr="00013893">
        <w:rPr>
          <w:rFonts w:ascii="Arial" w:hAnsi="Arial" w:cs="Arial"/>
          <w:b/>
          <w:bCs/>
          <w:noProof/>
          <w:sz w:val="72"/>
          <w:szCs w:val="72"/>
          <w:lang w:eastAsia="en-GB"/>
        </w:rPr>
        <w:drawing>
          <wp:anchor distT="0" distB="0" distL="114300" distR="114300" simplePos="0" relativeHeight="251662336" behindDoc="0" locked="0" layoutInCell="1" allowOverlap="1" wp14:anchorId="71F9B2CD" wp14:editId="2AA7FAE9">
            <wp:simplePos x="0" y="0"/>
            <wp:positionH relativeFrom="margin">
              <wp:posOffset>4011077</wp:posOffset>
            </wp:positionH>
            <wp:positionV relativeFrom="paragraph">
              <wp:posOffset>-364945</wp:posOffset>
            </wp:positionV>
            <wp:extent cx="2117246" cy="1119116"/>
            <wp:effectExtent l="0" t="0" r="0" b="508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c colour logo.jpg"/>
                    <pic:cNvPicPr/>
                  </pic:nvPicPr>
                  <pic:blipFill>
                    <a:blip r:embed="rId11">
                      <a:extLst>
                        <a:ext uri="{28A0092B-C50C-407E-A947-70E740481C1C}">
                          <a14:useLocalDpi xmlns:a14="http://schemas.microsoft.com/office/drawing/2010/main" val="0"/>
                        </a:ext>
                      </a:extLst>
                    </a:blip>
                    <a:stretch>
                      <a:fillRect/>
                    </a:stretch>
                  </pic:blipFill>
                  <pic:spPr>
                    <a:xfrm>
                      <a:off x="0" y="0"/>
                      <a:ext cx="2142949" cy="1132702"/>
                    </a:xfrm>
                    <a:prstGeom prst="rect">
                      <a:avLst/>
                    </a:prstGeom>
                  </pic:spPr>
                </pic:pic>
              </a:graphicData>
            </a:graphic>
            <wp14:sizeRelH relativeFrom="page">
              <wp14:pctWidth>0</wp14:pctWidth>
            </wp14:sizeRelH>
            <wp14:sizeRelV relativeFrom="page">
              <wp14:pctHeight>0</wp14:pctHeight>
            </wp14:sizeRelV>
          </wp:anchor>
        </w:drawing>
      </w:r>
    </w:p>
    <w:p w:rsidR="00013893" w:rsidP="00013893" w:rsidRDefault="00013893" w14:paraId="29F772E7" w14:textId="49D5B572">
      <w:pPr>
        <w:pStyle w:val="NoSpacing"/>
        <w:jc w:val="center"/>
        <w:rPr>
          <w:rFonts w:ascii="Arial" w:hAnsi="Arial" w:cs="Arial"/>
          <w:b/>
          <w:sz w:val="72"/>
          <w:szCs w:val="72"/>
        </w:rPr>
      </w:pPr>
    </w:p>
    <w:p w:rsidRPr="00013893" w:rsidR="00013893" w:rsidP="00013893" w:rsidRDefault="00013893" w14:paraId="7A1E3805" w14:textId="1A904935">
      <w:pPr>
        <w:pStyle w:val="NoSpacing"/>
        <w:jc w:val="center"/>
        <w:rPr>
          <w:rFonts w:ascii="Arial" w:hAnsi="Arial" w:cs="Arial"/>
          <w:b/>
          <w:sz w:val="56"/>
          <w:szCs w:val="56"/>
        </w:rPr>
      </w:pPr>
      <w:r w:rsidRPr="00013893">
        <w:rPr>
          <w:rFonts w:ascii="Arial" w:hAnsi="Arial" w:cs="Arial"/>
          <w:b/>
          <w:sz w:val="56"/>
          <w:szCs w:val="56"/>
        </w:rPr>
        <w:t xml:space="preserve">South Lanarkshire Council </w:t>
      </w:r>
    </w:p>
    <w:p w:rsidRPr="00013893" w:rsidR="00013893" w:rsidP="00013893" w:rsidRDefault="00013893" w14:paraId="7C3E8CCB" w14:textId="20D90C86">
      <w:pPr>
        <w:pStyle w:val="NoSpacing"/>
        <w:jc w:val="center"/>
        <w:rPr>
          <w:rFonts w:ascii="Arial" w:hAnsi="Arial" w:cs="Arial"/>
          <w:b/>
          <w:sz w:val="36"/>
          <w:szCs w:val="36"/>
        </w:rPr>
      </w:pPr>
    </w:p>
    <w:p w:rsidR="00013893" w:rsidP="22DD6600" w:rsidRDefault="00013893" w14:paraId="4CBFDAB7" w14:textId="299A3718">
      <w:pPr>
        <w:pStyle w:val="NoSpacing"/>
        <w:jc w:val="center"/>
        <w:rPr>
          <w:rFonts w:ascii="Arial" w:hAnsi="Arial" w:cs="Arial"/>
          <w:b w:val="1"/>
          <w:bCs w:val="1"/>
          <w:sz w:val="56"/>
          <w:szCs w:val="56"/>
        </w:rPr>
      </w:pPr>
      <w:r w:rsidRPr="22DD6600" w:rsidR="00013893">
        <w:rPr>
          <w:rFonts w:ascii="Arial" w:hAnsi="Arial" w:cs="Arial"/>
          <w:b w:val="1"/>
          <w:bCs w:val="1"/>
          <w:sz w:val="56"/>
          <w:szCs w:val="56"/>
        </w:rPr>
        <w:t>Recovery Planning</w:t>
      </w:r>
      <w:r w:rsidRPr="22DD6600" w:rsidR="00013893">
        <w:rPr>
          <w:rFonts w:ascii="Arial" w:hAnsi="Arial" w:cs="Arial"/>
          <w:b w:val="1"/>
          <w:bCs w:val="1"/>
          <w:sz w:val="56"/>
          <w:szCs w:val="56"/>
        </w:rPr>
        <w:t xml:space="preserve"> August 202</w:t>
      </w:r>
      <w:r w:rsidRPr="22DD6600" w:rsidR="05CF0FF9">
        <w:rPr>
          <w:rFonts w:ascii="Arial" w:hAnsi="Arial" w:cs="Arial"/>
          <w:b w:val="1"/>
          <w:bCs w:val="1"/>
          <w:sz w:val="56"/>
          <w:szCs w:val="56"/>
        </w:rPr>
        <w:t>1</w:t>
      </w:r>
    </w:p>
    <w:p w:rsidR="00013893" w:rsidP="00013893" w:rsidRDefault="00F5336C" w14:paraId="538C5085" w14:textId="20642773">
      <w:pPr>
        <w:pStyle w:val="NoSpacing"/>
        <w:jc w:val="center"/>
        <w:rPr>
          <w:rFonts w:ascii="Arial" w:hAnsi="Arial" w:cs="Arial"/>
          <w:b/>
          <w:sz w:val="72"/>
          <w:szCs w:val="72"/>
        </w:rPr>
      </w:pPr>
      <w:r>
        <w:rPr>
          <w:noProof/>
          <w:lang w:eastAsia="en-GB"/>
        </w:rPr>
        <w:drawing>
          <wp:anchor distT="0" distB="0" distL="114300" distR="114300" simplePos="0" relativeHeight="251663360" behindDoc="0" locked="0" layoutInCell="1" allowOverlap="1" wp14:anchorId="55241DCB" wp14:editId="00182A27">
            <wp:simplePos x="0" y="0"/>
            <wp:positionH relativeFrom="margin">
              <wp:posOffset>2811780</wp:posOffset>
            </wp:positionH>
            <wp:positionV relativeFrom="paragraph">
              <wp:posOffset>231140</wp:posOffset>
            </wp:positionV>
            <wp:extent cx="4419723" cy="3400425"/>
            <wp:effectExtent l="0" t="0" r="0" b="0"/>
            <wp:wrapNone/>
            <wp:docPr id="8" name="Picture 8" descr="The Road to Recovery :: STEP TWO – Reaching Hurting Women Minist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he Road to Recovery :: STEP TWO – Reaching Hurting Women Ministrie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419723" cy="3400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13893" w:rsidP="00013893" w:rsidRDefault="00013893" w14:paraId="17C1657F" w14:textId="5763467D">
      <w:pPr>
        <w:pStyle w:val="NoSpacing"/>
        <w:rPr>
          <w:rFonts w:ascii="Arial" w:hAnsi="Arial" w:cs="Arial"/>
          <w:b/>
          <w:sz w:val="72"/>
          <w:szCs w:val="72"/>
        </w:rPr>
      </w:pPr>
    </w:p>
    <w:p w:rsidR="00D363BF" w:rsidP="00013893" w:rsidRDefault="00D363BF" w14:paraId="0A965B4C" w14:textId="414EBD69">
      <w:pPr>
        <w:pStyle w:val="NoSpacing"/>
        <w:jc w:val="center"/>
        <w:rPr>
          <w:rFonts w:ascii="Arial" w:hAnsi="Arial" w:cs="Arial"/>
          <w:b/>
          <w:sz w:val="56"/>
          <w:szCs w:val="56"/>
        </w:rPr>
      </w:pPr>
    </w:p>
    <w:p w:rsidR="00D363BF" w:rsidP="00013893" w:rsidRDefault="00D363BF" w14:paraId="45392C87" w14:textId="2DBFC97B">
      <w:pPr>
        <w:pStyle w:val="NoSpacing"/>
        <w:jc w:val="center"/>
        <w:rPr>
          <w:rFonts w:ascii="Arial" w:hAnsi="Arial" w:cs="Arial"/>
          <w:b/>
          <w:sz w:val="56"/>
          <w:szCs w:val="56"/>
        </w:rPr>
      </w:pPr>
    </w:p>
    <w:p w:rsidR="00D363BF" w:rsidP="00013893" w:rsidRDefault="00D363BF" w14:paraId="3D6E208B" w14:textId="24C09547">
      <w:pPr>
        <w:pStyle w:val="NoSpacing"/>
        <w:jc w:val="center"/>
        <w:rPr>
          <w:rFonts w:ascii="Arial" w:hAnsi="Arial" w:cs="Arial"/>
          <w:b/>
          <w:sz w:val="56"/>
          <w:szCs w:val="56"/>
        </w:rPr>
      </w:pPr>
    </w:p>
    <w:p w:rsidR="00D363BF" w:rsidP="00013893" w:rsidRDefault="00D363BF" w14:paraId="44E344BF" w14:textId="77777777">
      <w:pPr>
        <w:pStyle w:val="NoSpacing"/>
        <w:jc w:val="center"/>
        <w:rPr>
          <w:rFonts w:ascii="Arial" w:hAnsi="Arial" w:cs="Arial"/>
          <w:b/>
          <w:sz w:val="56"/>
          <w:szCs w:val="56"/>
        </w:rPr>
      </w:pPr>
    </w:p>
    <w:p w:rsidR="00D363BF" w:rsidP="00013893" w:rsidRDefault="00D363BF" w14:paraId="5DD11B77" w14:textId="77777777">
      <w:pPr>
        <w:pStyle w:val="NoSpacing"/>
        <w:jc w:val="center"/>
        <w:rPr>
          <w:rFonts w:ascii="Arial" w:hAnsi="Arial" w:cs="Arial"/>
          <w:b/>
          <w:sz w:val="56"/>
          <w:szCs w:val="56"/>
        </w:rPr>
      </w:pPr>
    </w:p>
    <w:p w:rsidR="00D363BF" w:rsidP="00013893" w:rsidRDefault="00D363BF" w14:paraId="3A179A65" w14:textId="77777777">
      <w:pPr>
        <w:pStyle w:val="NoSpacing"/>
        <w:jc w:val="center"/>
        <w:rPr>
          <w:rFonts w:ascii="Arial" w:hAnsi="Arial" w:cs="Arial"/>
          <w:b/>
          <w:sz w:val="56"/>
          <w:szCs w:val="56"/>
        </w:rPr>
      </w:pPr>
    </w:p>
    <w:p w:rsidR="00F5336C" w:rsidP="00013893" w:rsidRDefault="00F5336C" w14:paraId="6B9E7F2B" w14:textId="77777777">
      <w:pPr>
        <w:pStyle w:val="NoSpacing"/>
        <w:jc w:val="center"/>
        <w:rPr>
          <w:rFonts w:ascii="Arial" w:hAnsi="Arial" w:cs="Arial"/>
          <w:b/>
          <w:sz w:val="56"/>
          <w:szCs w:val="56"/>
        </w:rPr>
      </w:pPr>
    </w:p>
    <w:p w:rsidRPr="00013893" w:rsidR="00013893" w:rsidP="1B77F3F3" w:rsidRDefault="246B26CE" w14:paraId="0DB92009" w14:textId="7F4EC339">
      <w:pPr>
        <w:pStyle w:val="NoSpacing"/>
        <w:jc w:val="center"/>
        <w:rPr>
          <w:rFonts w:ascii="Arial" w:hAnsi="Arial" w:cs="Arial"/>
          <w:b/>
          <w:bCs/>
          <w:sz w:val="56"/>
          <w:szCs w:val="56"/>
        </w:rPr>
      </w:pPr>
      <w:r w:rsidRPr="1B77F3F3">
        <w:rPr>
          <w:rFonts w:ascii="Arial" w:hAnsi="Arial" w:cs="Arial"/>
          <w:b/>
          <w:bCs/>
          <w:sz w:val="56"/>
          <w:szCs w:val="56"/>
        </w:rPr>
        <w:t>Sanderson High</w:t>
      </w:r>
      <w:r w:rsidRPr="1B77F3F3" w:rsidR="00013893">
        <w:rPr>
          <w:rFonts w:ascii="Arial" w:hAnsi="Arial" w:cs="Arial"/>
          <w:b/>
          <w:bCs/>
          <w:sz w:val="56"/>
          <w:szCs w:val="56"/>
        </w:rPr>
        <w:t xml:space="preserve"> School</w:t>
      </w:r>
    </w:p>
    <w:p w:rsidRPr="00013893" w:rsidR="00013893" w:rsidP="00013893" w:rsidRDefault="00013893" w14:paraId="7946019F" w14:textId="77777777">
      <w:pPr>
        <w:pStyle w:val="NoSpacing"/>
        <w:rPr>
          <w:rFonts w:ascii="Arial" w:hAnsi="Arial" w:cs="Arial"/>
          <w:b/>
          <w:sz w:val="72"/>
          <w:szCs w:val="72"/>
        </w:rPr>
        <w:sectPr w:rsidRPr="00013893" w:rsidR="00013893" w:rsidSect="00163B33">
          <w:headerReference w:type="default" r:id="rId13"/>
          <w:pgSz w:w="16838" w:h="11906" w:orient="landscape"/>
          <w:pgMar w:top="432" w:right="432" w:bottom="432" w:left="432" w:header="706" w:footer="706" w:gutter="0"/>
          <w:cols w:space="708"/>
          <w:docGrid w:linePitch="360"/>
        </w:sectPr>
      </w:pPr>
    </w:p>
    <w:tbl>
      <w:tblPr>
        <w:tblStyle w:val="TableGrid"/>
        <w:tblpPr w:leftFromText="180" w:rightFromText="180" w:vertAnchor="text" w:tblpY="1"/>
        <w:tblOverlap w:val="never"/>
        <w:tblW w:w="0" w:type="auto"/>
        <w:tblLook w:val="04A0" w:firstRow="1" w:lastRow="0" w:firstColumn="1" w:lastColumn="0" w:noHBand="0" w:noVBand="1"/>
      </w:tblPr>
      <w:tblGrid>
        <w:gridCol w:w="3823"/>
        <w:gridCol w:w="4122"/>
        <w:gridCol w:w="3837"/>
        <w:gridCol w:w="3606"/>
      </w:tblGrid>
      <w:tr w:rsidR="003C5858" w:rsidTr="1BC4D3EF" w14:paraId="564BF42E" w14:textId="77777777">
        <w:trPr>
          <w:trHeight w:val="1341"/>
        </w:trPr>
        <w:tc>
          <w:tcPr>
            <w:tcW w:w="11782" w:type="dxa"/>
            <w:gridSpan w:val="3"/>
            <w:shd w:val="clear" w:color="auto" w:fill="C2D69B" w:themeFill="accent3" w:themeFillTint="99"/>
          </w:tcPr>
          <w:p w:rsidRPr="008451F4" w:rsidR="003C5858" w:rsidP="00013893" w:rsidRDefault="003C5858" w14:paraId="105EA61D" w14:textId="247A1256">
            <w:pPr>
              <w:ind w:right="-87"/>
              <w:rPr>
                <w:b/>
                <w:bCs/>
              </w:rPr>
            </w:pPr>
            <w:r>
              <w:rPr>
                <w:b/>
                <w:bCs/>
                <w:noProof/>
                <w:lang w:eastAsia="en-GB"/>
              </w:rPr>
              <w:lastRenderedPageBreak/>
              <w:drawing>
                <wp:anchor distT="0" distB="0" distL="114300" distR="114300" simplePos="0" relativeHeight="251660288" behindDoc="0" locked="0" layoutInCell="1" allowOverlap="1" wp14:anchorId="00DF30AB" wp14:editId="08B7BECF">
                  <wp:simplePos x="0" y="0"/>
                  <wp:positionH relativeFrom="column">
                    <wp:posOffset>41275</wp:posOffset>
                  </wp:positionH>
                  <wp:positionV relativeFrom="paragraph">
                    <wp:posOffset>100330</wp:posOffset>
                  </wp:positionV>
                  <wp:extent cx="1333500" cy="7048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c colour logo.jpg"/>
                          <pic:cNvPicPr/>
                        </pic:nvPicPr>
                        <pic:blipFill>
                          <a:blip r:embed="rId11">
                            <a:extLst>
                              <a:ext uri="{28A0092B-C50C-407E-A947-70E740481C1C}">
                                <a14:useLocalDpi xmlns:a14="http://schemas.microsoft.com/office/drawing/2010/main" val="0"/>
                              </a:ext>
                            </a:extLst>
                          </a:blip>
                          <a:stretch>
                            <a:fillRect/>
                          </a:stretch>
                        </pic:blipFill>
                        <pic:spPr>
                          <a:xfrm>
                            <a:off x="0" y="0"/>
                            <a:ext cx="1333500" cy="704850"/>
                          </a:xfrm>
                          <a:prstGeom prst="rect">
                            <a:avLst/>
                          </a:prstGeom>
                        </pic:spPr>
                      </pic:pic>
                    </a:graphicData>
                  </a:graphic>
                  <wp14:sizeRelH relativeFrom="page">
                    <wp14:pctWidth>0</wp14:pctWidth>
                  </wp14:sizeRelH>
                  <wp14:sizeRelV relativeFrom="page">
                    <wp14:pctHeight>0</wp14:pctHeight>
                  </wp14:sizeRelV>
                </wp:anchor>
              </w:drawing>
            </w:r>
          </w:p>
          <w:p w:rsidRPr="00DD03C7" w:rsidR="00DD03C7" w:rsidP="00013893" w:rsidRDefault="003C5858" w14:paraId="1A175E49" w14:textId="787C657D">
            <w:pPr>
              <w:pStyle w:val="NoSpacing"/>
              <w:ind w:left="2439" w:right="-87"/>
              <w:rPr>
                <w:rFonts w:ascii="Arial" w:hAnsi="Arial" w:cs="Arial"/>
                <w:b/>
                <w:sz w:val="30"/>
                <w:szCs w:val="30"/>
              </w:rPr>
            </w:pPr>
            <w:r w:rsidRPr="00DD03C7">
              <w:rPr>
                <w:rFonts w:ascii="Arial" w:hAnsi="Arial" w:cs="Arial"/>
                <w:b/>
                <w:sz w:val="30"/>
                <w:szCs w:val="30"/>
              </w:rPr>
              <w:t>Improvement Priority 1 -   Promote the positive health and wellbeing of children &amp; young people, parents/carers and staff</w:t>
            </w:r>
          </w:p>
        </w:tc>
        <w:tc>
          <w:tcPr>
            <w:tcW w:w="3606" w:type="dxa"/>
            <w:shd w:val="clear" w:color="auto" w:fill="C2D69B" w:themeFill="accent3" w:themeFillTint="99"/>
          </w:tcPr>
          <w:p w:rsidR="003C5858" w:rsidP="00013893" w:rsidRDefault="003C5858" w14:paraId="0D88CF65" w14:textId="77777777">
            <w:pPr>
              <w:jc w:val="center"/>
              <w:rPr>
                <w:rFonts w:ascii="Arial" w:hAnsi="Arial" w:eastAsia="Arial Unicode MS" w:cs="Arial"/>
                <w:b/>
                <w:bCs/>
              </w:rPr>
            </w:pPr>
          </w:p>
          <w:p w:rsidRPr="008451F4" w:rsidR="003C5858" w:rsidP="00013893" w:rsidRDefault="003C5858" w14:paraId="276B3138" w14:textId="7473132D">
            <w:pPr>
              <w:jc w:val="center"/>
              <w:rPr>
                <w:b/>
                <w:bCs/>
              </w:rPr>
            </w:pPr>
            <w:r w:rsidRPr="00407514">
              <w:rPr>
                <w:rFonts w:ascii="Arial" w:hAnsi="Arial" w:eastAsia="Arial Unicode MS" w:cs="Arial"/>
                <w:b/>
                <w:bCs/>
              </w:rPr>
              <w:t xml:space="preserve">How will we know </w:t>
            </w:r>
            <w:proofErr w:type="gramStart"/>
            <w:r w:rsidRPr="00407514">
              <w:rPr>
                <w:rFonts w:ascii="Arial" w:hAnsi="Arial" w:eastAsia="Arial Unicode MS" w:cs="Arial"/>
                <w:b/>
                <w:bCs/>
              </w:rPr>
              <w:t>we</w:t>
            </w:r>
            <w:r>
              <w:rPr>
                <w:rFonts w:ascii="Arial" w:hAnsi="Arial" w:eastAsia="Arial Unicode MS" w:cs="Arial"/>
                <w:b/>
                <w:bCs/>
              </w:rPr>
              <w:t>’ve</w:t>
            </w:r>
            <w:proofErr w:type="gramEnd"/>
            <w:r w:rsidRPr="00407514">
              <w:rPr>
                <w:rFonts w:ascii="Arial" w:hAnsi="Arial" w:eastAsia="Arial Unicode MS" w:cs="Arial"/>
                <w:b/>
                <w:bCs/>
              </w:rPr>
              <w:t xml:space="preserve"> been successful?</w:t>
            </w:r>
          </w:p>
        </w:tc>
      </w:tr>
      <w:tr w:rsidR="00DD03C7" w:rsidTr="1BC4D3EF" w14:paraId="24982E55" w14:textId="77777777">
        <w:tc>
          <w:tcPr>
            <w:tcW w:w="3823" w:type="dxa"/>
            <w:shd w:val="clear" w:color="auto" w:fill="98B957"/>
          </w:tcPr>
          <w:p w:rsidRPr="006E299D" w:rsidR="003C5858" w:rsidP="00013893" w:rsidRDefault="003C5858" w14:paraId="3AE36373" w14:textId="77777777">
            <w:pPr>
              <w:rPr>
                <w:rFonts w:ascii="Arial" w:hAnsi="Arial" w:cs="Arial"/>
                <w:color w:val="FFFFFF" w:themeColor="background1"/>
              </w:rPr>
            </w:pPr>
          </w:p>
          <w:p w:rsidR="003C5858" w:rsidP="00013893" w:rsidRDefault="003C5858" w14:paraId="406B0B58" w14:textId="77777777">
            <w:pPr>
              <w:jc w:val="center"/>
              <w:rPr>
                <w:rFonts w:ascii="Arial" w:hAnsi="Arial" w:cs="Arial"/>
                <w:b/>
                <w:bCs/>
                <w:color w:val="FFFFFF" w:themeColor="background1"/>
              </w:rPr>
            </w:pPr>
            <w:r w:rsidRPr="006E299D">
              <w:rPr>
                <w:rFonts w:ascii="Arial" w:hAnsi="Arial" w:cs="Arial"/>
                <w:b/>
                <w:bCs/>
                <w:color w:val="FFFFFF" w:themeColor="background1"/>
              </w:rPr>
              <w:t>Quality Indicator</w:t>
            </w:r>
          </w:p>
          <w:p w:rsidRPr="006E299D" w:rsidR="003C5858" w:rsidP="00013893" w:rsidRDefault="003C5858" w14:paraId="659EFD44" w14:textId="77777777">
            <w:pPr>
              <w:rPr>
                <w:rFonts w:ascii="Arial" w:hAnsi="Arial" w:cs="Arial"/>
                <w:b/>
                <w:bCs/>
                <w:color w:val="FFFFFF" w:themeColor="background1"/>
              </w:rPr>
            </w:pPr>
          </w:p>
          <w:p w:rsidRPr="00FE2DDA" w:rsidR="003C5858" w:rsidP="00013893" w:rsidRDefault="003C5858" w14:paraId="1F6712CA" w14:textId="77777777">
            <w:pPr>
              <w:rPr>
                <w:rFonts w:ascii="Arial" w:hAnsi="Arial" w:cs="Arial"/>
                <w:color w:val="FFFFFF" w:themeColor="background1"/>
                <w:sz w:val="22"/>
                <w:szCs w:val="22"/>
              </w:rPr>
            </w:pPr>
            <w:r w:rsidRPr="00FE2DDA">
              <w:rPr>
                <w:rFonts w:ascii="Arial" w:hAnsi="Arial" w:cs="Arial"/>
                <w:b/>
                <w:bCs/>
                <w:color w:val="FFFFFF" w:themeColor="background1"/>
                <w:sz w:val="22"/>
                <w:szCs w:val="22"/>
              </w:rPr>
              <w:t xml:space="preserve">3.1 </w:t>
            </w:r>
            <w:r w:rsidRPr="00FE2DDA">
              <w:rPr>
                <w:rFonts w:ascii="Arial" w:hAnsi="Arial" w:cs="Arial"/>
                <w:color w:val="FFFFFF" w:themeColor="background1"/>
                <w:sz w:val="22"/>
                <w:szCs w:val="22"/>
              </w:rPr>
              <w:t>Ensuring wellbeing, equality and inclusion</w:t>
            </w:r>
          </w:p>
          <w:p w:rsidRPr="00FE2DDA" w:rsidR="003C5858" w:rsidP="00013893" w:rsidRDefault="003C5858" w14:paraId="3A3CE10D" w14:textId="77777777">
            <w:pPr>
              <w:pStyle w:val="ListParagraph"/>
              <w:numPr>
                <w:ilvl w:val="0"/>
                <w:numId w:val="25"/>
              </w:numPr>
              <w:rPr>
                <w:rFonts w:ascii="Arial" w:hAnsi="Arial" w:cs="Arial"/>
                <w:bCs/>
                <w:color w:val="FFFFFF" w:themeColor="background1"/>
                <w:sz w:val="22"/>
                <w:szCs w:val="22"/>
              </w:rPr>
            </w:pPr>
            <w:r w:rsidRPr="00FE2DDA">
              <w:rPr>
                <w:rFonts w:ascii="Arial" w:hAnsi="Arial" w:cs="Arial"/>
                <w:bCs/>
                <w:color w:val="FFFFFF" w:themeColor="background1"/>
                <w:sz w:val="22"/>
                <w:szCs w:val="22"/>
              </w:rPr>
              <w:t>Wellbeing</w:t>
            </w:r>
          </w:p>
          <w:p w:rsidRPr="00FE2DDA" w:rsidR="003C5858" w:rsidP="00013893" w:rsidRDefault="003C5858" w14:paraId="4C927CAD" w14:textId="77777777">
            <w:pPr>
              <w:pStyle w:val="ListParagraph"/>
              <w:numPr>
                <w:ilvl w:val="0"/>
                <w:numId w:val="25"/>
              </w:numPr>
              <w:rPr>
                <w:rFonts w:ascii="Arial" w:hAnsi="Arial" w:cs="Arial"/>
                <w:bCs/>
                <w:color w:val="FFFFFF" w:themeColor="background1"/>
                <w:sz w:val="22"/>
                <w:szCs w:val="22"/>
              </w:rPr>
            </w:pPr>
            <w:r w:rsidRPr="00FE2DDA">
              <w:rPr>
                <w:rFonts w:ascii="Arial" w:hAnsi="Arial" w:cs="Arial"/>
                <w:bCs/>
                <w:color w:val="FFFFFF" w:themeColor="background1"/>
                <w:sz w:val="22"/>
                <w:szCs w:val="22"/>
              </w:rPr>
              <w:t>Fulfilment of Statutory Duties</w:t>
            </w:r>
          </w:p>
          <w:p w:rsidRPr="00077D3E" w:rsidR="003C5858" w:rsidP="00013893" w:rsidRDefault="003C5858" w14:paraId="2AC5CF9E" w14:textId="77777777">
            <w:pPr>
              <w:pStyle w:val="ListParagraph"/>
              <w:numPr>
                <w:ilvl w:val="0"/>
                <w:numId w:val="25"/>
              </w:numPr>
              <w:rPr>
                <w:rFonts w:ascii="Arial" w:hAnsi="Arial" w:cs="Arial"/>
                <w:b/>
                <w:bCs/>
                <w:color w:val="FFFFFF" w:themeColor="background1"/>
                <w:sz w:val="18"/>
                <w:szCs w:val="18"/>
              </w:rPr>
            </w:pPr>
            <w:r w:rsidRPr="00FE2DDA">
              <w:rPr>
                <w:rFonts w:ascii="Arial" w:hAnsi="Arial" w:cs="Arial"/>
                <w:bCs/>
                <w:color w:val="FFFFFF" w:themeColor="background1"/>
                <w:sz w:val="22"/>
                <w:szCs w:val="22"/>
              </w:rPr>
              <w:t>Inclusion and Equality</w:t>
            </w:r>
            <w:r w:rsidRPr="00077D3E">
              <w:rPr>
                <w:rFonts w:ascii="Arial" w:hAnsi="Arial" w:cs="Arial"/>
                <w:color w:val="FFFFFF" w:themeColor="background1"/>
              </w:rPr>
              <w:t xml:space="preserve"> </w:t>
            </w:r>
          </w:p>
        </w:tc>
        <w:tc>
          <w:tcPr>
            <w:tcW w:w="4122" w:type="dxa"/>
            <w:shd w:val="clear" w:color="auto" w:fill="98B957"/>
          </w:tcPr>
          <w:p w:rsidRPr="006E299D" w:rsidR="003C5858" w:rsidP="00013893" w:rsidRDefault="003C5858" w14:paraId="01BAA0EA" w14:textId="77777777">
            <w:pPr>
              <w:jc w:val="center"/>
              <w:rPr>
                <w:rFonts w:ascii="Arial" w:hAnsi="Arial" w:cs="Arial"/>
                <w:color w:val="FFFFFF" w:themeColor="background1"/>
              </w:rPr>
            </w:pPr>
          </w:p>
          <w:p w:rsidRPr="004326E3" w:rsidR="003C5858" w:rsidP="00013893" w:rsidRDefault="003C5858" w14:paraId="6FBBF38B" w14:textId="77777777">
            <w:pPr>
              <w:jc w:val="center"/>
              <w:rPr>
                <w:rFonts w:ascii="Arial" w:hAnsi="Arial" w:cs="Arial"/>
                <w:b/>
                <w:bCs/>
                <w:color w:val="FFFFFF" w:themeColor="background1"/>
              </w:rPr>
            </w:pPr>
            <w:r>
              <w:rPr>
                <w:rFonts w:ascii="Arial" w:hAnsi="Arial" w:cs="Arial"/>
                <w:b/>
                <w:bCs/>
                <w:color w:val="FFFFFF" w:themeColor="background1"/>
              </w:rPr>
              <w:t xml:space="preserve">Recovery Priority </w:t>
            </w:r>
          </w:p>
          <w:p w:rsidR="003C5858" w:rsidP="00013893" w:rsidRDefault="003C5858" w14:paraId="187B00BB" w14:textId="77777777">
            <w:pPr>
              <w:jc w:val="center"/>
              <w:rPr>
                <w:rFonts w:ascii="Arial" w:hAnsi="Arial" w:cs="Arial"/>
                <w:color w:val="FFFFFF" w:themeColor="background1"/>
              </w:rPr>
            </w:pPr>
          </w:p>
          <w:p w:rsidRPr="00FE2DDA" w:rsidR="003C5858" w:rsidP="00013893" w:rsidRDefault="003C5858" w14:paraId="41D7B942" w14:textId="77777777">
            <w:pPr>
              <w:rPr>
                <w:rFonts w:ascii="Arial" w:hAnsi="Arial" w:cs="Arial"/>
                <w:color w:val="FFFFFF" w:themeColor="background1"/>
                <w:sz w:val="22"/>
                <w:szCs w:val="22"/>
              </w:rPr>
            </w:pPr>
            <w:r w:rsidRPr="00FE2DDA">
              <w:rPr>
                <w:rFonts w:ascii="Arial" w:hAnsi="Arial" w:cs="Arial"/>
                <w:color w:val="FFFFFF" w:themeColor="background1"/>
                <w:sz w:val="22"/>
                <w:szCs w:val="22"/>
              </w:rPr>
              <w:t xml:space="preserve">These </w:t>
            </w:r>
            <w:proofErr w:type="gramStart"/>
            <w:r w:rsidRPr="00FE2DDA">
              <w:rPr>
                <w:rFonts w:ascii="Arial" w:hAnsi="Arial" w:cs="Arial"/>
                <w:color w:val="FFFFFF" w:themeColor="background1"/>
                <w:sz w:val="22"/>
                <w:szCs w:val="22"/>
              </w:rPr>
              <w:t>have been generated</w:t>
            </w:r>
            <w:proofErr w:type="gramEnd"/>
            <w:r w:rsidRPr="00FE2DDA">
              <w:rPr>
                <w:rFonts w:ascii="Arial" w:hAnsi="Arial" w:cs="Arial"/>
                <w:color w:val="FFFFFF" w:themeColor="background1"/>
                <w:sz w:val="22"/>
                <w:szCs w:val="22"/>
              </w:rPr>
              <w:t xml:space="preserve"> as a series of prompts/suggestions to assist schools with the recovery planning process.  They </w:t>
            </w:r>
            <w:proofErr w:type="gramStart"/>
            <w:r w:rsidRPr="00FE2DDA">
              <w:rPr>
                <w:rFonts w:ascii="Arial" w:hAnsi="Arial" w:cs="Arial"/>
                <w:color w:val="FFFFFF" w:themeColor="background1"/>
                <w:sz w:val="22"/>
                <w:szCs w:val="22"/>
              </w:rPr>
              <w:t>are based</w:t>
            </w:r>
            <w:proofErr w:type="gramEnd"/>
            <w:r w:rsidRPr="00FE2DDA">
              <w:rPr>
                <w:rFonts w:ascii="Arial" w:hAnsi="Arial" w:cs="Arial"/>
                <w:color w:val="FFFFFF" w:themeColor="background1"/>
                <w:sz w:val="22"/>
                <w:szCs w:val="22"/>
              </w:rPr>
              <w:t xml:space="preserve"> around current research and information around recovery and National Guidelines.</w:t>
            </w:r>
          </w:p>
          <w:p w:rsidR="003C5858" w:rsidP="00013893" w:rsidRDefault="003C5858" w14:paraId="0BEB0314" w14:textId="77777777">
            <w:pPr>
              <w:rPr>
                <w:rFonts w:ascii="Arial" w:hAnsi="Arial" w:cs="Arial"/>
                <w:color w:val="FFFFFF" w:themeColor="background1"/>
              </w:rPr>
            </w:pPr>
          </w:p>
          <w:p w:rsidRPr="006E299D" w:rsidR="003C5858" w:rsidP="00013893" w:rsidRDefault="003C5858" w14:paraId="51E1D188" w14:textId="77777777">
            <w:pPr>
              <w:rPr>
                <w:rFonts w:ascii="Arial" w:hAnsi="Arial" w:cs="Arial"/>
                <w:color w:val="FFFFFF" w:themeColor="background1"/>
              </w:rPr>
            </w:pPr>
          </w:p>
        </w:tc>
        <w:tc>
          <w:tcPr>
            <w:tcW w:w="3837" w:type="dxa"/>
            <w:shd w:val="clear" w:color="auto" w:fill="98B957"/>
          </w:tcPr>
          <w:p w:rsidRPr="006E299D" w:rsidR="003C5858" w:rsidP="00013893" w:rsidRDefault="003C5858" w14:paraId="5F30423E" w14:textId="77777777">
            <w:pPr>
              <w:jc w:val="center"/>
              <w:rPr>
                <w:rFonts w:ascii="Arial" w:hAnsi="Arial" w:cs="Arial"/>
                <w:color w:val="FFFFFF" w:themeColor="background1"/>
              </w:rPr>
            </w:pPr>
          </w:p>
          <w:p w:rsidR="003C5858" w:rsidP="00013893" w:rsidRDefault="003C5858" w14:paraId="596A3DAE" w14:textId="77777777">
            <w:pPr>
              <w:jc w:val="center"/>
              <w:rPr>
                <w:rFonts w:ascii="Arial" w:hAnsi="Arial" w:cs="Arial"/>
                <w:b/>
                <w:bCs/>
                <w:color w:val="FFFFFF" w:themeColor="background1"/>
              </w:rPr>
            </w:pPr>
            <w:r w:rsidRPr="004326E3">
              <w:rPr>
                <w:rFonts w:ascii="Arial" w:hAnsi="Arial" w:cs="Arial"/>
                <w:b/>
                <w:bCs/>
                <w:color w:val="FFFFFF" w:themeColor="background1"/>
              </w:rPr>
              <w:t xml:space="preserve">Key Recovery Tasks </w:t>
            </w:r>
          </w:p>
          <w:p w:rsidRPr="004326E3" w:rsidR="003C5858" w:rsidP="00013893" w:rsidRDefault="003C5858" w14:paraId="5BCD3166" w14:textId="77777777">
            <w:pPr>
              <w:jc w:val="center"/>
              <w:rPr>
                <w:rFonts w:ascii="Arial" w:hAnsi="Arial" w:cs="Arial"/>
                <w:b/>
                <w:bCs/>
                <w:color w:val="FFFFFF" w:themeColor="background1"/>
              </w:rPr>
            </w:pPr>
            <w:r w:rsidRPr="00077D3E">
              <w:rPr>
                <w:rFonts w:ascii="Arial" w:hAnsi="Arial" w:cs="Arial"/>
                <w:b/>
                <w:bCs/>
                <w:color w:val="FFFFFF" w:themeColor="background1"/>
                <w:sz w:val="22"/>
                <w:szCs w:val="22"/>
              </w:rPr>
              <w:t xml:space="preserve">(School specific) </w:t>
            </w:r>
          </w:p>
          <w:p w:rsidR="003C5858" w:rsidP="00013893" w:rsidRDefault="003C5858" w14:paraId="69ECF330" w14:textId="77777777">
            <w:pPr>
              <w:jc w:val="center"/>
              <w:rPr>
                <w:rFonts w:ascii="Arial" w:hAnsi="Arial" w:cs="Arial"/>
                <w:color w:val="FFFFFF" w:themeColor="background1"/>
              </w:rPr>
            </w:pPr>
          </w:p>
          <w:p w:rsidRPr="00FE2DDA" w:rsidR="003C5858" w:rsidP="00013893" w:rsidRDefault="003C5858" w14:paraId="423A702C" w14:textId="77777777">
            <w:pPr>
              <w:rPr>
                <w:rFonts w:ascii="Arial" w:hAnsi="Arial" w:cs="Arial"/>
                <w:color w:val="FFFFFF" w:themeColor="background1"/>
                <w:sz w:val="22"/>
                <w:szCs w:val="22"/>
              </w:rPr>
            </w:pPr>
            <w:r w:rsidRPr="00FE2DDA">
              <w:rPr>
                <w:rFonts w:ascii="Arial" w:hAnsi="Arial" w:cs="Arial"/>
                <w:color w:val="FFFFFF" w:themeColor="background1"/>
                <w:sz w:val="22"/>
                <w:szCs w:val="22"/>
              </w:rPr>
              <w:t xml:space="preserve">This section is for school-specific planning. What needs to </w:t>
            </w:r>
            <w:proofErr w:type="gramStart"/>
            <w:r w:rsidRPr="00FE2DDA">
              <w:rPr>
                <w:rFonts w:ascii="Arial" w:hAnsi="Arial" w:cs="Arial"/>
                <w:color w:val="FFFFFF" w:themeColor="background1"/>
                <w:sz w:val="22"/>
                <w:szCs w:val="22"/>
              </w:rPr>
              <w:t>be done</w:t>
            </w:r>
            <w:proofErr w:type="gramEnd"/>
            <w:r w:rsidRPr="00FE2DDA">
              <w:rPr>
                <w:rFonts w:ascii="Arial" w:hAnsi="Arial" w:cs="Arial"/>
                <w:color w:val="FFFFFF" w:themeColor="background1"/>
                <w:sz w:val="22"/>
                <w:szCs w:val="22"/>
              </w:rPr>
              <w:t xml:space="preserve"> in your specific context? Who will be involved and when? Set SMART targets.</w:t>
            </w:r>
          </w:p>
        </w:tc>
        <w:tc>
          <w:tcPr>
            <w:tcW w:w="3606" w:type="dxa"/>
            <w:shd w:val="clear" w:color="auto" w:fill="98B957"/>
          </w:tcPr>
          <w:p w:rsidR="003C5858" w:rsidP="00013893" w:rsidRDefault="003C5858" w14:paraId="56EE2BDD" w14:textId="77777777">
            <w:pPr>
              <w:jc w:val="center"/>
              <w:rPr>
                <w:rFonts w:ascii="Arial" w:hAnsi="Arial" w:cs="Arial"/>
                <w:color w:val="FFFFFF" w:themeColor="background1"/>
              </w:rPr>
            </w:pPr>
          </w:p>
          <w:p w:rsidR="003C5858" w:rsidP="00013893" w:rsidRDefault="003C5858" w14:paraId="0A159C00" w14:textId="2D7522BE">
            <w:pPr>
              <w:jc w:val="center"/>
              <w:rPr>
                <w:rFonts w:ascii="Arial" w:hAnsi="Arial" w:cs="Arial"/>
                <w:b/>
                <w:bCs/>
                <w:color w:val="FFFFFF" w:themeColor="background1"/>
              </w:rPr>
            </w:pPr>
            <w:r w:rsidRPr="004326E3">
              <w:rPr>
                <w:rFonts w:ascii="Arial" w:hAnsi="Arial" w:cs="Arial"/>
                <w:b/>
                <w:bCs/>
                <w:color w:val="FFFFFF" w:themeColor="background1"/>
              </w:rPr>
              <w:t xml:space="preserve">Desired Outcomes </w:t>
            </w:r>
            <w:r>
              <w:rPr>
                <w:rFonts w:ascii="Arial" w:hAnsi="Arial" w:cs="Arial"/>
                <w:b/>
                <w:bCs/>
                <w:color w:val="FFFFFF" w:themeColor="background1"/>
              </w:rPr>
              <w:t>and Impact</w:t>
            </w:r>
          </w:p>
          <w:p w:rsidR="003C5858" w:rsidP="00013893" w:rsidRDefault="003C5858" w14:paraId="7A0E4FE3" w14:textId="77777777">
            <w:pPr>
              <w:rPr>
                <w:rFonts w:ascii="Arial" w:hAnsi="Arial" w:cs="Arial"/>
                <w:color w:val="FFFFFF" w:themeColor="background1"/>
              </w:rPr>
            </w:pPr>
          </w:p>
          <w:p w:rsidRPr="00FE2DDA" w:rsidR="003C5858" w:rsidP="00013893" w:rsidRDefault="003C5858" w14:paraId="4C6A8C8E" w14:textId="0ACF0F39">
            <w:pPr>
              <w:rPr>
                <w:rFonts w:ascii="Arial" w:hAnsi="Arial" w:cs="Arial"/>
                <w:color w:val="FFFFFF" w:themeColor="background1"/>
                <w:sz w:val="22"/>
                <w:szCs w:val="22"/>
              </w:rPr>
            </w:pPr>
            <w:r w:rsidRPr="00FE2DDA">
              <w:rPr>
                <w:rFonts w:ascii="Arial" w:hAnsi="Arial" w:cs="Arial"/>
                <w:color w:val="FFFFFF" w:themeColor="background1"/>
                <w:sz w:val="22"/>
                <w:szCs w:val="22"/>
              </w:rPr>
              <w:t xml:space="preserve">This section should give a brief indication of what success would </w:t>
            </w:r>
            <w:r w:rsidR="00FE2DDA">
              <w:rPr>
                <w:rFonts w:ascii="Arial" w:hAnsi="Arial" w:cs="Arial"/>
                <w:color w:val="FFFFFF" w:themeColor="background1"/>
                <w:sz w:val="22"/>
                <w:szCs w:val="22"/>
              </w:rPr>
              <w:t xml:space="preserve">look </w:t>
            </w:r>
            <w:r w:rsidRPr="00FE2DDA">
              <w:rPr>
                <w:rFonts w:ascii="Arial" w:hAnsi="Arial" w:cs="Arial"/>
                <w:color w:val="FFFFFF" w:themeColor="background1"/>
                <w:sz w:val="22"/>
                <w:szCs w:val="22"/>
              </w:rPr>
              <w:t xml:space="preserve">like and how it </w:t>
            </w:r>
            <w:proofErr w:type="gramStart"/>
            <w:r w:rsidRPr="00FE2DDA">
              <w:rPr>
                <w:rFonts w:ascii="Arial" w:hAnsi="Arial" w:cs="Arial"/>
                <w:color w:val="FFFFFF" w:themeColor="background1"/>
                <w:sz w:val="22"/>
                <w:szCs w:val="22"/>
              </w:rPr>
              <w:t>will be measured</w:t>
            </w:r>
            <w:proofErr w:type="gramEnd"/>
            <w:r w:rsidRPr="00FE2DDA">
              <w:rPr>
                <w:rFonts w:ascii="Arial" w:hAnsi="Arial" w:cs="Arial"/>
                <w:color w:val="FFFFFF" w:themeColor="background1"/>
                <w:sz w:val="22"/>
                <w:szCs w:val="22"/>
              </w:rPr>
              <w:t xml:space="preserve">. </w:t>
            </w:r>
          </w:p>
          <w:p w:rsidRPr="006E299D" w:rsidR="003C5858" w:rsidP="00013893" w:rsidRDefault="003C5858" w14:paraId="2E9EFE8D" w14:textId="77777777">
            <w:pPr>
              <w:jc w:val="center"/>
              <w:rPr>
                <w:rFonts w:ascii="Arial" w:hAnsi="Arial" w:cs="Arial"/>
                <w:color w:val="FFFFFF" w:themeColor="background1"/>
              </w:rPr>
            </w:pPr>
          </w:p>
        </w:tc>
      </w:tr>
      <w:tr w:rsidRPr="00163B33" w:rsidR="003C5858" w:rsidTr="1BC4D3EF" w14:paraId="49AA8A82" w14:textId="77777777">
        <w:tc>
          <w:tcPr>
            <w:tcW w:w="3823" w:type="dxa"/>
            <w:shd w:val="clear" w:color="auto" w:fill="D6E3BC" w:themeFill="accent3" w:themeFillTint="66"/>
          </w:tcPr>
          <w:p w:rsidRPr="00FE2DDA" w:rsidR="003C5858" w:rsidP="00013893" w:rsidRDefault="003C5858" w14:paraId="7D3634D0" w14:textId="77777777">
            <w:pPr>
              <w:rPr>
                <w:rFonts w:ascii="Arial" w:hAnsi="Arial" w:cs="Arial"/>
                <w:b/>
                <w:bCs/>
                <w:sz w:val="22"/>
                <w:szCs w:val="22"/>
              </w:rPr>
            </w:pPr>
          </w:p>
          <w:p w:rsidRPr="00FE2DDA" w:rsidR="003C5858" w:rsidP="00013893" w:rsidRDefault="003C5858" w14:paraId="239509C6" w14:textId="77777777">
            <w:pPr>
              <w:rPr>
                <w:rFonts w:ascii="Arial" w:hAnsi="Arial" w:cs="Arial"/>
                <w:b/>
                <w:bCs/>
                <w:sz w:val="22"/>
                <w:szCs w:val="22"/>
              </w:rPr>
            </w:pPr>
            <w:r w:rsidRPr="00FE2DDA">
              <w:rPr>
                <w:rFonts w:ascii="Arial" w:hAnsi="Arial" w:cs="Arial"/>
                <w:b/>
                <w:bCs/>
                <w:sz w:val="22"/>
                <w:szCs w:val="22"/>
              </w:rPr>
              <w:t xml:space="preserve">Theme: </w:t>
            </w:r>
            <w:r w:rsidRPr="00FE2DDA">
              <w:rPr>
                <w:rFonts w:ascii="Arial" w:hAnsi="Arial" w:cs="Arial"/>
                <w:bCs/>
                <w:sz w:val="22"/>
                <w:szCs w:val="22"/>
              </w:rPr>
              <w:t>Whole School Wellbeing</w:t>
            </w:r>
            <w:r w:rsidRPr="00FE2DDA">
              <w:rPr>
                <w:rFonts w:ascii="Arial" w:hAnsi="Arial" w:cs="Arial"/>
                <w:b/>
                <w:bCs/>
                <w:sz w:val="22"/>
                <w:szCs w:val="22"/>
              </w:rPr>
              <w:t xml:space="preserve"> </w:t>
            </w:r>
          </w:p>
          <w:p w:rsidRPr="00FE2DDA" w:rsidR="003C5858" w:rsidP="00013893" w:rsidRDefault="003C5858" w14:paraId="27A4AE4C" w14:textId="77777777">
            <w:pPr>
              <w:rPr>
                <w:rFonts w:ascii="Arial" w:hAnsi="Arial" w:cs="Arial"/>
                <w:b/>
                <w:bCs/>
                <w:sz w:val="22"/>
                <w:szCs w:val="22"/>
              </w:rPr>
            </w:pPr>
          </w:p>
          <w:p w:rsidRPr="00FE2DDA" w:rsidR="003C5858" w:rsidP="00013893" w:rsidRDefault="003C5858" w14:paraId="1161041A" w14:textId="084A9C8B">
            <w:pPr>
              <w:rPr>
                <w:rFonts w:ascii="Arial" w:hAnsi="Arial" w:cs="Arial"/>
                <w:b/>
                <w:bCs/>
                <w:sz w:val="22"/>
                <w:szCs w:val="22"/>
              </w:rPr>
            </w:pPr>
            <w:r w:rsidRPr="00FE2DDA">
              <w:rPr>
                <w:rFonts w:ascii="Arial" w:hAnsi="Arial" w:cs="Arial"/>
                <w:b/>
                <w:bCs/>
                <w:sz w:val="22"/>
                <w:szCs w:val="22"/>
              </w:rPr>
              <w:t xml:space="preserve">Rationale: </w:t>
            </w:r>
            <w:r w:rsidRPr="00FE2DDA">
              <w:rPr>
                <w:rFonts w:ascii="Arial" w:hAnsi="Arial" w:cs="Arial"/>
                <w:sz w:val="22"/>
                <w:szCs w:val="22"/>
              </w:rPr>
              <w:t xml:space="preserve">School ethos is a determinant in promoting social and emotional wellbeing and mental health for everyone within the school community. </w:t>
            </w:r>
          </w:p>
          <w:p w:rsidRPr="00FE2DDA" w:rsidR="003C5858" w:rsidP="00013893" w:rsidRDefault="003C5858" w14:paraId="51E70C79" w14:textId="77777777">
            <w:pPr>
              <w:rPr>
                <w:rFonts w:ascii="Arial" w:hAnsi="Arial" w:cs="Arial"/>
                <w:sz w:val="22"/>
                <w:szCs w:val="22"/>
                <w:lang w:val="en-US"/>
              </w:rPr>
            </w:pPr>
          </w:p>
          <w:p w:rsidR="003C5858" w:rsidP="00013893" w:rsidRDefault="003C5858" w14:paraId="27D64C2F" w14:textId="77777777">
            <w:pPr>
              <w:rPr>
                <w:rFonts w:ascii="Arial" w:hAnsi="Arial" w:cs="Arial"/>
                <w:sz w:val="22"/>
                <w:szCs w:val="22"/>
                <w:lang w:val="en-US"/>
              </w:rPr>
            </w:pPr>
            <w:r w:rsidRPr="00FE2DDA">
              <w:rPr>
                <w:rFonts w:ascii="Arial" w:hAnsi="Arial" w:cs="Arial"/>
                <w:sz w:val="22"/>
                <w:szCs w:val="22"/>
                <w:lang w:val="en-US"/>
              </w:rPr>
              <w:t xml:space="preserve">A sense of </w:t>
            </w:r>
            <w:r w:rsidRPr="00DD03C7">
              <w:rPr>
                <w:rFonts w:ascii="Arial" w:hAnsi="Arial" w:cs="Arial"/>
                <w:b/>
                <w:bCs/>
                <w:color w:val="76923C" w:themeColor="accent3" w:themeShade="BF"/>
                <w:sz w:val="22"/>
                <w:szCs w:val="22"/>
                <w:lang w:val="en-US"/>
              </w:rPr>
              <w:t>Belongingness</w:t>
            </w:r>
            <w:r w:rsidRPr="00FE2DDA">
              <w:rPr>
                <w:rFonts w:ascii="Arial" w:hAnsi="Arial" w:cs="Arial"/>
                <w:sz w:val="22"/>
                <w:szCs w:val="22"/>
                <w:lang w:val="en-US"/>
              </w:rPr>
              <w:t xml:space="preserve"> and </w:t>
            </w:r>
            <w:r w:rsidRPr="00DD03C7">
              <w:rPr>
                <w:rFonts w:ascii="Arial" w:hAnsi="Arial" w:cs="Arial"/>
                <w:b/>
                <w:bCs/>
                <w:color w:val="76923C" w:themeColor="accent3" w:themeShade="BF"/>
                <w:sz w:val="22"/>
                <w:szCs w:val="22"/>
                <w:lang w:val="en-US"/>
              </w:rPr>
              <w:t>Connectedness</w:t>
            </w:r>
            <w:r w:rsidRPr="00FE2DDA">
              <w:rPr>
                <w:rFonts w:ascii="Arial" w:hAnsi="Arial" w:cs="Arial"/>
                <w:sz w:val="22"/>
                <w:szCs w:val="22"/>
                <w:lang w:val="en-US"/>
              </w:rPr>
              <w:t xml:space="preserve"> is always a powerful support for children, young people, and adults, especially as a buffer to adversity. This </w:t>
            </w:r>
            <w:proofErr w:type="gramStart"/>
            <w:r w:rsidRPr="00FE2DDA">
              <w:rPr>
                <w:rFonts w:ascii="Arial" w:hAnsi="Arial" w:cs="Arial"/>
                <w:sz w:val="22"/>
                <w:szCs w:val="22"/>
                <w:lang w:val="en-US"/>
              </w:rPr>
              <w:t>is mediated</w:t>
            </w:r>
            <w:proofErr w:type="gramEnd"/>
            <w:r w:rsidRPr="00FE2DDA">
              <w:rPr>
                <w:rFonts w:ascii="Arial" w:hAnsi="Arial" w:cs="Arial"/>
                <w:sz w:val="22"/>
                <w:szCs w:val="22"/>
                <w:lang w:val="en-US"/>
              </w:rPr>
              <w:t xml:space="preserve"> through </w:t>
            </w:r>
            <w:r w:rsidRPr="00DD03C7">
              <w:rPr>
                <w:rFonts w:ascii="Arial" w:hAnsi="Arial" w:cs="Arial"/>
                <w:b/>
                <w:color w:val="76923C" w:themeColor="accent3" w:themeShade="BF"/>
                <w:sz w:val="22"/>
                <w:szCs w:val="22"/>
                <w:lang w:val="en-US"/>
              </w:rPr>
              <w:t>Quality Relationships</w:t>
            </w:r>
            <w:r w:rsidRPr="00FE2DDA">
              <w:rPr>
                <w:rFonts w:ascii="Arial" w:hAnsi="Arial" w:cs="Arial"/>
                <w:sz w:val="22"/>
                <w:szCs w:val="22"/>
                <w:lang w:val="en-US"/>
              </w:rPr>
              <w:t xml:space="preserve">, and a range of </w:t>
            </w:r>
            <w:r w:rsidRPr="00DD03C7">
              <w:rPr>
                <w:rFonts w:ascii="Arial" w:hAnsi="Arial" w:cs="Arial"/>
                <w:b/>
                <w:bCs/>
                <w:color w:val="76923C" w:themeColor="accent3" w:themeShade="BF"/>
                <w:sz w:val="22"/>
                <w:szCs w:val="22"/>
                <w:lang w:val="en-US"/>
              </w:rPr>
              <w:t>Attachment Informed</w:t>
            </w:r>
            <w:r w:rsidRPr="00DD03C7">
              <w:rPr>
                <w:rFonts w:ascii="Arial" w:hAnsi="Arial" w:cs="Arial"/>
                <w:color w:val="76923C" w:themeColor="accent3" w:themeShade="BF"/>
                <w:sz w:val="22"/>
                <w:szCs w:val="22"/>
                <w:lang w:val="en-US"/>
              </w:rPr>
              <w:t xml:space="preserve"> </w:t>
            </w:r>
            <w:r w:rsidRPr="00FE2DDA">
              <w:rPr>
                <w:rFonts w:ascii="Arial" w:hAnsi="Arial" w:cs="Arial"/>
                <w:sz w:val="22"/>
                <w:szCs w:val="22"/>
                <w:lang w:val="en-US"/>
              </w:rPr>
              <w:t>Practices.</w:t>
            </w:r>
          </w:p>
          <w:p w:rsidRPr="00FE2DDA" w:rsidR="00DD03C7" w:rsidP="00013893" w:rsidRDefault="00DD03C7" w14:paraId="7B43C358" w14:textId="77777777">
            <w:pPr>
              <w:rPr>
                <w:rFonts w:ascii="Arial" w:hAnsi="Arial" w:cs="Arial"/>
                <w:b/>
                <w:sz w:val="22"/>
                <w:szCs w:val="22"/>
              </w:rPr>
            </w:pPr>
          </w:p>
          <w:p w:rsidRPr="00FE2DDA" w:rsidR="003C5858" w:rsidP="00013893" w:rsidRDefault="003C5858" w14:paraId="633572D3" w14:textId="77777777">
            <w:pPr>
              <w:rPr>
                <w:rFonts w:ascii="Arial" w:hAnsi="Arial" w:cs="Arial"/>
                <w:b/>
                <w:sz w:val="22"/>
                <w:szCs w:val="22"/>
              </w:rPr>
            </w:pPr>
            <w:r w:rsidRPr="00FE2DDA">
              <w:rPr>
                <w:rFonts w:ascii="Arial" w:hAnsi="Arial" w:cs="Arial"/>
                <w:sz w:val="22"/>
                <w:szCs w:val="22"/>
              </w:rPr>
              <w:t xml:space="preserve">Staff will have had a range of experiences during this period and will need a flexible and personalised </w:t>
            </w:r>
            <w:r w:rsidRPr="00FE2DDA">
              <w:rPr>
                <w:rFonts w:ascii="Arial" w:hAnsi="Arial" w:cs="Arial"/>
                <w:sz w:val="22"/>
                <w:szCs w:val="22"/>
              </w:rPr>
              <w:lastRenderedPageBreak/>
              <w:t>approach that emphasises the ongoing importance of self-care.</w:t>
            </w:r>
          </w:p>
          <w:p w:rsidRPr="00FE2DDA" w:rsidR="003C5858" w:rsidP="00013893" w:rsidRDefault="003C5858" w14:paraId="1482FAFF" w14:textId="77777777">
            <w:pPr>
              <w:rPr>
                <w:rFonts w:ascii="Arial" w:hAnsi="Arial" w:cs="Arial"/>
                <w:b/>
                <w:sz w:val="22"/>
                <w:szCs w:val="22"/>
              </w:rPr>
            </w:pPr>
          </w:p>
          <w:p w:rsidRPr="00FE2DDA" w:rsidR="003C5858" w:rsidP="00013893" w:rsidRDefault="003C5858" w14:paraId="7FE3C327" w14:textId="77777777">
            <w:pPr>
              <w:jc w:val="both"/>
              <w:rPr>
                <w:rFonts w:ascii="Arial" w:hAnsi="Arial" w:cs="Arial"/>
                <w:sz w:val="22"/>
                <w:szCs w:val="22"/>
                <w:lang w:val="en-US"/>
              </w:rPr>
            </w:pPr>
            <w:r w:rsidRPr="00FE2DDA">
              <w:rPr>
                <w:rFonts w:ascii="Arial" w:hAnsi="Arial" w:cs="Arial"/>
                <w:sz w:val="22"/>
                <w:szCs w:val="22"/>
              </w:rPr>
              <w:t xml:space="preserve">It will be important to work out where children and young people are in terms of their wellbeing through observation, conversation, and further assessment with planned interventions for some. </w:t>
            </w:r>
          </w:p>
          <w:p w:rsidRPr="00FE2DDA" w:rsidR="003C5858" w:rsidP="00013893" w:rsidRDefault="003C5858" w14:paraId="5FC2AA0C" w14:textId="77777777">
            <w:pPr>
              <w:rPr>
                <w:rFonts w:ascii="Arial" w:hAnsi="Arial" w:cs="Arial"/>
                <w:b/>
                <w:sz w:val="22"/>
                <w:szCs w:val="22"/>
              </w:rPr>
            </w:pPr>
          </w:p>
          <w:p w:rsidRPr="00FE2DDA" w:rsidR="003C5858" w:rsidP="00013893" w:rsidRDefault="003C5858" w14:paraId="4A028A5E" w14:textId="77777777">
            <w:pPr>
              <w:rPr>
                <w:rFonts w:ascii="Arial" w:hAnsi="Arial" w:cs="Arial"/>
                <w:b/>
                <w:sz w:val="22"/>
                <w:szCs w:val="22"/>
              </w:rPr>
            </w:pPr>
          </w:p>
          <w:p w:rsidRPr="00FE2DDA" w:rsidR="003C5858" w:rsidP="00013893" w:rsidRDefault="003C5858" w14:paraId="5E83033A" w14:textId="77777777">
            <w:pPr>
              <w:rPr>
                <w:rFonts w:ascii="Arial" w:hAnsi="Arial" w:cs="Arial"/>
                <w:sz w:val="22"/>
                <w:szCs w:val="22"/>
              </w:rPr>
            </w:pPr>
            <w:r w:rsidRPr="00FE2DDA">
              <w:rPr>
                <w:rFonts w:ascii="Arial" w:hAnsi="Arial" w:cs="Arial"/>
                <w:sz w:val="22"/>
                <w:szCs w:val="22"/>
              </w:rPr>
              <w:t>Establishments, at all stages of this pandemic, have a critical role in remaining connected with families and supporting learning and wellbeing. Schools should engage directly with parents and in a c</w:t>
            </w:r>
            <w:r w:rsidRPr="00FE2DDA">
              <w:rPr>
                <w:rFonts w:ascii="Arial" w:hAnsi="Arial" w:cs="Arial"/>
                <w:bCs/>
                <w:sz w:val="22"/>
                <w:szCs w:val="22"/>
              </w:rPr>
              <w:t>ompassionate,</w:t>
            </w:r>
            <w:r w:rsidRPr="00FE2DDA">
              <w:rPr>
                <w:rFonts w:ascii="Arial" w:hAnsi="Arial" w:cs="Arial"/>
                <w:sz w:val="22"/>
                <w:szCs w:val="22"/>
              </w:rPr>
              <w:t xml:space="preserve"> personalised way to foster confidence.</w:t>
            </w:r>
          </w:p>
          <w:p w:rsidRPr="00FE2DDA" w:rsidR="003C5858" w:rsidP="00013893" w:rsidRDefault="003C5858" w14:paraId="631FA20F" w14:textId="77777777">
            <w:pPr>
              <w:rPr>
                <w:rFonts w:ascii="Arial" w:hAnsi="Arial" w:cs="Arial"/>
                <w:b/>
                <w:sz w:val="22"/>
                <w:szCs w:val="22"/>
              </w:rPr>
            </w:pPr>
          </w:p>
        </w:tc>
        <w:tc>
          <w:tcPr>
            <w:tcW w:w="4122" w:type="dxa"/>
            <w:shd w:val="clear" w:color="auto" w:fill="D6E3BC" w:themeFill="accent3" w:themeFillTint="66"/>
          </w:tcPr>
          <w:p w:rsidRPr="00FE2DDA" w:rsidR="003C5858" w:rsidP="00013893" w:rsidRDefault="003C5858" w14:paraId="4F98F90F" w14:textId="77777777">
            <w:pPr>
              <w:rPr>
                <w:rFonts w:ascii="Arial" w:hAnsi="Arial" w:cs="Arial"/>
                <w:b/>
                <w:sz w:val="22"/>
                <w:szCs w:val="22"/>
              </w:rPr>
            </w:pPr>
          </w:p>
          <w:p w:rsidRPr="00FE2DDA" w:rsidR="003C5858" w:rsidP="08315B3A" w:rsidRDefault="003C5858" w14:paraId="3A978599" w14:textId="77777777">
            <w:pPr>
              <w:rPr>
                <w:rFonts w:ascii="Arial" w:hAnsi="Arial" w:cs="Arial"/>
                <w:b/>
                <w:bCs/>
                <w:sz w:val="22"/>
                <w:szCs w:val="22"/>
              </w:rPr>
            </w:pPr>
            <w:r w:rsidRPr="08315B3A">
              <w:rPr>
                <w:rFonts w:ascii="Arial" w:hAnsi="Arial" w:cs="Arial"/>
                <w:b/>
                <w:bCs/>
                <w:sz w:val="22"/>
                <w:szCs w:val="22"/>
              </w:rPr>
              <w:t>Schools need to:</w:t>
            </w:r>
          </w:p>
          <w:p w:rsidR="08315B3A" w:rsidP="08315B3A" w:rsidRDefault="08315B3A" w14:paraId="03C11378" w14:textId="3B100B98">
            <w:pPr>
              <w:rPr>
                <w:rFonts w:ascii="Arial" w:hAnsi="Arial" w:cs="Arial"/>
                <w:b/>
                <w:bCs/>
                <w:sz w:val="22"/>
                <w:szCs w:val="22"/>
              </w:rPr>
            </w:pPr>
          </w:p>
          <w:p w:rsidRPr="00FE2DDA" w:rsidR="003C5858" w:rsidP="00013893" w:rsidRDefault="003C5858" w14:paraId="61ED0D8E" w14:textId="77777777">
            <w:pPr>
              <w:rPr>
                <w:rFonts w:ascii="Arial" w:hAnsi="Arial" w:cs="Arial"/>
                <w:b/>
                <w:sz w:val="22"/>
                <w:szCs w:val="22"/>
              </w:rPr>
            </w:pPr>
          </w:p>
          <w:p w:rsidRPr="005A1C4B" w:rsidR="003C5858" w:rsidP="005A1C4B" w:rsidRDefault="003C5858" w14:paraId="5E2DEBA8" w14:textId="77777777">
            <w:pPr>
              <w:pStyle w:val="ListParagraph"/>
              <w:numPr>
                <w:ilvl w:val="0"/>
                <w:numId w:val="38"/>
              </w:numPr>
              <w:rPr>
                <w:rFonts w:ascii="Arial" w:hAnsi="Arial" w:cs="Arial"/>
                <w:bCs/>
                <w:sz w:val="22"/>
                <w:szCs w:val="22"/>
              </w:rPr>
            </w:pPr>
            <w:r w:rsidRPr="005A1C4B">
              <w:rPr>
                <w:rFonts w:ascii="Arial" w:hAnsi="Arial" w:cs="Arial"/>
                <w:bCs/>
                <w:sz w:val="22"/>
                <w:szCs w:val="22"/>
              </w:rPr>
              <w:t xml:space="preserve">Assess current position in terms of whole school wellbeing. Use authority guidance/toolkit or other audit tools. </w:t>
            </w:r>
          </w:p>
          <w:p w:rsidRPr="00FE2DDA" w:rsidR="003C5858" w:rsidP="005A1C4B" w:rsidRDefault="003C5858" w14:paraId="22B67B87" w14:textId="77777777">
            <w:pPr>
              <w:rPr>
                <w:rFonts w:ascii="Arial" w:hAnsi="Arial" w:cs="Arial"/>
                <w:bCs/>
                <w:sz w:val="22"/>
                <w:szCs w:val="22"/>
              </w:rPr>
            </w:pPr>
          </w:p>
          <w:p w:rsidRPr="005A1C4B" w:rsidR="003C5858" w:rsidP="005A1C4B" w:rsidRDefault="003C5858" w14:paraId="4DADA84F" w14:textId="77777777">
            <w:pPr>
              <w:pStyle w:val="ListParagraph"/>
              <w:numPr>
                <w:ilvl w:val="0"/>
                <w:numId w:val="37"/>
              </w:numPr>
              <w:ind w:left="360"/>
              <w:rPr>
                <w:rFonts w:ascii="Arial" w:hAnsi="Arial" w:cs="Arial"/>
                <w:bCs/>
                <w:sz w:val="22"/>
                <w:szCs w:val="22"/>
              </w:rPr>
            </w:pPr>
            <w:r w:rsidRPr="005A1C4B">
              <w:rPr>
                <w:rFonts w:ascii="Arial" w:hAnsi="Arial" w:cs="Arial"/>
                <w:bCs/>
                <w:sz w:val="22"/>
                <w:szCs w:val="22"/>
              </w:rPr>
              <w:t xml:space="preserve">Plan a whole -school co-ordinated approach to identifying need and for planning appropriate, measured, responsive interventions to identified issues on an ongoing basis. This should explicitly refer to the post COVID needs and context and also acknowledge that some children will have gained skills as well as have needs. </w:t>
            </w:r>
          </w:p>
          <w:p w:rsidRPr="00FE2DDA" w:rsidR="00DD03C7" w:rsidP="08315B3A" w:rsidRDefault="00DD03C7" w14:paraId="1E353BCC" w14:textId="77777777">
            <w:pPr>
              <w:rPr>
                <w:rFonts w:ascii="Arial" w:hAnsi="Arial" w:cs="Arial"/>
                <w:sz w:val="22"/>
                <w:szCs w:val="22"/>
              </w:rPr>
            </w:pPr>
          </w:p>
          <w:p w:rsidR="08315B3A" w:rsidP="08315B3A" w:rsidRDefault="08315B3A" w14:paraId="6326F7A2" w14:textId="1A11FE2F">
            <w:pPr>
              <w:rPr>
                <w:rFonts w:ascii="Arial" w:hAnsi="Arial" w:cs="Arial"/>
                <w:sz w:val="22"/>
                <w:szCs w:val="22"/>
              </w:rPr>
            </w:pPr>
          </w:p>
          <w:p w:rsidR="08315B3A" w:rsidP="08315B3A" w:rsidRDefault="08315B3A" w14:paraId="2EB3EF92" w14:textId="3F246C91">
            <w:pPr>
              <w:rPr>
                <w:rFonts w:ascii="Arial" w:hAnsi="Arial" w:cs="Arial"/>
                <w:sz w:val="22"/>
                <w:szCs w:val="22"/>
              </w:rPr>
            </w:pPr>
          </w:p>
          <w:p w:rsidR="08315B3A" w:rsidP="08315B3A" w:rsidRDefault="08315B3A" w14:paraId="2D0B338D" w14:textId="4F0664D4">
            <w:pPr>
              <w:rPr>
                <w:rFonts w:ascii="Arial" w:hAnsi="Arial" w:cs="Arial"/>
                <w:sz w:val="22"/>
                <w:szCs w:val="22"/>
              </w:rPr>
            </w:pPr>
          </w:p>
          <w:p w:rsidR="08315B3A" w:rsidP="08315B3A" w:rsidRDefault="08315B3A" w14:paraId="6022CFB2" w14:textId="6CFE863F">
            <w:pPr>
              <w:rPr>
                <w:rFonts w:ascii="Arial" w:hAnsi="Arial" w:cs="Arial"/>
                <w:sz w:val="22"/>
                <w:szCs w:val="22"/>
              </w:rPr>
            </w:pPr>
          </w:p>
          <w:p w:rsidR="08315B3A" w:rsidP="08315B3A" w:rsidRDefault="08315B3A" w14:paraId="026951CB" w14:textId="0763148D">
            <w:pPr>
              <w:rPr>
                <w:rFonts w:ascii="Arial" w:hAnsi="Arial" w:cs="Arial"/>
                <w:sz w:val="22"/>
                <w:szCs w:val="22"/>
              </w:rPr>
            </w:pPr>
          </w:p>
          <w:p w:rsidR="08315B3A" w:rsidP="08315B3A" w:rsidRDefault="08315B3A" w14:paraId="2AC8280E" w14:textId="7FEF8142">
            <w:pPr>
              <w:rPr>
                <w:rFonts w:ascii="Arial" w:hAnsi="Arial" w:cs="Arial"/>
                <w:sz w:val="22"/>
                <w:szCs w:val="22"/>
              </w:rPr>
            </w:pPr>
          </w:p>
          <w:p w:rsidR="08315B3A" w:rsidP="08315B3A" w:rsidRDefault="08315B3A" w14:paraId="27E3C4BC" w14:textId="33117A7B">
            <w:pPr>
              <w:rPr>
                <w:rFonts w:ascii="Arial" w:hAnsi="Arial" w:cs="Arial"/>
                <w:sz w:val="22"/>
                <w:szCs w:val="22"/>
              </w:rPr>
            </w:pPr>
          </w:p>
          <w:p w:rsidR="08315B3A" w:rsidP="08315B3A" w:rsidRDefault="08315B3A" w14:paraId="13B82EF7" w14:textId="7D9A8CF2">
            <w:pPr>
              <w:rPr>
                <w:rFonts w:ascii="Arial" w:hAnsi="Arial" w:cs="Arial"/>
                <w:sz w:val="22"/>
                <w:szCs w:val="22"/>
              </w:rPr>
            </w:pPr>
          </w:p>
          <w:p w:rsidR="08315B3A" w:rsidP="08315B3A" w:rsidRDefault="08315B3A" w14:paraId="106B6535" w14:textId="025C7D4E">
            <w:pPr>
              <w:rPr>
                <w:rFonts w:ascii="Arial" w:hAnsi="Arial" w:cs="Arial"/>
                <w:sz w:val="22"/>
                <w:szCs w:val="22"/>
              </w:rPr>
            </w:pPr>
          </w:p>
          <w:p w:rsidR="08315B3A" w:rsidP="08315B3A" w:rsidRDefault="08315B3A" w14:paraId="5CC3B58C" w14:textId="6B3C274C">
            <w:pPr>
              <w:rPr>
                <w:rFonts w:ascii="Arial" w:hAnsi="Arial" w:cs="Arial"/>
                <w:sz w:val="22"/>
                <w:szCs w:val="22"/>
              </w:rPr>
            </w:pPr>
          </w:p>
          <w:p w:rsidR="08315B3A" w:rsidP="08315B3A" w:rsidRDefault="08315B3A" w14:paraId="516CA8A7" w14:textId="4A3D0551">
            <w:pPr>
              <w:rPr>
                <w:rFonts w:ascii="Arial" w:hAnsi="Arial" w:cs="Arial"/>
                <w:sz w:val="22"/>
                <w:szCs w:val="22"/>
              </w:rPr>
            </w:pPr>
          </w:p>
          <w:p w:rsidR="08315B3A" w:rsidP="08315B3A" w:rsidRDefault="08315B3A" w14:paraId="6444AD17" w14:textId="0B11EE19">
            <w:pPr>
              <w:rPr>
                <w:rFonts w:ascii="Arial" w:hAnsi="Arial" w:cs="Arial"/>
                <w:sz w:val="22"/>
                <w:szCs w:val="22"/>
              </w:rPr>
            </w:pPr>
          </w:p>
          <w:p w:rsidR="08315B3A" w:rsidP="08315B3A" w:rsidRDefault="08315B3A" w14:paraId="0A6923FE" w14:textId="4F19C584">
            <w:pPr>
              <w:rPr>
                <w:rFonts w:ascii="Arial" w:hAnsi="Arial" w:cs="Arial"/>
                <w:sz w:val="22"/>
                <w:szCs w:val="22"/>
              </w:rPr>
            </w:pPr>
          </w:p>
          <w:p w:rsidR="08315B3A" w:rsidP="08315B3A" w:rsidRDefault="08315B3A" w14:paraId="0F175159" w14:textId="262E27AE">
            <w:pPr>
              <w:rPr>
                <w:rFonts w:ascii="Arial" w:hAnsi="Arial" w:cs="Arial"/>
                <w:sz w:val="22"/>
                <w:szCs w:val="22"/>
              </w:rPr>
            </w:pPr>
          </w:p>
          <w:p w:rsidR="08315B3A" w:rsidP="08315B3A" w:rsidRDefault="08315B3A" w14:paraId="66A35FB0" w14:textId="5493D8F5">
            <w:pPr>
              <w:rPr>
                <w:rFonts w:ascii="Arial" w:hAnsi="Arial" w:cs="Arial"/>
                <w:sz w:val="22"/>
                <w:szCs w:val="22"/>
              </w:rPr>
            </w:pPr>
          </w:p>
          <w:p w:rsidR="08315B3A" w:rsidP="08315B3A" w:rsidRDefault="08315B3A" w14:paraId="6D82052F" w14:textId="54F647A9">
            <w:pPr>
              <w:rPr>
                <w:rFonts w:ascii="Arial" w:hAnsi="Arial" w:cs="Arial"/>
                <w:sz w:val="22"/>
                <w:szCs w:val="22"/>
              </w:rPr>
            </w:pPr>
          </w:p>
          <w:p w:rsidR="08315B3A" w:rsidP="08315B3A" w:rsidRDefault="08315B3A" w14:paraId="5052FA09" w14:textId="4B6DD7D0">
            <w:pPr>
              <w:rPr>
                <w:rFonts w:ascii="Arial" w:hAnsi="Arial" w:cs="Arial"/>
                <w:sz w:val="22"/>
                <w:szCs w:val="22"/>
              </w:rPr>
            </w:pPr>
          </w:p>
          <w:p w:rsidR="08315B3A" w:rsidP="08315B3A" w:rsidRDefault="08315B3A" w14:paraId="62B4C75B" w14:textId="4C10CF8A">
            <w:pPr>
              <w:rPr>
                <w:rFonts w:ascii="Arial" w:hAnsi="Arial" w:cs="Arial"/>
                <w:sz w:val="22"/>
                <w:szCs w:val="22"/>
              </w:rPr>
            </w:pPr>
          </w:p>
          <w:p w:rsidR="08315B3A" w:rsidP="08315B3A" w:rsidRDefault="08315B3A" w14:paraId="6CDD9DAF" w14:textId="5E7F0F56">
            <w:pPr>
              <w:rPr>
                <w:rFonts w:ascii="Arial" w:hAnsi="Arial" w:cs="Arial"/>
                <w:sz w:val="22"/>
                <w:szCs w:val="22"/>
              </w:rPr>
            </w:pPr>
          </w:p>
          <w:p w:rsidR="08315B3A" w:rsidP="08315B3A" w:rsidRDefault="08315B3A" w14:paraId="49D965C2" w14:textId="0EA4B47D">
            <w:pPr>
              <w:rPr>
                <w:rFonts w:ascii="Arial" w:hAnsi="Arial" w:cs="Arial"/>
                <w:sz w:val="22"/>
                <w:szCs w:val="22"/>
              </w:rPr>
            </w:pPr>
          </w:p>
          <w:p w:rsidR="08315B3A" w:rsidP="08315B3A" w:rsidRDefault="08315B3A" w14:paraId="2454E572" w14:textId="6307F6DD">
            <w:pPr>
              <w:rPr>
                <w:rFonts w:ascii="Arial" w:hAnsi="Arial" w:cs="Arial"/>
                <w:sz w:val="22"/>
                <w:szCs w:val="22"/>
              </w:rPr>
            </w:pPr>
          </w:p>
          <w:p w:rsidR="08315B3A" w:rsidP="08315B3A" w:rsidRDefault="08315B3A" w14:paraId="208ED812" w14:textId="28864207">
            <w:pPr>
              <w:rPr>
                <w:rFonts w:ascii="Arial" w:hAnsi="Arial" w:cs="Arial"/>
                <w:sz w:val="22"/>
                <w:szCs w:val="22"/>
              </w:rPr>
            </w:pPr>
          </w:p>
          <w:p w:rsidR="08315B3A" w:rsidP="08315B3A" w:rsidRDefault="08315B3A" w14:paraId="0E840CD0" w14:textId="6FA67809">
            <w:pPr>
              <w:rPr>
                <w:rFonts w:ascii="Arial" w:hAnsi="Arial" w:cs="Arial"/>
                <w:sz w:val="22"/>
                <w:szCs w:val="22"/>
              </w:rPr>
            </w:pPr>
          </w:p>
          <w:p w:rsidR="08315B3A" w:rsidP="08315B3A" w:rsidRDefault="08315B3A" w14:paraId="304B8BBC" w14:textId="401E9EB9">
            <w:pPr>
              <w:rPr>
                <w:rFonts w:ascii="Arial" w:hAnsi="Arial" w:cs="Arial"/>
                <w:sz w:val="22"/>
                <w:szCs w:val="22"/>
              </w:rPr>
            </w:pPr>
          </w:p>
          <w:p w:rsidR="08315B3A" w:rsidP="08315B3A" w:rsidRDefault="08315B3A" w14:paraId="4B59AFCC" w14:textId="7D8136BB">
            <w:pPr>
              <w:rPr>
                <w:rFonts w:ascii="Arial" w:hAnsi="Arial" w:cs="Arial"/>
                <w:sz w:val="22"/>
                <w:szCs w:val="22"/>
              </w:rPr>
            </w:pPr>
          </w:p>
          <w:p w:rsidR="08315B3A" w:rsidP="08315B3A" w:rsidRDefault="08315B3A" w14:paraId="0215403C" w14:textId="6CAFB5DE">
            <w:pPr>
              <w:rPr>
                <w:rFonts w:ascii="Arial" w:hAnsi="Arial" w:cs="Arial"/>
                <w:sz w:val="22"/>
                <w:szCs w:val="22"/>
              </w:rPr>
            </w:pPr>
          </w:p>
          <w:p w:rsidR="08315B3A" w:rsidP="08315B3A" w:rsidRDefault="08315B3A" w14:paraId="587490E3" w14:textId="7747F605">
            <w:pPr>
              <w:rPr>
                <w:rFonts w:ascii="Arial" w:hAnsi="Arial" w:cs="Arial"/>
                <w:sz w:val="22"/>
                <w:szCs w:val="22"/>
              </w:rPr>
            </w:pPr>
          </w:p>
          <w:p w:rsidR="08315B3A" w:rsidP="08315B3A" w:rsidRDefault="08315B3A" w14:paraId="17DB970F" w14:textId="3D8242F8">
            <w:pPr>
              <w:rPr>
                <w:rFonts w:ascii="Arial" w:hAnsi="Arial" w:cs="Arial"/>
                <w:sz w:val="22"/>
                <w:szCs w:val="22"/>
              </w:rPr>
            </w:pPr>
          </w:p>
          <w:p w:rsidR="08315B3A" w:rsidP="08315B3A" w:rsidRDefault="08315B3A" w14:paraId="7FB1D659" w14:textId="17507016">
            <w:pPr>
              <w:rPr>
                <w:rFonts w:ascii="Arial" w:hAnsi="Arial" w:cs="Arial"/>
                <w:sz w:val="22"/>
                <w:szCs w:val="22"/>
              </w:rPr>
            </w:pPr>
          </w:p>
          <w:p w:rsidR="08315B3A" w:rsidP="08315B3A" w:rsidRDefault="08315B3A" w14:paraId="443D4A51" w14:textId="6A77C55F">
            <w:pPr>
              <w:rPr>
                <w:rFonts w:ascii="Arial" w:hAnsi="Arial" w:cs="Arial"/>
                <w:sz w:val="22"/>
                <w:szCs w:val="22"/>
              </w:rPr>
            </w:pPr>
          </w:p>
          <w:p w:rsidR="08315B3A" w:rsidP="08315B3A" w:rsidRDefault="08315B3A" w14:paraId="24C5D7AB" w14:textId="5D8A8229">
            <w:pPr>
              <w:rPr>
                <w:rFonts w:ascii="Arial" w:hAnsi="Arial" w:cs="Arial"/>
                <w:sz w:val="22"/>
                <w:szCs w:val="22"/>
              </w:rPr>
            </w:pPr>
          </w:p>
          <w:p w:rsidR="08315B3A" w:rsidP="08315B3A" w:rsidRDefault="08315B3A" w14:paraId="0C1ECBD4" w14:textId="5E6A4716">
            <w:pPr>
              <w:rPr>
                <w:rFonts w:ascii="Arial" w:hAnsi="Arial" w:cs="Arial"/>
                <w:sz w:val="22"/>
                <w:szCs w:val="22"/>
              </w:rPr>
            </w:pPr>
          </w:p>
          <w:p w:rsidR="08315B3A" w:rsidP="08315B3A" w:rsidRDefault="08315B3A" w14:paraId="5B23A1C6" w14:textId="204356A1">
            <w:pPr>
              <w:rPr>
                <w:rFonts w:ascii="Arial" w:hAnsi="Arial" w:cs="Arial"/>
                <w:sz w:val="22"/>
                <w:szCs w:val="22"/>
              </w:rPr>
            </w:pPr>
          </w:p>
          <w:p w:rsidR="08315B3A" w:rsidP="08315B3A" w:rsidRDefault="08315B3A" w14:paraId="512538A9" w14:textId="6450A6FC">
            <w:pPr>
              <w:rPr>
                <w:rFonts w:ascii="Arial" w:hAnsi="Arial" w:cs="Arial"/>
                <w:sz w:val="22"/>
                <w:szCs w:val="22"/>
              </w:rPr>
            </w:pPr>
          </w:p>
          <w:p w:rsidR="08315B3A" w:rsidP="08315B3A" w:rsidRDefault="08315B3A" w14:paraId="462FFF4F" w14:textId="33C798B7">
            <w:pPr>
              <w:rPr>
                <w:rFonts w:ascii="Arial" w:hAnsi="Arial" w:cs="Arial"/>
                <w:sz w:val="22"/>
                <w:szCs w:val="22"/>
              </w:rPr>
            </w:pPr>
          </w:p>
          <w:p w:rsidR="08315B3A" w:rsidP="08315B3A" w:rsidRDefault="08315B3A" w14:paraId="3CC7D475" w14:textId="50E3933C">
            <w:pPr>
              <w:rPr>
                <w:rFonts w:ascii="Arial" w:hAnsi="Arial" w:cs="Arial"/>
                <w:sz w:val="22"/>
                <w:szCs w:val="22"/>
              </w:rPr>
            </w:pPr>
          </w:p>
          <w:p w:rsidR="08315B3A" w:rsidP="08315B3A" w:rsidRDefault="08315B3A" w14:paraId="746E7699" w14:textId="377E5EF1">
            <w:pPr>
              <w:rPr>
                <w:rFonts w:ascii="Arial" w:hAnsi="Arial" w:cs="Arial"/>
                <w:sz w:val="22"/>
                <w:szCs w:val="22"/>
              </w:rPr>
            </w:pPr>
          </w:p>
          <w:p w:rsidR="08315B3A" w:rsidP="08315B3A" w:rsidRDefault="08315B3A" w14:paraId="42ACC8C0" w14:textId="02F8276C">
            <w:pPr>
              <w:rPr>
                <w:rFonts w:ascii="Arial" w:hAnsi="Arial" w:cs="Arial"/>
                <w:sz w:val="22"/>
                <w:szCs w:val="22"/>
              </w:rPr>
            </w:pPr>
          </w:p>
          <w:p w:rsidR="08315B3A" w:rsidP="08315B3A" w:rsidRDefault="08315B3A" w14:paraId="7A0D56FE" w14:textId="505719AB">
            <w:pPr>
              <w:rPr>
                <w:rFonts w:ascii="Arial" w:hAnsi="Arial" w:cs="Arial"/>
                <w:sz w:val="22"/>
                <w:szCs w:val="22"/>
              </w:rPr>
            </w:pPr>
          </w:p>
          <w:p w:rsidR="08315B3A" w:rsidP="08315B3A" w:rsidRDefault="08315B3A" w14:paraId="1C7B97F6" w14:textId="26736D51">
            <w:pPr>
              <w:rPr>
                <w:rFonts w:ascii="Arial" w:hAnsi="Arial" w:cs="Arial"/>
                <w:sz w:val="22"/>
                <w:szCs w:val="22"/>
              </w:rPr>
            </w:pPr>
          </w:p>
          <w:p w:rsidR="08315B3A" w:rsidP="08315B3A" w:rsidRDefault="08315B3A" w14:paraId="76B39CE1" w14:textId="6F3C8B05">
            <w:pPr>
              <w:rPr>
                <w:rFonts w:ascii="Arial" w:hAnsi="Arial" w:cs="Arial"/>
                <w:sz w:val="22"/>
                <w:szCs w:val="22"/>
              </w:rPr>
            </w:pPr>
          </w:p>
          <w:p w:rsidR="08315B3A" w:rsidP="08315B3A" w:rsidRDefault="08315B3A" w14:paraId="7B116B38" w14:textId="501DEB03">
            <w:pPr>
              <w:rPr>
                <w:rFonts w:ascii="Arial" w:hAnsi="Arial" w:cs="Arial"/>
                <w:sz w:val="22"/>
                <w:szCs w:val="22"/>
              </w:rPr>
            </w:pPr>
          </w:p>
          <w:p w:rsidR="08315B3A" w:rsidP="08315B3A" w:rsidRDefault="08315B3A" w14:paraId="7582263D" w14:textId="61DFC565">
            <w:pPr>
              <w:rPr>
                <w:rFonts w:ascii="Arial" w:hAnsi="Arial" w:cs="Arial"/>
                <w:sz w:val="22"/>
                <w:szCs w:val="22"/>
              </w:rPr>
            </w:pPr>
          </w:p>
          <w:p w:rsidR="08315B3A" w:rsidP="08315B3A" w:rsidRDefault="08315B3A" w14:paraId="3235950C" w14:textId="2FCA01EE">
            <w:pPr>
              <w:rPr>
                <w:rFonts w:ascii="Arial" w:hAnsi="Arial" w:cs="Arial"/>
                <w:sz w:val="22"/>
                <w:szCs w:val="22"/>
              </w:rPr>
            </w:pPr>
          </w:p>
          <w:p w:rsidRPr="005A1C4B" w:rsidR="003C5858" w:rsidP="08315B3A" w:rsidRDefault="003C5858" w14:paraId="1A1EB65E" w14:textId="77777777">
            <w:pPr>
              <w:pStyle w:val="ListParagraph"/>
              <w:numPr>
                <w:ilvl w:val="0"/>
                <w:numId w:val="37"/>
              </w:numPr>
              <w:ind w:left="360"/>
              <w:rPr>
                <w:rFonts w:ascii="Arial" w:hAnsi="Arial" w:cs="Arial"/>
                <w:sz w:val="22"/>
                <w:szCs w:val="22"/>
              </w:rPr>
            </w:pPr>
            <w:r w:rsidRPr="08315B3A">
              <w:rPr>
                <w:rFonts w:ascii="Arial" w:hAnsi="Arial" w:cs="Arial"/>
                <w:sz w:val="22"/>
                <w:szCs w:val="22"/>
              </w:rPr>
              <w:t>Plan how best to promote an attachment -informed ethos and environment that nurtures reconnection, transitions and belonging within their unique context, based on the SLC attachment strategy.</w:t>
            </w:r>
          </w:p>
          <w:p w:rsidR="08315B3A" w:rsidP="08315B3A" w:rsidRDefault="08315B3A" w14:paraId="374CDAB7" w14:textId="269D8084">
            <w:pPr>
              <w:ind w:left="360"/>
              <w:rPr>
                <w:rFonts w:ascii="Arial" w:hAnsi="Arial" w:cs="Arial"/>
                <w:sz w:val="22"/>
                <w:szCs w:val="22"/>
              </w:rPr>
            </w:pPr>
          </w:p>
          <w:p w:rsidRPr="00FE2DDA" w:rsidR="003C5858" w:rsidP="00013893" w:rsidRDefault="003C5858" w14:paraId="2746FB8F" w14:textId="77777777">
            <w:pPr>
              <w:rPr>
                <w:rFonts w:ascii="Arial" w:hAnsi="Arial" w:cs="Arial"/>
                <w:b/>
                <w:sz w:val="22"/>
                <w:szCs w:val="22"/>
              </w:rPr>
            </w:pPr>
          </w:p>
          <w:p w:rsidRPr="005A1C4B" w:rsidR="003C5858" w:rsidP="08315B3A" w:rsidRDefault="003C5858" w14:paraId="692D5465" w14:textId="77777777">
            <w:pPr>
              <w:pStyle w:val="ListParagraph"/>
              <w:numPr>
                <w:ilvl w:val="0"/>
                <w:numId w:val="37"/>
              </w:numPr>
              <w:ind w:left="360"/>
              <w:rPr>
                <w:rFonts w:ascii="Arial" w:hAnsi="Arial" w:cs="Arial"/>
                <w:sz w:val="22"/>
                <w:szCs w:val="22"/>
              </w:rPr>
            </w:pPr>
            <w:r w:rsidRPr="08315B3A">
              <w:rPr>
                <w:rFonts w:ascii="Arial" w:hAnsi="Arial" w:cs="Arial"/>
                <w:sz w:val="22"/>
                <w:szCs w:val="22"/>
              </w:rPr>
              <w:t xml:space="preserve">Focus upon a practical </w:t>
            </w:r>
            <w:proofErr w:type="gramStart"/>
            <w:r w:rsidRPr="08315B3A">
              <w:rPr>
                <w:rFonts w:ascii="Arial" w:hAnsi="Arial" w:cs="Arial"/>
                <w:sz w:val="22"/>
                <w:szCs w:val="22"/>
              </w:rPr>
              <w:t>roll-out</w:t>
            </w:r>
            <w:proofErr w:type="gramEnd"/>
            <w:r w:rsidRPr="08315B3A">
              <w:rPr>
                <w:rFonts w:ascii="Arial" w:hAnsi="Arial" w:cs="Arial"/>
                <w:sz w:val="22"/>
                <w:szCs w:val="22"/>
              </w:rPr>
              <w:t xml:space="preserve"> of SLC Attachment strategy including ensuring staff are appropriately trained. </w:t>
            </w:r>
          </w:p>
          <w:p w:rsidRPr="005A1C4B" w:rsidR="003C5858" w:rsidP="005A1C4B" w:rsidRDefault="003C5858" w14:paraId="55B017A9" w14:textId="1DCB602C">
            <w:pPr>
              <w:pStyle w:val="ListParagraph"/>
              <w:numPr>
                <w:ilvl w:val="0"/>
                <w:numId w:val="37"/>
              </w:numPr>
              <w:ind w:left="360"/>
              <w:rPr>
                <w:rFonts w:ascii="Arial" w:hAnsi="Arial" w:cs="Arial"/>
                <w:bCs/>
                <w:sz w:val="22"/>
                <w:szCs w:val="22"/>
              </w:rPr>
            </w:pPr>
            <w:r w:rsidRPr="005A1C4B">
              <w:rPr>
                <w:rFonts w:ascii="Arial" w:hAnsi="Arial" w:cs="Arial"/>
                <w:bCs/>
                <w:sz w:val="22"/>
                <w:szCs w:val="22"/>
              </w:rPr>
              <w:t xml:space="preserve">Provide opportunities for Staff </w:t>
            </w:r>
            <w:proofErr w:type="gramStart"/>
            <w:r w:rsidRPr="005A1C4B">
              <w:rPr>
                <w:rFonts w:ascii="Arial" w:hAnsi="Arial" w:cs="Arial"/>
                <w:bCs/>
                <w:sz w:val="22"/>
                <w:szCs w:val="22"/>
              </w:rPr>
              <w:t>Development which</w:t>
            </w:r>
            <w:proofErr w:type="gramEnd"/>
            <w:r w:rsidRPr="005A1C4B">
              <w:rPr>
                <w:rFonts w:ascii="Arial" w:hAnsi="Arial" w:cs="Arial"/>
                <w:bCs/>
                <w:sz w:val="22"/>
                <w:szCs w:val="22"/>
              </w:rPr>
              <w:t xml:space="preserve"> allow staff to focus on individual an</w:t>
            </w:r>
            <w:r w:rsidRPr="005A1C4B" w:rsidR="00DD03C7">
              <w:rPr>
                <w:rFonts w:ascii="Arial" w:hAnsi="Arial" w:cs="Arial"/>
                <w:bCs/>
                <w:sz w:val="22"/>
                <w:szCs w:val="22"/>
              </w:rPr>
              <w:t>d collective wellbeing needs of</w:t>
            </w:r>
            <w:r w:rsidRPr="005A1C4B">
              <w:rPr>
                <w:rFonts w:ascii="Arial" w:hAnsi="Arial" w:cs="Arial"/>
                <w:bCs/>
                <w:sz w:val="22"/>
                <w:szCs w:val="22"/>
              </w:rPr>
              <w:t xml:space="preserve"> their children and young people, especially their most vulnerable.</w:t>
            </w:r>
          </w:p>
          <w:p w:rsidRPr="00FE2DDA" w:rsidR="003C5858" w:rsidP="08315B3A" w:rsidRDefault="003C5858" w14:paraId="5F889079" w14:textId="77777777">
            <w:pPr>
              <w:rPr>
                <w:rFonts w:ascii="Arial" w:hAnsi="Arial" w:cs="Arial"/>
                <w:sz w:val="22"/>
                <w:szCs w:val="22"/>
              </w:rPr>
            </w:pPr>
          </w:p>
          <w:p w:rsidR="08315B3A" w:rsidP="08315B3A" w:rsidRDefault="08315B3A" w14:paraId="38A1DA1A" w14:textId="3C930712">
            <w:pPr>
              <w:rPr>
                <w:rFonts w:ascii="Arial" w:hAnsi="Arial" w:cs="Arial"/>
                <w:sz w:val="22"/>
                <w:szCs w:val="22"/>
              </w:rPr>
            </w:pPr>
          </w:p>
          <w:p w:rsidR="08315B3A" w:rsidP="08315B3A" w:rsidRDefault="08315B3A" w14:paraId="4AE44B10" w14:textId="58528AC0">
            <w:pPr>
              <w:rPr>
                <w:rFonts w:ascii="Arial" w:hAnsi="Arial" w:cs="Arial"/>
                <w:sz w:val="22"/>
                <w:szCs w:val="22"/>
              </w:rPr>
            </w:pPr>
          </w:p>
          <w:p w:rsidR="08315B3A" w:rsidP="08315B3A" w:rsidRDefault="08315B3A" w14:paraId="587BE33A" w14:textId="5F3E4D45">
            <w:pPr>
              <w:rPr>
                <w:rFonts w:ascii="Arial" w:hAnsi="Arial" w:cs="Arial"/>
                <w:sz w:val="22"/>
                <w:szCs w:val="22"/>
              </w:rPr>
            </w:pPr>
          </w:p>
          <w:p w:rsidR="08315B3A" w:rsidP="08315B3A" w:rsidRDefault="08315B3A" w14:paraId="610041CC" w14:textId="454F45EB">
            <w:pPr>
              <w:rPr>
                <w:rFonts w:ascii="Arial" w:hAnsi="Arial" w:cs="Arial"/>
                <w:sz w:val="22"/>
                <w:szCs w:val="22"/>
              </w:rPr>
            </w:pPr>
          </w:p>
          <w:p w:rsidR="08315B3A" w:rsidP="08315B3A" w:rsidRDefault="08315B3A" w14:paraId="1522A106" w14:textId="1BB9A6B3">
            <w:pPr>
              <w:rPr>
                <w:rFonts w:ascii="Arial" w:hAnsi="Arial" w:cs="Arial"/>
                <w:sz w:val="22"/>
                <w:szCs w:val="22"/>
              </w:rPr>
            </w:pPr>
          </w:p>
          <w:p w:rsidR="08315B3A" w:rsidP="08315B3A" w:rsidRDefault="08315B3A" w14:paraId="3986AC2F" w14:textId="2D68F5EA">
            <w:pPr>
              <w:rPr>
                <w:rFonts w:ascii="Arial" w:hAnsi="Arial" w:cs="Arial"/>
                <w:sz w:val="22"/>
                <w:szCs w:val="22"/>
              </w:rPr>
            </w:pPr>
          </w:p>
          <w:p w:rsidR="08315B3A" w:rsidP="08315B3A" w:rsidRDefault="08315B3A" w14:paraId="3BDDE638" w14:textId="3A28D267">
            <w:pPr>
              <w:rPr>
                <w:rFonts w:ascii="Arial" w:hAnsi="Arial" w:cs="Arial"/>
                <w:sz w:val="22"/>
                <w:szCs w:val="22"/>
              </w:rPr>
            </w:pPr>
          </w:p>
          <w:p w:rsidR="08315B3A" w:rsidP="08315B3A" w:rsidRDefault="08315B3A" w14:paraId="22A02E6B" w14:textId="6044F22B">
            <w:pPr>
              <w:rPr>
                <w:rFonts w:ascii="Arial" w:hAnsi="Arial" w:cs="Arial"/>
                <w:sz w:val="22"/>
                <w:szCs w:val="22"/>
              </w:rPr>
            </w:pPr>
          </w:p>
          <w:p w:rsidR="08315B3A" w:rsidP="08315B3A" w:rsidRDefault="08315B3A" w14:paraId="760BF185" w14:textId="50AE6BDA">
            <w:pPr>
              <w:rPr>
                <w:rFonts w:ascii="Arial" w:hAnsi="Arial" w:cs="Arial"/>
                <w:sz w:val="22"/>
                <w:szCs w:val="22"/>
              </w:rPr>
            </w:pPr>
          </w:p>
          <w:p w:rsidR="08315B3A" w:rsidP="08315B3A" w:rsidRDefault="08315B3A" w14:paraId="265D4129" w14:textId="74865C4C">
            <w:pPr>
              <w:rPr>
                <w:rFonts w:ascii="Arial" w:hAnsi="Arial" w:cs="Arial"/>
                <w:sz w:val="22"/>
                <w:szCs w:val="22"/>
              </w:rPr>
            </w:pPr>
          </w:p>
          <w:p w:rsidRPr="005A1C4B" w:rsidR="003C5858" w:rsidP="08315B3A" w:rsidRDefault="003C5858" w14:paraId="151B693F" w14:textId="77777777">
            <w:pPr>
              <w:pStyle w:val="ListParagraph"/>
              <w:numPr>
                <w:ilvl w:val="0"/>
                <w:numId w:val="37"/>
              </w:numPr>
              <w:ind w:left="360"/>
              <w:rPr>
                <w:rFonts w:ascii="Arial" w:hAnsi="Arial" w:cs="Arial"/>
                <w:sz w:val="22"/>
                <w:szCs w:val="22"/>
              </w:rPr>
            </w:pPr>
            <w:r w:rsidRPr="08315B3A">
              <w:rPr>
                <w:rFonts w:ascii="Arial" w:hAnsi="Arial" w:cs="Arial"/>
                <w:sz w:val="22"/>
                <w:szCs w:val="22"/>
              </w:rPr>
              <w:t xml:space="preserve">Identify partners from beyond the school that </w:t>
            </w:r>
            <w:proofErr w:type="gramStart"/>
            <w:r w:rsidRPr="08315B3A">
              <w:rPr>
                <w:rFonts w:ascii="Arial" w:hAnsi="Arial" w:cs="Arial"/>
                <w:sz w:val="22"/>
                <w:szCs w:val="22"/>
              </w:rPr>
              <w:t>may be needed</w:t>
            </w:r>
            <w:proofErr w:type="gramEnd"/>
            <w:r w:rsidRPr="08315B3A">
              <w:rPr>
                <w:rFonts w:ascii="Arial" w:hAnsi="Arial" w:cs="Arial"/>
                <w:sz w:val="22"/>
                <w:szCs w:val="22"/>
              </w:rPr>
              <w:t xml:space="preserve"> to help with the recovery process e.g. psychological services, third sector agencies. </w:t>
            </w:r>
          </w:p>
          <w:p w:rsidR="08315B3A" w:rsidP="08315B3A" w:rsidRDefault="08315B3A" w14:paraId="27C82FFC" w14:textId="606DB144">
            <w:pPr>
              <w:ind w:left="360"/>
              <w:rPr>
                <w:rFonts w:ascii="Arial" w:hAnsi="Arial" w:cs="Arial"/>
                <w:sz w:val="22"/>
                <w:szCs w:val="22"/>
              </w:rPr>
            </w:pPr>
          </w:p>
          <w:p w:rsidR="08315B3A" w:rsidP="08315B3A" w:rsidRDefault="08315B3A" w14:paraId="205E7E73" w14:textId="708883D0">
            <w:pPr>
              <w:ind w:left="360"/>
              <w:rPr>
                <w:rFonts w:ascii="Arial" w:hAnsi="Arial" w:cs="Arial"/>
                <w:sz w:val="22"/>
                <w:szCs w:val="22"/>
              </w:rPr>
            </w:pPr>
          </w:p>
          <w:p w:rsidRPr="00FE2DDA" w:rsidR="003C5858" w:rsidP="005A1C4B" w:rsidRDefault="003C5858" w14:paraId="57A14FF4" w14:textId="77777777">
            <w:pPr>
              <w:rPr>
                <w:rFonts w:ascii="Arial" w:hAnsi="Arial" w:cs="Arial"/>
                <w:sz w:val="22"/>
                <w:szCs w:val="22"/>
              </w:rPr>
            </w:pPr>
          </w:p>
          <w:p w:rsidRPr="005A1C4B" w:rsidR="003C5858" w:rsidP="005A1C4B" w:rsidRDefault="003C5858" w14:paraId="62853B13" w14:textId="77777777">
            <w:pPr>
              <w:pStyle w:val="ListParagraph"/>
              <w:numPr>
                <w:ilvl w:val="0"/>
                <w:numId w:val="37"/>
              </w:numPr>
              <w:ind w:left="360"/>
              <w:rPr>
                <w:rFonts w:ascii="Arial" w:hAnsi="Arial" w:cs="Arial"/>
                <w:bCs/>
                <w:sz w:val="22"/>
                <w:szCs w:val="22"/>
              </w:rPr>
            </w:pPr>
            <w:r w:rsidRPr="005A1C4B">
              <w:rPr>
                <w:rFonts w:ascii="Arial" w:hAnsi="Arial" w:cs="Arial"/>
                <w:bCs/>
                <w:sz w:val="22"/>
                <w:szCs w:val="22"/>
              </w:rPr>
              <w:t>Work with parents and carers to raise awareness and understanding of the importance of attachment and of a recovery curriculum. Engage with stakeholders in the wider school community.</w:t>
            </w:r>
          </w:p>
          <w:p w:rsidRPr="00FE2DDA" w:rsidR="003C5858" w:rsidP="08315B3A" w:rsidRDefault="003C5858" w14:paraId="2C383646" w14:textId="77777777">
            <w:pPr>
              <w:rPr>
                <w:rFonts w:ascii="Arial" w:hAnsi="Arial" w:cs="Arial"/>
                <w:sz w:val="22"/>
                <w:szCs w:val="22"/>
              </w:rPr>
            </w:pPr>
          </w:p>
          <w:p w:rsidR="08315B3A" w:rsidP="08315B3A" w:rsidRDefault="08315B3A" w14:paraId="537C65E4" w14:textId="1A62FABF">
            <w:pPr>
              <w:rPr>
                <w:rFonts w:ascii="Arial" w:hAnsi="Arial" w:cs="Arial"/>
                <w:sz w:val="22"/>
                <w:szCs w:val="22"/>
              </w:rPr>
            </w:pPr>
          </w:p>
          <w:p w:rsidR="08315B3A" w:rsidP="08315B3A" w:rsidRDefault="08315B3A" w14:paraId="55A35605" w14:textId="41B0087D">
            <w:pPr>
              <w:rPr>
                <w:rFonts w:ascii="Arial" w:hAnsi="Arial" w:cs="Arial"/>
                <w:sz w:val="22"/>
                <w:szCs w:val="22"/>
              </w:rPr>
            </w:pPr>
          </w:p>
          <w:p w:rsidR="08315B3A" w:rsidP="08315B3A" w:rsidRDefault="08315B3A" w14:paraId="1AB0FCF0" w14:textId="360C6DA0">
            <w:pPr>
              <w:rPr>
                <w:rFonts w:ascii="Arial" w:hAnsi="Arial" w:cs="Arial"/>
                <w:sz w:val="22"/>
                <w:szCs w:val="22"/>
              </w:rPr>
            </w:pPr>
          </w:p>
          <w:p w:rsidRPr="005A1C4B" w:rsidR="003C5858" w:rsidP="005A1C4B" w:rsidRDefault="003C5858" w14:paraId="7255FF56" w14:textId="77777777">
            <w:pPr>
              <w:pStyle w:val="ListParagraph"/>
              <w:numPr>
                <w:ilvl w:val="0"/>
                <w:numId w:val="37"/>
              </w:numPr>
              <w:ind w:left="360"/>
              <w:rPr>
                <w:rFonts w:ascii="Arial" w:hAnsi="Arial" w:cs="Arial"/>
                <w:sz w:val="22"/>
                <w:szCs w:val="22"/>
              </w:rPr>
            </w:pPr>
            <w:r w:rsidRPr="005A1C4B">
              <w:rPr>
                <w:rFonts w:ascii="Arial" w:hAnsi="Arial" w:cs="Arial"/>
                <w:bCs/>
                <w:sz w:val="22"/>
                <w:szCs w:val="22"/>
              </w:rPr>
              <w:t xml:space="preserve">Have overt plans in place to support the wellbeing needs of </w:t>
            </w:r>
            <w:proofErr w:type="gramStart"/>
            <w:r w:rsidRPr="005A1C4B">
              <w:rPr>
                <w:rFonts w:ascii="Arial" w:hAnsi="Arial" w:cs="Arial"/>
                <w:bCs/>
                <w:sz w:val="22"/>
                <w:szCs w:val="22"/>
              </w:rPr>
              <w:t>staff which</w:t>
            </w:r>
            <w:proofErr w:type="gramEnd"/>
            <w:r w:rsidRPr="005A1C4B">
              <w:rPr>
                <w:rFonts w:ascii="Arial" w:hAnsi="Arial" w:cs="Arial"/>
                <w:bCs/>
                <w:sz w:val="22"/>
                <w:szCs w:val="22"/>
              </w:rPr>
              <w:t xml:space="preserve"> acknowledge that there will be many different circumstances and concerns. Ensure communication channels are clear and consider how staff may both support and help each other. Ensure there are clear processes in place which support all personnel functions, and which allow staff to be included and </w:t>
            </w:r>
            <w:proofErr w:type="gramStart"/>
            <w:r w:rsidRPr="005A1C4B">
              <w:rPr>
                <w:rFonts w:ascii="Arial" w:hAnsi="Arial" w:cs="Arial"/>
                <w:bCs/>
                <w:sz w:val="22"/>
                <w:szCs w:val="22"/>
              </w:rPr>
              <w:t>consulted</w:t>
            </w:r>
            <w:proofErr w:type="gramEnd"/>
            <w:r w:rsidRPr="005A1C4B">
              <w:rPr>
                <w:rFonts w:ascii="Arial" w:hAnsi="Arial" w:cs="Arial"/>
                <w:bCs/>
                <w:sz w:val="22"/>
                <w:szCs w:val="22"/>
              </w:rPr>
              <w:t>.</w:t>
            </w:r>
            <w:r w:rsidRPr="005A1C4B">
              <w:rPr>
                <w:rFonts w:ascii="Arial" w:hAnsi="Arial" w:cs="Arial"/>
                <w:sz w:val="22"/>
                <w:szCs w:val="22"/>
              </w:rPr>
              <w:t xml:space="preserve"> </w:t>
            </w:r>
          </w:p>
          <w:p w:rsidR="00F5336C" w:rsidP="00013893" w:rsidRDefault="00F5336C" w14:paraId="68317895" w14:textId="77777777">
            <w:pPr>
              <w:rPr>
                <w:rFonts w:ascii="Arial" w:hAnsi="Arial" w:cs="Arial"/>
                <w:sz w:val="22"/>
                <w:szCs w:val="22"/>
              </w:rPr>
            </w:pPr>
          </w:p>
          <w:p w:rsidR="00F5336C" w:rsidP="00013893" w:rsidRDefault="00F5336C" w14:paraId="4CEBCD29" w14:textId="77777777">
            <w:pPr>
              <w:rPr>
                <w:rFonts w:ascii="Arial" w:hAnsi="Arial" w:cs="Arial"/>
                <w:sz w:val="22"/>
                <w:szCs w:val="22"/>
              </w:rPr>
            </w:pPr>
          </w:p>
          <w:p w:rsidRPr="00FE2DDA" w:rsidR="00F5336C" w:rsidP="00013893" w:rsidRDefault="00F5336C" w14:paraId="0386E444" w14:textId="77777777">
            <w:pPr>
              <w:rPr>
                <w:rFonts w:ascii="Arial" w:hAnsi="Arial" w:cs="Arial"/>
                <w:sz w:val="22"/>
                <w:szCs w:val="22"/>
              </w:rPr>
            </w:pPr>
          </w:p>
        </w:tc>
        <w:tc>
          <w:tcPr>
            <w:tcW w:w="3837" w:type="dxa"/>
            <w:shd w:val="clear" w:color="auto" w:fill="D6E3BC" w:themeFill="accent3" w:themeFillTint="66"/>
          </w:tcPr>
          <w:p w:rsidRPr="00FE2DDA" w:rsidR="003C5858" w:rsidP="00013893" w:rsidRDefault="003C5858" w14:paraId="68EFA718" w14:textId="77777777">
            <w:pPr>
              <w:rPr>
                <w:rFonts w:ascii="Arial" w:hAnsi="Arial" w:cs="Arial"/>
                <w:b/>
                <w:bCs/>
                <w:sz w:val="22"/>
                <w:szCs w:val="22"/>
              </w:rPr>
            </w:pPr>
          </w:p>
          <w:p w:rsidRPr="00FE2DDA" w:rsidR="003C5858" w:rsidP="08315B3A" w:rsidRDefault="003C5858" w14:paraId="4CEA2BDE" w14:textId="77777777">
            <w:pPr>
              <w:rPr>
                <w:rFonts w:ascii="Arial" w:hAnsi="Arial" w:cs="Arial"/>
                <w:b/>
                <w:bCs/>
                <w:sz w:val="22"/>
                <w:szCs w:val="22"/>
              </w:rPr>
            </w:pPr>
            <w:r w:rsidRPr="08315B3A">
              <w:rPr>
                <w:rFonts w:ascii="Arial" w:hAnsi="Arial" w:cs="Arial"/>
                <w:b/>
                <w:bCs/>
                <w:sz w:val="22"/>
                <w:szCs w:val="22"/>
              </w:rPr>
              <w:t>Key Recovery Tasks (school specific)</w:t>
            </w:r>
          </w:p>
          <w:p w:rsidR="08315B3A" w:rsidP="08315B3A" w:rsidRDefault="08315B3A" w14:paraId="1BFE52DA" w14:textId="1B115A69">
            <w:pPr>
              <w:rPr>
                <w:rFonts w:ascii="Arial" w:hAnsi="Arial" w:cs="Arial"/>
                <w:b/>
                <w:bCs/>
                <w:sz w:val="22"/>
                <w:szCs w:val="22"/>
              </w:rPr>
            </w:pPr>
          </w:p>
          <w:p w:rsidR="09C45EFF" w:rsidP="08315B3A" w:rsidRDefault="09C45EFF" w14:paraId="10D2388E" w14:textId="4BA66C53">
            <w:pPr>
              <w:pStyle w:val="ListParagraph"/>
              <w:numPr>
                <w:ilvl w:val="0"/>
                <w:numId w:val="21"/>
              </w:numPr>
              <w:rPr>
                <w:rFonts w:ascii="Arial" w:hAnsi="Arial" w:eastAsia="Arial" w:cs="Arial"/>
                <w:b/>
                <w:bCs/>
                <w:sz w:val="22"/>
                <w:szCs w:val="22"/>
              </w:rPr>
            </w:pPr>
            <w:r w:rsidRPr="2587AE3C">
              <w:rPr>
                <w:rFonts w:ascii="Arial" w:hAnsi="Arial" w:cs="Arial"/>
                <w:sz w:val="22"/>
                <w:szCs w:val="22"/>
              </w:rPr>
              <w:t xml:space="preserve">SMT to </w:t>
            </w:r>
            <w:proofErr w:type="gramStart"/>
            <w:r w:rsidRPr="2587AE3C">
              <w:rPr>
                <w:rFonts w:ascii="Arial" w:hAnsi="Arial" w:cs="Arial"/>
                <w:sz w:val="22"/>
                <w:szCs w:val="22"/>
              </w:rPr>
              <w:t>Identify</w:t>
            </w:r>
            <w:proofErr w:type="gramEnd"/>
            <w:r w:rsidRPr="2587AE3C">
              <w:rPr>
                <w:rFonts w:ascii="Arial" w:hAnsi="Arial" w:cs="Arial"/>
                <w:sz w:val="22"/>
                <w:szCs w:val="22"/>
              </w:rPr>
              <w:t xml:space="preserve"> </w:t>
            </w:r>
            <w:r w:rsidRPr="2587AE3C" w:rsidR="65CF85D2">
              <w:rPr>
                <w:rFonts w:ascii="Arial" w:hAnsi="Arial" w:cs="Arial"/>
                <w:sz w:val="22"/>
                <w:szCs w:val="22"/>
              </w:rPr>
              <w:t xml:space="preserve">pupils </w:t>
            </w:r>
            <w:r w:rsidRPr="2587AE3C" w:rsidR="41820CFD">
              <w:rPr>
                <w:rFonts w:ascii="Arial" w:hAnsi="Arial" w:cs="Arial"/>
                <w:sz w:val="22"/>
                <w:szCs w:val="22"/>
              </w:rPr>
              <w:t>who</w:t>
            </w:r>
            <w:r w:rsidRPr="2587AE3C" w:rsidR="65CF85D2">
              <w:rPr>
                <w:rFonts w:ascii="Arial" w:hAnsi="Arial" w:cs="Arial"/>
                <w:sz w:val="22"/>
                <w:szCs w:val="22"/>
              </w:rPr>
              <w:t xml:space="preserve"> require</w:t>
            </w:r>
            <w:r w:rsidRPr="2587AE3C" w:rsidR="14012DF6">
              <w:rPr>
                <w:rFonts w:ascii="Arial" w:hAnsi="Arial" w:cs="Arial"/>
                <w:sz w:val="22"/>
                <w:szCs w:val="22"/>
              </w:rPr>
              <w:t xml:space="preserve"> </w:t>
            </w:r>
            <w:r w:rsidRPr="2587AE3C" w:rsidR="169B3362">
              <w:rPr>
                <w:rFonts w:ascii="Arial" w:hAnsi="Arial" w:cs="Arial"/>
                <w:sz w:val="22"/>
                <w:szCs w:val="22"/>
              </w:rPr>
              <w:t>pre</w:t>
            </w:r>
            <w:r w:rsidRPr="2587AE3C" w:rsidR="74DC17CB">
              <w:rPr>
                <w:rFonts w:ascii="Arial" w:hAnsi="Arial" w:cs="Arial"/>
                <w:sz w:val="22"/>
                <w:szCs w:val="22"/>
              </w:rPr>
              <w:t>-</w:t>
            </w:r>
            <w:r w:rsidRPr="2587AE3C" w:rsidR="169B3362">
              <w:rPr>
                <w:rFonts w:ascii="Arial" w:hAnsi="Arial" w:cs="Arial"/>
                <w:sz w:val="22"/>
                <w:szCs w:val="22"/>
              </w:rPr>
              <w:t>school</w:t>
            </w:r>
            <w:r w:rsidRPr="2587AE3C" w:rsidR="65CF85D2">
              <w:rPr>
                <w:rFonts w:ascii="Arial" w:hAnsi="Arial" w:cs="Arial"/>
                <w:sz w:val="22"/>
                <w:szCs w:val="22"/>
              </w:rPr>
              <w:t xml:space="preserve"> </w:t>
            </w:r>
            <w:r w:rsidRPr="2587AE3C" w:rsidR="3895F13F">
              <w:rPr>
                <w:rFonts w:ascii="Arial" w:hAnsi="Arial" w:cs="Arial"/>
                <w:sz w:val="22"/>
                <w:szCs w:val="22"/>
              </w:rPr>
              <w:t xml:space="preserve">return </w:t>
            </w:r>
            <w:r w:rsidRPr="2587AE3C" w:rsidR="65CF85D2">
              <w:rPr>
                <w:rFonts w:ascii="Arial" w:hAnsi="Arial" w:cs="Arial"/>
                <w:sz w:val="22"/>
                <w:szCs w:val="22"/>
              </w:rPr>
              <w:t>intervention</w:t>
            </w:r>
            <w:r w:rsidRPr="2587AE3C" w:rsidR="7417AFCB">
              <w:rPr>
                <w:rFonts w:ascii="Arial" w:hAnsi="Arial" w:cs="Arial"/>
                <w:sz w:val="22"/>
                <w:szCs w:val="22"/>
              </w:rPr>
              <w:t>s</w:t>
            </w:r>
            <w:r w:rsidRPr="2587AE3C" w:rsidR="65CF85D2">
              <w:rPr>
                <w:rFonts w:ascii="Arial" w:hAnsi="Arial" w:cs="Arial"/>
                <w:sz w:val="22"/>
                <w:szCs w:val="22"/>
              </w:rPr>
              <w:t xml:space="preserve"> to support them to return to the school building</w:t>
            </w:r>
            <w:r w:rsidRPr="2587AE3C" w:rsidR="50946A81">
              <w:rPr>
                <w:rFonts w:ascii="Arial" w:hAnsi="Arial" w:cs="Arial"/>
                <w:sz w:val="22"/>
                <w:szCs w:val="22"/>
              </w:rPr>
              <w:t xml:space="preserve"> and to access transport</w:t>
            </w:r>
            <w:r w:rsidRPr="2587AE3C" w:rsidR="7E714195">
              <w:rPr>
                <w:rFonts w:ascii="Arial" w:hAnsi="Arial" w:cs="Arial"/>
                <w:sz w:val="22"/>
                <w:szCs w:val="22"/>
              </w:rPr>
              <w:t>. Refer to</w:t>
            </w:r>
            <w:r w:rsidRPr="2587AE3C" w:rsidR="65CF85D2">
              <w:rPr>
                <w:rFonts w:ascii="Arial" w:hAnsi="Arial" w:cs="Arial"/>
                <w:sz w:val="22"/>
                <w:szCs w:val="22"/>
              </w:rPr>
              <w:t xml:space="preserve"> health</w:t>
            </w:r>
            <w:r w:rsidRPr="2587AE3C" w:rsidR="4DDE7DF4">
              <w:rPr>
                <w:rFonts w:ascii="Arial" w:hAnsi="Arial" w:cs="Arial"/>
                <w:sz w:val="22"/>
                <w:szCs w:val="22"/>
              </w:rPr>
              <w:t>,</w:t>
            </w:r>
            <w:r w:rsidRPr="2587AE3C" w:rsidR="65CF85D2">
              <w:rPr>
                <w:rFonts w:ascii="Arial" w:hAnsi="Arial" w:cs="Arial"/>
                <w:sz w:val="22"/>
                <w:szCs w:val="22"/>
              </w:rPr>
              <w:t xml:space="preserve"> social work and youth servi</w:t>
            </w:r>
            <w:r w:rsidRPr="2587AE3C" w:rsidR="6DDE609E">
              <w:rPr>
                <w:rFonts w:ascii="Arial" w:hAnsi="Arial" w:cs="Arial"/>
                <w:sz w:val="22"/>
                <w:szCs w:val="22"/>
              </w:rPr>
              <w:t>ces to put in plac</w:t>
            </w:r>
            <w:r w:rsidRPr="2587AE3C" w:rsidR="53FACC2E">
              <w:rPr>
                <w:rFonts w:ascii="Arial" w:hAnsi="Arial" w:cs="Arial"/>
                <w:sz w:val="22"/>
                <w:szCs w:val="22"/>
              </w:rPr>
              <w:t>e person</w:t>
            </w:r>
            <w:r w:rsidRPr="2587AE3C" w:rsidR="6DDE609E">
              <w:rPr>
                <w:rFonts w:ascii="Arial" w:hAnsi="Arial" w:cs="Arial"/>
                <w:sz w:val="22"/>
                <w:szCs w:val="22"/>
              </w:rPr>
              <w:t xml:space="preserve"> </w:t>
            </w:r>
            <w:r w:rsidRPr="2587AE3C" w:rsidR="1B4B82D4">
              <w:rPr>
                <w:rFonts w:ascii="Arial" w:hAnsi="Arial" w:cs="Arial"/>
                <w:sz w:val="22"/>
                <w:szCs w:val="22"/>
              </w:rPr>
              <w:t>centred plans.</w:t>
            </w:r>
          </w:p>
          <w:p w:rsidR="09C45EFF" w:rsidP="2587AE3C" w:rsidRDefault="1D377F0C" w14:paraId="57311556" w14:textId="19BAAA03">
            <w:pPr>
              <w:pStyle w:val="ListParagraph"/>
              <w:numPr>
                <w:ilvl w:val="0"/>
                <w:numId w:val="21"/>
              </w:numPr>
              <w:rPr>
                <w:b/>
                <w:bCs/>
                <w:sz w:val="22"/>
                <w:szCs w:val="22"/>
              </w:rPr>
            </w:pPr>
            <w:r w:rsidRPr="2587AE3C">
              <w:rPr>
                <w:rFonts w:ascii="Arial" w:hAnsi="Arial" w:cs="Arial"/>
                <w:sz w:val="22"/>
                <w:szCs w:val="22"/>
              </w:rPr>
              <w:t xml:space="preserve">Transport arrangements/Managing school entrance and school grounds to ensure pupil and staff safety when pupils return </w:t>
            </w:r>
            <w:proofErr w:type="spellStart"/>
            <w:r w:rsidRPr="2587AE3C">
              <w:rPr>
                <w:rFonts w:ascii="Arial" w:hAnsi="Arial" w:cs="Arial"/>
                <w:sz w:val="22"/>
                <w:szCs w:val="22"/>
              </w:rPr>
              <w:t>en</w:t>
            </w:r>
            <w:proofErr w:type="spellEnd"/>
            <w:r w:rsidRPr="2587AE3C">
              <w:rPr>
                <w:rFonts w:ascii="Arial" w:hAnsi="Arial" w:cs="Arial"/>
                <w:sz w:val="22"/>
                <w:szCs w:val="22"/>
              </w:rPr>
              <w:t xml:space="preserve"> masse as a specific issue and a wider issue in te</w:t>
            </w:r>
            <w:r w:rsidRPr="2587AE3C" w:rsidR="246D1DF0">
              <w:rPr>
                <w:rFonts w:ascii="Arial" w:hAnsi="Arial" w:cs="Arial"/>
                <w:sz w:val="22"/>
                <w:szCs w:val="22"/>
              </w:rPr>
              <w:t xml:space="preserve">rms of CHS pupils transportation as well. </w:t>
            </w:r>
            <w:r w:rsidRPr="2587AE3C" w:rsidR="1B4B82D4">
              <w:rPr>
                <w:rFonts w:ascii="Arial" w:hAnsi="Arial" w:cs="Arial"/>
                <w:sz w:val="22"/>
                <w:szCs w:val="22"/>
              </w:rPr>
              <w:t xml:space="preserve"> </w:t>
            </w:r>
            <w:r w:rsidRPr="2587AE3C" w:rsidR="6DDE609E">
              <w:rPr>
                <w:rFonts w:ascii="Arial" w:hAnsi="Arial" w:cs="Arial"/>
                <w:sz w:val="22"/>
                <w:szCs w:val="22"/>
              </w:rPr>
              <w:t xml:space="preserve"> </w:t>
            </w:r>
          </w:p>
          <w:p w:rsidR="3A5E18AB" w:rsidP="5937349D" w:rsidRDefault="3A5E18AB" w14:paraId="4023FB67" w14:textId="79D71E11">
            <w:pPr>
              <w:pStyle w:val="ListParagraph"/>
              <w:numPr>
                <w:ilvl w:val="0"/>
                <w:numId w:val="21"/>
              </w:numPr>
              <w:rPr>
                <w:b/>
                <w:bCs/>
                <w:sz w:val="22"/>
                <w:szCs w:val="22"/>
              </w:rPr>
            </w:pPr>
            <w:r w:rsidRPr="5937349D">
              <w:rPr>
                <w:rFonts w:ascii="Arial" w:hAnsi="Arial" w:cs="Arial"/>
                <w:sz w:val="22"/>
                <w:szCs w:val="22"/>
              </w:rPr>
              <w:lastRenderedPageBreak/>
              <w:t>Pupil centred survey to ascertain their thoughts, feelings, worries and challenges</w:t>
            </w:r>
            <w:r w:rsidRPr="5937349D" w:rsidR="48A84CC8">
              <w:rPr>
                <w:rFonts w:ascii="Arial" w:hAnsi="Arial" w:cs="Arial"/>
                <w:sz w:val="22"/>
                <w:szCs w:val="22"/>
              </w:rPr>
              <w:t xml:space="preserve"> </w:t>
            </w:r>
            <w:r w:rsidRPr="5937349D" w:rsidR="19F4E43D">
              <w:rPr>
                <w:rFonts w:ascii="Arial" w:hAnsi="Arial" w:cs="Arial"/>
                <w:sz w:val="22"/>
                <w:szCs w:val="22"/>
              </w:rPr>
              <w:t xml:space="preserve">regarding returning to school </w:t>
            </w:r>
            <w:r w:rsidRPr="5937349D" w:rsidR="48A84CC8">
              <w:rPr>
                <w:rFonts w:ascii="Arial" w:hAnsi="Arial" w:cs="Arial"/>
                <w:sz w:val="22"/>
                <w:szCs w:val="22"/>
              </w:rPr>
              <w:t xml:space="preserve">based on the SLC Children and Young People’s Survey – </w:t>
            </w:r>
            <w:r w:rsidRPr="5937349D" w:rsidR="21462AB5">
              <w:rPr>
                <w:rFonts w:ascii="Arial" w:hAnsi="Arial" w:cs="Arial"/>
                <w:sz w:val="22"/>
                <w:szCs w:val="22"/>
              </w:rPr>
              <w:t xml:space="preserve">sent out to </w:t>
            </w:r>
            <w:r w:rsidRPr="5937349D" w:rsidR="48A84CC8">
              <w:rPr>
                <w:rFonts w:ascii="Arial" w:hAnsi="Arial" w:cs="Arial"/>
                <w:sz w:val="22"/>
                <w:szCs w:val="22"/>
              </w:rPr>
              <w:t>Secondary Pupils</w:t>
            </w:r>
            <w:r w:rsidRPr="5937349D" w:rsidR="31A52FD7">
              <w:rPr>
                <w:rFonts w:ascii="Arial" w:hAnsi="Arial" w:cs="Arial"/>
                <w:sz w:val="22"/>
                <w:szCs w:val="22"/>
              </w:rPr>
              <w:t xml:space="preserve"> of mainstream schools.</w:t>
            </w:r>
            <w:r w:rsidRPr="5937349D" w:rsidR="48A84CC8">
              <w:rPr>
                <w:rFonts w:ascii="Arial" w:hAnsi="Arial" w:cs="Arial"/>
                <w:sz w:val="22"/>
                <w:szCs w:val="22"/>
              </w:rPr>
              <w:t xml:space="preserve"> </w:t>
            </w:r>
            <w:r w:rsidRPr="5937349D">
              <w:rPr>
                <w:rFonts w:ascii="Arial" w:hAnsi="Arial" w:cs="Arial"/>
                <w:sz w:val="22"/>
                <w:szCs w:val="22"/>
              </w:rPr>
              <w:t xml:space="preserve"> </w:t>
            </w:r>
          </w:p>
          <w:p w:rsidR="6684E2FC" w:rsidP="08315B3A" w:rsidRDefault="6684E2FC" w14:paraId="313D694B" w14:textId="716160C0">
            <w:pPr>
              <w:pStyle w:val="ListParagraph"/>
              <w:numPr>
                <w:ilvl w:val="0"/>
                <w:numId w:val="21"/>
              </w:numPr>
              <w:rPr>
                <w:rFonts w:ascii="Arial" w:hAnsi="Arial" w:eastAsia="Arial" w:cs="Arial"/>
                <w:b/>
                <w:bCs/>
                <w:sz w:val="22"/>
                <w:szCs w:val="22"/>
              </w:rPr>
            </w:pPr>
            <w:r w:rsidRPr="08315B3A">
              <w:rPr>
                <w:rFonts w:ascii="Arial" w:hAnsi="Arial" w:cs="Arial"/>
                <w:sz w:val="22"/>
                <w:szCs w:val="22"/>
              </w:rPr>
              <w:t xml:space="preserve">On return to </w:t>
            </w:r>
            <w:proofErr w:type="gramStart"/>
            <w:r w:rsidRPr="08315B3A">
              <w:rPr>
                <w:rFonts w:ascii="Arial" w:hAnsi="Arial" w:cs="Arial"/>
                <w:sz w:val="22"/>
                <w:szCs w:val="22"/>
              </w:rPr>
              <w:t>school</w:t>
            </w:r>
            <w:proofErr w:type="gramEnd"/>
            <w:r w:rsidRPr="08315B3A">
              <w:rPr>
                <w:rFonts w:ascii="Arial" w:hAnsi="Arial" w:cs="Arial"/>
                <w:sz w:val="22"/>
                <w:szCs w:val="22"/>
              </w:rPr>
              <w:t xml:space="preserve"> pupils will engage in a series of </w:t>
            </w:r>
            <w:r w:rsidRPr="08315B3A" w:rsidR="37363D30">
              <w:rPr>
                <w:rFonts w:ascii="Arial" w:hAnsi="Arial" w:cs="Arial"/>
                <w:sz w:val="22"/>
                <w:szCs w:val="22"/>
              </w:rPr>
              <w:t xml:space="preserve">project to support their </w:t>
            </w:r>
            <w:r w:rsidRPr="08315B3A">
              <w:rPr>
                <w:rFonts w:ascii="Arial" w:hAnsi="Arial" w:cs="Arial"/>
                <w:sz w:val="22"/>
                <w:szCs w:val="22"/>
              </w:rPr>
              <w:t>transitio</w:t>
            </w:r>
            <w:r w:rsidRPr="08315B3A" w:rsidR="6E8EEC81">
              <w:rPr>
                <w:rFonts w:ascii="Arial" w:hAnsi="Arial" w:cs="Arial"/>
                <w:sz w:val="22"/>
                <w:szCs w:val="22"/>
              </w:rPr>
              <w:t xml:space="preserve">n back to school.  </w:t>
            </w:r>
          </w:p>
          <w:p w:rsidR="6E8EEC81" w:rsidP="08315B3A" w:rsidRDefault="6E8EEC81" w14:paraId="051FE69D" w14:textId="26D800E6">
            <w:pPr>
              <w:pStyle w:val="ListParagraph"/>
              <w:numPr>
                <w:ilvl w:val="0"/>
                <w:numId w:val="21"/>
              </w:numPr>
              <w:rPr>
                <w:b/>
                <w:bCs/>
                <w:sz w:val="22"/>
                <w:szCs w:val="22"/>
              </w:rPr>
            </w:pPr>
            <w:r w:rsidRPr="5937349D">
              <w:rPr>
                <w:rFonts w:ascii="Arial" w:hAnsi="Arial" w:cs="Arial"/>
                <w:sz w:val="22"/>
                <w:szCs w:val="22"/>
              </w:rPr>
              <w:t>Parents</w:t>
            </w:r>
            <w:r w:rsidRPr="5937349D" w:rsidR="1A1A9A63">
              <w:rPr>
                <w:rFonts w:ascii="Arial" w:hAnsi="Arial" w:cs="Arial"/>
                <w:sz w:val="22"/>
                <w:szCs w:val="22"/>
              </w:rPr>
              <w:t>/</w:t>
            </w:r>
            <w:r w:rsidRPr="5937349D" w:rsidR="2E350DF5">
              <w:rPr>
                <w:rFonts w:ascii="Arial" w:hAnsi="Arial" w:cs="Arial"/>
                <w:sz w:val="22"/>
                <w:szCs w:val="22"/>
              </w:rPr>
              <w:t>guardians</w:t>
            </w:r>
            <w:r w:rsidRPr="5937349D">
              <w:rPr>
                <w:rFonts w:ascii="Arial" w:hAnsi="Arial" w:cs="Arial"/>
                <w:sz w:val="22"/>
                <w:szCs w:val="22"/>
              </w:rPr>
              <w:t xml:space="preserve"> </w:t>
            </w:r>
            <w:proofErr w:type="gramStart"/>
            <w:r w:rsidRPr="5937349D">
              <w:rPr>
                <w:rFonts w:ascii="Arial" w:hAnsi="Arial" w:cs="Arial"/>
                <w:sz w:val="22"/>
                <w:szCs w:val="22"/>
              </w:rPr>
              <w:t>will be sent</w:t>
            </w:r>
            <w:proofErr w:type="gramEnd"/>
            <w:r w:rsidRPr="5937349D">
              <w:rPr>
                <w:rFonts w:ascii="Arial" w:hAnsi="Arial" w:cs="Arial"/>
                <w:sz w:val="22"/>
                <w:szCs w:val="22"/>
              </w:rPr>
              <w:t xml:space="preserve"> a link to the </w:t>
            </w:r>
            <w:r w:rsidRPr="5937349D" w:rsidR="54F06433">
              <w:rPr>
                <w:rFonts w:ascii="Arial" w:hAnsi="Arial" w:cs="Arial"/>
                <w:sz w:val="22"/>
                <w:szCs w:val="22"/>
              </w:rPr>
              <w:t>Salve</w:t>
            </w:r>
            <w:r w:rsidRPr="5937349D" w:rsidR="64835461">
              <w:rPr>
                <w:rFonts w:ascii="Arial" w:hAnsi="Arial" w:cs="Arial"/>
                <w:sz w:val="22"/>
                <w:szCs w:val="22"/>
              </w:rPr>
              <w:t>sen</w:t>
            </w:r>
            <w:r w:rsidRPr="5937349D" w:rsidR="54F06433">
              <w:rPr>
                <w:rFonts w:ascii="Arial" w:hAnsi="Arial" w:cs="Arial"/>
                <w:sz w:val="22"/>
                <w:szCs w:val="22"/>
              </w:rPr>
              <w:t xml:space="preserve"> </w:t>
            </w:r>
            <w:proofErr w:type="spellStart"/>
            <w:r w:rsidRPr="5937349D" w:rsidR="54F06433">
              <w:rPr>
                <w:rFonts w:ascii="Arial" w:hAnsi="Arial" w:cs="Arial"/>
                <w:sz w:val="22"/>
                <w:szCs w:val="22"/>
              </w:rPr>
              <w:t>Mindroom</w:t>
            </w:r>
            <w:proofErr w:type="spellEnd"/>
            <w:r w:rsidRPr="5937349D" w:rsidR="54F06433">
              <w:rPr>
                <w:rFonts w:ascii="Arial" w:hAnsi="Arial" w:cs="Arial"/>
                <w:sz w:val="22"/>
                <w:szCs w:val="22"/>
              </w:rPr>
              <w:t xml:space="preserve"> Centre, Back to </w:t>
            </w:r>
            <w:r w:rsidRPr="5937349D" w:rsidR="57CC7399">
              <w:rPr>
                <w:rFonts w:ascii="Arial" w:hAnsi="Arial" w:cs="Arial"/>
                <w:sz w:val="22"/>
                <w:szCs w:val="22"/>
              </w:rPr>
              <w:t>S</w:t>
            </w:r>
            <w:r w:rsidRPr="5937349D" w:rsidR="54F06433">
              <w:rPr>
                <w:rFonts w:ascii="Arial" w:hAnsi="Arial" w:cs="Arial"/>
                <w:sz w:val="22"/>
                <w:szCs w:val="22"/>
              </w:rPr>
              <w:t xml:space="preserve">chool </w:t>
            </w:r>
            <w:r w:rsidRPr="5937349D" w:rsidR="1B9D40B1">
              <w:rPr>
                <w:rFonts w:ascii="Arial" w:hAnsi="Arial" w:cs="Arial"/>
                <w:sz w:val="22"/>
                <w:szCs w:val="22"/>
              </w:rPr>
              <w:t>T</w:t>
            </w:r>
            <w:r w:rsidRPr="5937349D" w:rsidR="54F06433">
              <w:rPr>
                <w:rFonts w:ascii="Arial" w:hAnsi="Arial" w:cs="Arial"/>
                <w:sz w:val="22"/>
                <w:szCs w:val="22"/>
              </w:rPr>
              <w:t xml:space="preserve">oolkit to allow them to help prepare </w:t>
            </w:r>
            <w:r w:rsidRPr="5937349D" w:rsidR="215525B9">
              <w:rPr>
                <w:rFonts w:ascii="Arial" w:hAnsi="Arial" w:cs="Arial"/>
                <w:sz w:val="22"/>
                <w:szCs w:val="22"/>
              </w:rPr>
              <w:t>their</w:t>
            </w:r>
            <w:r w:rsidRPr="5937349D" w:rsidR="54F06433">
              <w:rPr>
                <w:rFonts w:ascii="Arial" w:hAnsi="Arial" w:cs="Arial"/>
                <w:sz w:val="22"/>
                <w:szCs w:val="22"/>
              </w:rPr>
              <w:t xml:space="preserve"> child </w:t>
            </w:r>
            <w:r w:rsidRPr="5937349D" w:rsidR="0B0522CB">
              <w:rPr>
                <w:rFonts w:ascii="Arial" w:hAnsi="Arial" w:cs="Arial"/>
                <w:sz w:val="22"/>
                <w:szCs w:val="22"/>
              </w:rPr>
              <w:t>for the transition back to school.</w:t>
            </w:r>
            <w:r w:rsidRPr="5937349D" w:rsidR="717E0B9C">
              <w:rPr>
                <w:rFonts w:ascii="Arial" w:hAnsi="Arial" w:cs="Arial"/>
                <w:sz w:val="22"/>
                <w:szCs w:val="22"/>
              </w:rPr>
              <w:t xml:space="preserve"> AHT and ML to coordinate this via the school social media platforms.</w:t>
            </w:r>
          </w:p>
          <w:p w:rsidR="1ED6D3D7" w:rsidP="08315B3A" w:rsidRDefault="1ED6D3D7" w14:paraId="62049995" w14:textId="567D125A">
            <w:pPr>
              <w:pStyle w:val="ListParagraph"/>
              <w:numPr>
                <w:ilvl w:val="0"/>
                <w:numId w:val="21"/>
              </w:numPr>
              <w:rPr>
                <w:b/>
                <w:bCs/>
                <w:sz w:val="22"/>
                <w:szCs w:val="22"/>
              </w:rPr>
            </w:pPr>
            <w:r w:rsidRPr="08315B3A">
              <w:rPr>
                <w:rFonts w:ascii="Arial" w:hAnsi="Arial" w:cs="Arial"/>
                <w:sz w:val="22"/>
                <w:szCs w:val="22"/>
              </w:rPr>
              <w:t xml:space="preserve">Pupils </w:t>
            </w:r>
            <w:proofErr w:type="gramStart"/>
            <w:r w:rsidRPr="08315B3A">
              <w:rPr>
                <w:rFonts w:ascii="Arial" w:hAnsi="Arial" w:cs="Arial"/>
                <w:sz w:val="22"/>
                <w:szCs w:val="22"/>
              </w:rPr>
              <w:t>will be notified</w:t>
            </w:r>
            <w:proofErr w:type="gramEnd"/>
            <w:r w:rsidRPr="08315B3A">
              <w:rPr>
                <w:rFonts w:ascii="Arial" w:hAnsi="Arial" w:cs="Arial"/>
                <w:sz w:val="22"/>
                <w:szCs w:val="22"/>
              </w:rPr>
              <w:t xml:space="preserve"> by letter from SLC to inform them of the recovery plan set out by SLC including the </w:t>
            </w:r>
            <w:r w:rsidRPr="08315B3A" w:rsidR="0B8C7D4C">
              <w:rPr>
                <w:rFonts w:ascii="Arial" w:hAnsi="Arial" w:cs="Arial"/>
                <w:sz w:val="22"/>
                <w:szCs w:val="22"/>
              </w:rPr>
              <w:t>timetable</w:t>
            </w:r>
            <w:r w:rsidRPr="08315B3A">
              <w:rPr>
                <w:rFonts w:ascii="Arial" w:hAnsi="Arial" w:cs="Arial"/>
                <w:sz w:val="22"/>
                <w:szCs w:val="22"/>
              </w:rPr>
              <w:t xml:space="preserve"> for their </w:t>
            </w:r>
            <w:r w:rsidRPr="08315B3A" w:rsidR="4AD85F82">
              <w:rPr>
                <w:rFonts w:ascii="Arial" w:hAnsi="Arial" w:cs="Arial"/>
                <w:sz w:val="22"/>
                <w:szCs w:val="22"/>
              </w:rPr>
              <w:t>child's</w:t>
            </w:r>
            <w:r w:rsidRPr="08315B3A">
              <w:rPr>
                <w:rFonts w:ascii="Arial" w:hAnsi="Arial" w:cs="Arial"/>
                <w:sz w:val="22"/>
                <w:szCs w:val="22"/>
              </w:rPr>
              <w:t xml:space="preserve"> </w:t>
            </w:r>
            <w:r w:rsidRPr="08315B3A" w:rsidR="46219203">
              <w:rPr>
                <w:rFonts w:ascii="Arial" w:hAnsi="Arial" w:cs="Arial"/>
                <w:sz w:val="22"/>
                <w:szCs w:val="22"/>
              </w:rPr>
              <w:t xml:space="preserve">return, allocated school days and transport </w:t>
            </w:r>
            <w:r w:rsidRPr="08315B3A" w:rsidR="2D02D7CE">
              <w:rPr>
                <w:rFonts w:ascii="Arial" w:hAnsi="Arial" w:cs="Arial"/>
                <w:sz w:val="22"/>
                <w:szCs w:val="22"/>
              </w:rPr>
              <w:t>arrangements</w:t>
            </w:r>
            <w:r w:rsidRPr="08315B3A" w:rsidR="46219203">
              <w:rPr>
                <w:rFonts w:ascii="Arial" w:hAnsi="Arial" w:cs="Arial"/>
                <w:sz w:val="22"/>
                <w:szCs w:val="22"/>
              </w:rPr>
              <w:t>.</w:t>
            </w:r>
          </w:p>
          <w:p w:rsidR="46219203" w:rsidP="08315B3A" w:rsidRDefault="46219203" w14:paraId="73D0AB9D" w14:textId="6B41B97B">
            <w:pPr>
              <w:pStyle w:val="ListParagraph"/>
              <w:numPr>
                <w:ilvl w:val="0"/>
                <w:numId w:val="21"/>
              </w:numPr>
              <w:rPr>
                <w:b/>
                <w:bCs/>
                <w:sz w:val="22"/>
                <w:szCs w:val="22"/>
              </w:rPr>
            </w:pPr>
            <w:r w:rsidRPr="08315B3A">
              <w:rPr>
                <w:rFonts w:ascii="Arial" w:hAnsi="Arial" w:cs="Arial"/>
                <w:sz w:val="22"/>
                <w:szCs w:val="22"/>
              </w:rPr>
              <w:t xml:space="preserve">Class groupings will be organised </w:t>
            </w:r>
            <w:r w:rsidRPr="08315B3A" w:rsidR="292AD4AD">
              <w:rPr>
                <w:rFonts w:ascii="Arial" w:hAnsi="Arial" w:cs="Arial"/>
                <w:sz w:val="22"/>
                <w:szCs w:val="22"/>
              </w:rPr>
              <w:t xml:space="preserve">to </w:t>
            </w:r>
            <w:r w:rsidRPr="08315B3A" w:rsidR="0AC34DCF">
              <w:rPr>
                <w:rFonts w:ascii="Arial" w:hAnsi="Arial" w:cs="Arial"/>
                <w:sz w:val="22"/>
                <w:szCs w:val="22"/>
              </w:rPr>
              <w:t>maximise</w:t>
            </w:r>
            <w:r w:rsidRPr="08315B3A" w:rsidR="292AD4AD">
              <w:rPr>
                <w:rFonts w:ascii="Arial" w:hAnsi="Arial" w:cs="Arial"/>
                <w:sz w:val="22"/>
                <w:szCs w:val="22"/>
              </w:rPr>
              <w:t xml:space="preserve"> pupils HWB.  F</w:t>
            </w:r>
            <w:r w:rsidRPr="08315B3A">
              <w:rPr>
                <w:rFonts w:ascii="Arial" w:hAnsi="Arial" w:cs="Arial"/>
                <w:sz w:val="22"/>
                <w:szCs w:val="22"/>
              </w:rPr>
              <w:t>ollowing a review of WST</w:t>
            </w:r>
            <w:r w:rsidRPr="08315B3A" w:rsidR="300EFAED">
              <w:rPr>
                <w:rFonts w:ascii="Arial" w:hAnsi="Arial" w:cs="Arial"/>
                <w:sz w:val="22"/>
                <w:szCs w:val="22"/>
              </w:rPr>
              <w:t>,</w:t>
            </w:r>
            <w:r w:rsidRPr="08315B3A">
              <w:rPr>
                <w:rFonts w:ascii="Arial" w:hAnsi="Arial" w:cs="Arial"/>
                <w:sz w:val="22"/>
                <w:szCs w:val="22"/>
              </w:rPr>
              <w:t xml:space="preserve"> SMT</w:t>
            </w:r>
            <w:r w:rsidRPr="08315B3A" w:rsidR="6F10E736">
              <w:rPr>
                <w:rFonts w:ascii="Arial" w:hAnsi="Arial" w:cs="Arial"/>
                <w:sz w:val="22"/>
                <w:szCs w:val="22"/>
              </w:rPr>
              <w:t xml:space="preserve"> will </w:t>
            </w:r>
            <w:r w:rsidRPr="08315B3A" w:rsidR="4BC8EFBB">
              <w:rPr>
                <w:rFonts w:ascii="Arial" w:hAnsi="Arial" w:cs="Arial"/>
                <w:sz w:val="22"/>
                <w:szCs w:val="22"/>
              </w:rPr>
              <w:t>use their knowledge</w:t>
            </w:r>
            <w:r w:rsidRPr="08315B3A">
              <w:rPr>
                <w:rFonts w:ascii="Arial" w:hAnsi="Arial" w:cs="Arial"/>
                <w:sz w:val="22"/>
                <w:szCs w:val="22"/>
              </w:rPr>
              <w:t xml:space="preserve"> of </w:t>
            </w:r>
            <w:proofErr w:type="gramStart"/>
            <w:r w:rsidRPr="08315B3A">
              <w:rPr>
                <w:rFonts w:ascii="Arial" w:hAnsi="Arial" w:cs="Arial"/>
                <w:sz w:val="22"/>
                <w:szCs w:val="22"/>
              </w:rPr>
              <w:t>pupils</w:t>
            </w:r>
            <w:proofErr w:type="gramEnd"/>
            <w:r w:rsidRPr="08315B3A">
              <w:rPr>
                <w:rFonts w:ascii="Arial" w:hAnsi="Arial" w:cs="Arial"/>
                <w:sz w:val="22"/>
                <w:szCs w:val="22"/>
              </w:rPr>
              <w:t xml:space="preserve"> social and educational needs</w:t>
            </w:r>
            <w:r w:rsidRPr="08315B3A" w:rsidR="11EE5446">
              <w:rPr>
                <w:rFonts w:ascii="Arial" w:hAnsi="Arial" w:cs="Arial"/>
                <w:sz w:val="22"/>
                <w:szCs w:val="22"/>
              </w:rPr>
              <w:t xml:space="preserve"> to </w:t>
            </w:r>
            <w:r w:rsidRPr="08315B3A" w:rsidR="018C6CD8">
              <w:rPr>
                <w:rFonts w:ascii="Arial" w:hAnsi="Arial" w:cs="Arial"/>
                <w:sz w:val="22"/>
                <w:szCs w:val="22"/>
              </w:rPr>
              <w:t>create classes</w:t>
            </w:r>
            <w:r w:rsidRPr="08315B3A" w:rsidR="2A596E92">
              <w:rPr>
                <w:rFonts w:ascii="Arial" w:hAnsi="Arial" w:cs="Arial"/>
                <w:sz w:val="22"/>
                <w:szCs w:val="22"/>
              </w:rPr>
              <w:t>.</w:t>
            </w:r>
          </w:p>
          <w:p w:rsidR="46219203" w:rsidP="08315B3A" w:rsidRDefault="46219203" w14:paraId="06346583" w14:textId="06AC579D">
            <w:pPr>
              <w:pStyle w:val="ListParagraph"/>
              <w:numPr>
                <w:ilvl w:val="0"/>
                <w:numId w:val="21"/>
              </w:numPr>
              <w:rPr>
                <w:b/>
                <w:bCs/>
                <w:sz w:val="22"/>
                <w:szCs w:val="22"/>
              </w:rPr>
            </w:pPr>
            <w:r w:rsidRPr="08315B3A">
              <w:rPr>
                <w:rFonts w:ascii="Arial" w:hAnsi="Arial" w:cs="Arial"/>
                <w:sz w:val="22"/>
                <w:szCs w:val="22"/>
              </w:rPr>
              <w:t>PTs will provide pupils with visual timetables to help them to follow their new routine.</w:t>
            </w:r>
          </w:p>
          <w:p w:rsidR="15CA4326" w:rsidP="08315B3A" w:rsidRDefault="15CA4326" w14:paraId="12E5BE1F" w14:textId="2FFF1292">
            <w:pPr>
              <w:pStyle w:val="ListParagraph"/>
              <w:numPr>
                <w:ilvl w:val="0"/>
                <w:numId w:val="21"/>
              </w:numPr>
              <w:rPr>
                <w:b/>
                <w:bCs/>
                <w:sz w:val="22"/>
                <w:szCs w:val="22"/>
              </w:rPr>
            </w:pPr>
            <w:r w:rsidRPr="08315B3A">
              <w:rPr>
                <w:rFonts w:ascii="Arial" w:hAnsi="Arial" w:cs="Arial"/>
                <w:sz w:val="22"/>
                <w:szCs w:val="22"/>
              </w:rPr>
              <w:lastRenderedPageBreak/>
              <w:t>All staff will use observation</w:t>
            </w:r>
            <w:r w:rsidRPr="08315B3A" w:rsidR="6DAC7FDC">
              <w:rPr>
                <w:rFonts w:ascii="Arial" w:hAnsi="Arial" w:cs="Arial"/>
                <w:sz w:val="22"/>
                <w:szCs w:val="22"/>
              </w:rPr>
              <w:t xml:space="preserve"> and</w:t>
            </w:r>
            <w:r w:rsidRPr="08315B3A">
              <w:rPr>
                <w:rFonts w:ascii="Arial" w:hAnsi="Arial" w:cs="Arial"/>
                <w:sz w:val="22"/>
                <w:szCs w:val="22"/>
              </w:rPr>
              <w:t xml:space="preserve"> professional noticing skills to identify pupils who behaviour</w:t>
            </w:r>
            <w:r w:rsidRPr="08315B3A" w:rsidR="05196A4C">
              <w:rPr>
                <w:rFonts w:ascii="Arial" w:hAnsi="Arial" w:cs="Arial"/>
                <w:sz w:val="22"/>
                <w:szCs w:val="22"/>
              </w:rPr>
              <w:t xml:space="preserve"> raises a cause for concern</w:t>
            </w:r>
            <w:r w:rsidRPr="08315B3A" w:rsidR="6F5DC1FD">
              <w:rPr>
                <w:rFonts w:ascii="Arial" w:hAnsi="Arial" w:cs="Arial"/>
                <w:sz w:val="22"/>
                <w:szCs w:val="22"/>
              </w:rPr>
              <w:t xml:space="preserve">. </w:t>
            </w:r>
            <w:r w:rsidRPr="08315B3A" w:rsidR="0F916E42">
              <w:rPr>
                <w:rFonts w:ascii="Arial" w:hAnsi="Arial" w:cs="Arial"/>
                <w:sz w:val="22"/>
                <w:szCs w:val="22"/>
              </w:rPr>
              <w:t>Staff will use HWB concern system to inform SMT.</w:t>
            </w:r>
            <w:r w:rsidRPr="08315B3A" w:rsidR="6F5DC1FD">
              <w:rPr>
                <w:rFonts w:ascii="Arial" w:hAnsi="Arial" w:cs="Arial"/>
                <w:sz w:val="22"/>
                <w:szCs w:val="22"/>
              </w:rPr>
              <w:t xml:space="preserve"> </w:t>
            </w:r>
          </w:p>
          <w:p w:rsidR="2CFC2E4B" w:rsidP="08315B3A" w:rsidRDefault="2CFC2E4B" w14:paraId="6CDF4BAF" w14:textId="1A48E14F">
            <w:pPr>
              <w:pStyle w:val="ListParagraph"/>
              <w:numPr>
                <w:ilvl w:val="0"/>
                <w:numId w:val="21"/>
              </w:numPr>
              <w:rPr>
                <w:b/>
                <w:bCs/>
                <w:sz w:val="22"/>
                <w:szCs w:val="22"/>
              </w:rPr>
            </w:pPr>
            <w:r w:rsidRPr="08315B3A">
              <w:rPr>
                <w:rFonts w:ascii="Arial" w:hAnsi="Arial" w:cs="Arial"/>
                <w:sz w:val="22"/>
                <w:szCs w:val="22"/>
              </w:rPr>
              <w:t xml:space="preserve">To support initial </w:t>
            </w:r>
            <w:r w:rsidRPr="08315B3A" w:rsidR="28326E2C">
              <w:rPr>
                <w:rFonts w:ascii="Arial" w:hAnsi="Arial" w:cs="Arial"/>
                <w:sz w:val="22"/>
                <w:szCs w:val="22"/>
              </w:rPr>
              <w:t>re-engagement</w:t>
            </w:r>
            <w:r w:rsidRPr="08315B3A">
              <w:rPr>
                <w:rFonts w:ascii="Arial" w:hAnsi="Arial" w:cs="Arial"/>
                <w:sz w:val="22"/>
                <w:szCs w:val="22"/>
              </w:rPr>
              <w:t xml:space="preserve"> with the school</w:t>
            </w:r>
            <w:r w:rsidRPr="08315B3A" w:rsidR="79420DB9">
              <w:rPr>
                <w:rFonts w:ascii="Arial" w:hAnsi="Arial" w:cs="Arial"/>
                <w:sz w:val="22"/>
                <w:szCs w:val="22"/>
              </w:rPr>
              <w:t>,</w:t>
            </w:r>
            <w:r w:rsidRPr="08315B3A">
              <w:rPr>
                <w:rFonts w:ascii="Arial" w:hAnsi="Arial" w:cs="Arial"/>
                <w:sz w:val="22"/>
                <w:szCs w:val="22"/>
              </w:rPr>
              <w:t xml:space="preserve"> staff will allow pupils a soft start to the day and provide many opportunities for pupils to share </w:t>
            </w:r>
            <w:r w:rsidRPr="08315B3A" w:rsidR="25D726FE">
              <w:rPr>
                <w:rFonts w:ascii="Arial" w:hAnsi="Arial" w:cs="Arial"/>
                <w:sz w:val="22"/>
                <w:szCs w:val="22"/>
              </w:rPr>
              <w:t>their</w:t>
            </w:r>
            <w:r w:rsidRPr="08315B3A">
              <w:rPr>
                <w:rFonts w:ascii="Arial" w:hAnsi="Arial" w:cs="Arial"/>
                <w:sz w:val="22"/>
                <w:szCs w:val="22"/>
              </w:rPr>
              <w:t xml:space="preserve"> feelings regarding lockdow</w:t>
            </w:r>
            <w:r w:rsidRPr="08315B3A" w:rsidR="11260B8F">
              <w:rPr>
                <w:rFonts w:ascii="Arial" w:hAnsi="Arial" w:cs="Arial"/>
                <w:sz w:val="22"/>
                <w:szCs w:val="22"/>
              </w:rPr>
              <w:t xml:space="preserve">n experiences both positive and negative.  Staff to use the school HWB concern system to pass on information to </w:t>
            </w:r>
            <w:r w:rsidRPr="08315B3A" w:rsidR="7B89D43D">
              <w:rPr>
                <w:rFonts w:ascii="Arial" w:hAnsi="Arial" w:cs="Arial"/>
                <w:sz w:val="22"/>
                <w:szCs w:val="22"/>
              </w:rPr>
              <w:t>SMT</w:t>
            </w:r>
            <w:r w:rsidRPr="08315B3A" w:rsidR="11260B8F">
              <w:rPr>
                <w:rFonts w:ascii="Arial" w:hAnsi="Arial" w:cs="Arial"/>
                <w:sz w:val="22"/>
                <w:szCs w:val="22"/>
              </w:rPr>
              <w:t xml:space="preserve">. </w:t>
            </w:r>
          </w:p>
          <w:p w:rsidR="08315B3A" w:rsidP="08315B3A" w:rsidRDefault="08315B3A" w14:paraId="26691715" w14:textId="59ABA7A1">
            <w:pPr>
              <w:ind w:left="360"/>
              <w:rPr>
                <w:rFonts w:ascii="Arial" w:hAnsi="Arial" w:cs="Arial"/>
                <w:sz w:val="22"/>
                <w:szCs w:val="22"/>
              </w:rPr>
            </w:pPr>
          </w:p>
          <w:p w:rsidR="08315B3A" w:rsidP="08315B3A" w:rsidRDefault="08315B3A" w14:paraId="1BBF052C" w14:textId="4D97D3B8">
            <w:pPr>
              <w:ind w:left="360"/>
              <w:rPr>
                <w:rFonts w:ascii="Arial" w:hAnsi="Arial" w:cs="Arial"/>
                <w:sz w:val="22"/>
                <w:szCs w:val="22"/>
              </w:rPr>
            </w:pPr>
          </w:p>
          <w:p w:rsidR="11260B8F" w:rsidP="075F9A99" w:rsidRDefault="5F5C75F8" w14:paraId="7653BDB6" w14:textId="082A9873">
            <w:pPr>
              <w:pStyle w:val="ListParagraph"/>
              <w:numPr>
                <w:ilvl w:val="0"/>
                <w:numId w:val="16"/>
              </w:numPr>
              <w:rPr>
                <w:rFonts w:ascii="Arial" w:hAnsi="Arial" w:eastAsia="Arial" w:cs="Arial"/>
                <w:sz w:val="22"/>
                <w:szCs w:val="22"/>
              </w:rPr>
            </w:pPr>
            <w:r w:rsidRPr="075F9A99">
              <w:rPr>
                <w:rFonts w:ascii="Arial" w:hAnsi="Arial" w:cs="Arial"/>
                <w:sz w:val="22"/>
                <w:szCs w:val="22"/>
              </w:rPr>
              <w:t>Identify awareness of SLC Attachment Strategy among all staff</w:t>
            </w:r>
          </w:p>
          <w:p w:rsidR="5535F019" w:rsidP="075F9A99" w:rsidRDefault="5535F019" w14:paraId="5C5E703F" w14:textId="4A774E9D">
            <w:pPr>
              <w:pStyle w:val="ListParagraph"/>
              <w:numPr>
                <w:ilvl w:val="0"/>
                <w:numId w:val="16"/>
              </w:numPr>
              <w:rPr>
                <w:sz w:val="22"/>
                <w:szCs w:val="22"/>
              </w:rPr>
            </w:pPr>
            <w:r w:rsidRPr="075F9A99">
              <w:rPr>
                <w:rFonts w:ascii="Arial" w:hAnsi="Arial" w:cs="Arial"/>
                <w:sz w:val="22"/>
                <w:szCs w:val="22"/>
              </w:rPr>
              <w:t>PL sessions to focus on Awareness Raising on SLC Attachment Strategy</w:t>
            </w:r>
          </w:p>
          <w:p w:rsidR="1586CEC9" w:rsidP="075F9A99" w:rsidRDefault="1586CEC9" w14:paraId="023652C7" w14:textId="141E56E5">
            <w:pPr>
              <w:pStyle w:val="ListParagraph"/>
              <w:numPr>
                <w:ilvl w:val="0"/>
                <w:numId w:val="15"/>
              </w:numPr>
              <w:rPr>
                <w:sz w:val="22"/>
                <w:szCs w:val="22"/>
              </w:rPr>
            </w:pPr>
            <w:r w:rsidRPr="075F9A99">
              <w:rPr>
                <w:rFonts w:ascii="Arial" w:hAnsi="Arial" w:eastAsia="Arial" w:cs="Arial"/>
                <w:sz w:val="22"/>
                <w:szCs w:val="22"/>
              </w:rPr>
              <w:t xml:space="preserve">Incorporate pupil friendly approaches into all subject areas </w:t>
            </w:r>
            <w:proofErr w:type="spellStart"/>
            <w:r w:rsidRPr="075F9A99">
              <w:rPr>
                <w:rFonts w:ascii="Arial" w:hAnsi="Arial" w:eastAsia="Arial" w:cs="Arial"/>
                <w:sz w:val="22"/>
                <w:szCs w:val="22"/>
              </w:rPr>
              <w:t>eg</w:t>
            </w:r>
            <w:proofErr w:type="spellEnd"/>
            <w:r w:rsidRPr="075F9A99">
              <w:rPr>
                <w:rFonts w:ascii="Arial" w:hAnsi="Arial" w:eastAsia="Arial" w:cs="Arial"/>
                <w:sz w:val="22"/>
                <w:szCs w:val="22"/>
              </w:rPr>
              <w:t xml:space="preserve"> consistency of staff approaches, encouragement and reassurance, support for transitions</w:t>
            </w:r>
          </w:p>
          <w:p w:rsidRPr="00FE2DDA" w:rsidR="003C5858" w:rsidP="00013893" w:rsidRDefault="003C5858" w14:paraId="4EA1CFEB" w14:textId="1C738069">
            <w:pPr>
              <w:rPr>
                <w:rFonts w:ascii="Arial" w:hAnsi="Arial" w:cs="Arial"/>
                <w:b/>
                <w:bCs/>
                <w:sz w:val="22"/>
                <w:szCs w:val="22"/>
              </w:rPr>
            </w:pPr>
          </w:p>
          <w:p w:rsidRPr="00FE2DDA" w:rsidR="003C5858" w:rsidP="08315B3A" w:rsidRDefault="58FDF336" w14:paraId="6CB53A10" w14:textId="242367F2">
            <w:pPr>
              <w:pStyle w:val="ListParagraph"/>
              <w:numPr>
                <w:ilvl w:val="0"/>
                <w:numId w:val="29"/>
              </w:numPr>
              <w:rPr>
                <w:rFonts w:ascii="Arial" w:hAnsi="Arial" w:eastAsia="Arial" w:cs="Arial"/>
                <w:sz w:val="22"/>
                <w:szCs w:val="22"/>
              </w:rPr>
            </w:pPr>
            <w:r w:rsidRPr="5937349D">
              <w:rPr>
                <w:rFonts w:ascii="Arial" w:hAnsi="Arial" w:eastAsia="Arial" w:cs="Arial"/>
                <w:sz w:val="22"/>
                <w:szCs w:val="22"/>
              </w:rPr>
              <w:t>Use the princip</w:t>
            </w:r>
            <w:r w:rsidRPr="5937349D" w:rsidR="0C16A01C">
              <w:rPr>
                <w:rFonts w:ascii="Arial" w:hAnsi="Arial" w:eastAsia="Arial" w:cs="Arial"/>
                <w:sz w:val="22"/>
                <w:szCs w:val="22"/>
              </w:rPr>
              <w:t>les</w:t>
            </w:r>
            <w:r w:rsidRPr="5937349D">
              <w:rPr>
                <w:rFonts w:ascii="Arial" w:hAnsi="Arial" w:eastAsia="Arial" w:cs="Arial"/>
                <w:sz w:val="22"/>
                <w:szCs w:val="22"/>
              </w:rPr>
              <w:t xml:space="preserve"> of the Attachment Strategy for Education Resources to inform whole school approaches to supporting pupils and providing a secure base for all.  Introduce a soft start to all pupils to reengage with their peers.</w:t>
            </w:r>
          </w:p>
          <w:p w:rsidRPr="00FE2DDA" w:rsidR="003C5858" w:rsidP="08315B3A" w:rsidRDefault="003C5858" w14:paraId="54978218" w14:textId="1155CB3C">
            <w:pPr>
              <w:ind w:left="360"/>
              <w:rPr>
                <w:rFonts w:ascii="Arial" w:hAnsi="Arial" w:eastAsia="Arial" w:cs="Arial"/>
                <w:sz w:val="22"/>
                <w:szCs w:val="22"/>
              </w:rPr>
            </w:pPr>
          </w:p>
          <w:p w:rsidRPr="00FE2DDA" w:rsidR="003C5858" w:rsidP="08315B3A" w:rsidRDefault="003C5858" w14:paraId="6824E9C1" w14:textId="233F1228">
            <w:pPr>
              <w:ind w:left="360"/>
              <w:rPr>
                <w:rFonts w:ascii="Arial" w:hAnsi="Arial" w:eastAsia="Arial" w:cs="Arial"/>
                <w:sz w:val="22"/>
                <w:szCs w:val="22"/>
              </w:rPr>
            </w:pPr>
          </w:p>
          <w:p w:rsidRPr="00FE2DDA" w:rsidR="003C5858" w:rsidP="08315B3A" w:rsidRDefault="39308CEF" w14:paraId="3CF50C99" w14:textId="21F1B253">
            <w:pPr>
              <w:pStyle w:val="ListParagraph"/>
              <w:numPr>
                <w:ilvl w:val="0"/>
                <w:numId w:val="29"/>
              </w:numPr>
              <w:rPr>
                <w:rFonts w:ascii="Arial" w:hAnsi="Arial" w:eastAsia="Arial" w:cs="Arial"/>
                <w:sz w:val="22"/>
                <w:szCs w:val="22"/>
              </w:rPr>
            </w:pPr>
            <w:r w:rsidRPr="1BC4D3EF">
              <w:rPr>
                <w:rFonts w:ascii="Arial" w:hAnsi="Arial" w:eastAsia="Arial" w:cs="Arial"/>
                <w:sz w:val="22"/>
                <w:szCs w:val="22"/>
              </w:rPr>
              <w:t xml:space="preserve">Use part of INSET 1 or </w:t>
            </w:r>
            <w:proofErr w:type="gramStart"/>
            <w:r w:rsidRPr="1BC4D3EF">
              <w:rPr>
                <w:rFonts w:ascii="Arial" w:hAnsi="Arial" w:eastAsia="Arial" w:cs="Arial"/>
                <w:sz w:val="22"/>
                <w:szCs w:val="22"/>
              </w:rPr>
              <w:t>2</w:t>
            </w:r>
            <w:proofErr w:type="gramEnd"/>
            <w:r w:rsidRPr="1BC4D3EF">
              <w:rPr>
                <w:rFonts w:ascii="Arial" w:hAnsi="Arial" w:eastAsia="Arial" w:cs="Arial"/>
                <w:sz w:val="22"/>
                <w:szCs w:val="22"/>
              </w:rPr>
              <w:t xml:space="preserve"> to discuss the princip</w:t>
            </w:r>
            <w:r w:rsidRPr="1BC4D3EF" w:rsidR="5640881F">
              <w:rPr>
                <w:rFonts w:ascii="Arial" w:hAnsi="Arial" w:eastAsia="Arial" w:cs="Arial"/>
                <w:sz w:val="22"/>
                <w:szCs w:val="22"/>
              </w:rPr>
              <w:t>les</w:t>
            </w:r>
            <w:r w:rsidRPr="1BC4D3EF">
              <w:rPr>
                <w:rFonts w:ascii="Arial" w:hAnsi="Arial" w:eastAsia="Arial" w:cs="Arial"/>
                <w:sz w:val="22"/>
                <w:szCs w:val="22"/>
              </w:rPr>
              <w:t xml:space="preserve"> of the Attachment Strategy for Education Resources and how this can be used to support recovery.</w:t>
            </w:r>
          </w:p>
          <w:p w:rsidR="1BC4D3EF" w:rsidP="1BC4D3EF" w:rsidRDefault="1BC4D3EF" w14:paraId="316ABBD0" w14:textId="60930DA6">
            <w:pPr>
              <w:ind w:left="360"/>
              <w:rPr>
                <w:rFonts w:ascii="Arial" w:hAnsi="Arial" w:eastAsia="Arial" w:cs="Arial"/>
                <w:sz w:val="22"/>
                <w:szCs w:val="22"/>
              </w:rPr>
            </w:pPr>
          </w:p>
          <w:p w:rsidR="05ABA873" w:rsidP="1BC4D3EF" w:rsidRDefault="05ABA873" w14:paraId="078B8B8B" w14:textId="6FB48DA7">
            <w:pPr>
              <w:pStyle w:val="ListParagraph"/>
              <w:numPr>
                <w:ilvl w:val="0"/>
                <w:numId w:val="29"/>
              </w:numPr>
              <w:rPr>
                <w:sz w:val="22"/>
                <w:szCs w:val="22"/>
              </w:rPr>
            </w:pPr>
            <w:r w:rsidRPr="1BC4D3EF">
              <w:rPr>
                <w:rFonts w:ascii="Arial" w:hAnsi="Arial" w:eastAsia="Arial" w:cs="Arial"/>
                <w:sz w:val="22"/>
                <w:szCs w:val="22"/>
              </w:rPr>
              <w:t>All teachers to employ nurturing principles within base classes.</w:t>
            </w:r>
          </w:p>
          <w:p w:rsidRPr="00FE2DDA" w:rsidR="003C5858" w:rsidP="08315B3A" w:rsidRDefault="003C5858" w14:paraId="0084286D" w14:textId="574E925A">
            <w:pPr>
              <w:rPr>
                <w:rFonts w:ascii="Arial" w:hAnsi="Arial" w:eastAsia="Arial" w:cs="Arial"/>
                <w:sz w:val="22"/>
                <w:szCs w:val="22"/>
              </w:rPr>
            </w:pPr>
          </w:p>
          <w:p w:rsidRPr="00FE2DDA" w:rsidR="003C5858" w:rsidP="08315B3A" w:rsidRDefault="1584709D" w14:paraId="0EA436A3" w14:textId="743817BA">
            <w:pPr>
              <w:pStyle w:val="ListParagraph"/>
              <w:numPr>
                <w:ilvl w:val="0"/>
                <w:numId w:val="29"/>
              </w:numPr>
              <w:rPr>
                <w:rFonts w:ascii="Arial" w:hAnsi="Arial" w:eastAsia="Arial" w:cs="Arial"/>
                <w:sz w:val="22"/>
                <w:szCs w:val="22"/>
              </w:rPr>
            </w:pPr>
            <w:r w:rsidRPr="1BC4D3EF">
              <w:rPr>
                <w:rFonts w:ascii="Arial" w:hAnsi="Arial" w:eastAsia="Arial" w:cs="Arial"/>
                <w:sz w:val="22"/>
                <w:szCs w:val="22"/>
              </w:rPr>
              <w:t>Nurture teachers to run intervention groups following the principals of Nurture group</w:t>
            </w:r>
            <w:r w:rsidRPr="1BC4D3EF" w:rsidR="19744F81">
              <w:rPr>
                <w:rFonts w:ascii="Arial" w:hAnsi="Arial" w:eastAsia="Arial" w:cs="Arial"/>
                <w:sz w:val="22"/>
                <w:szCs w:val="22"/>
              </w:rPr>
              <w:t xml:space="preserve"> in the longer term</w:t>
            </w:r>
            <w:r w:rsidRPr="1BC4D3EF">
              <w:rPr>
                <w:rFonts w:ascii="Arial" w:hAnsi="Arial" w:eastAsia="Arial" w:cs="Arial"/>
                <w:sz w:val="22"/>
                <w:szCs w:val="22"/>
              </w:rPr>
              <w:t xml:space="preserve">. Boxall </w:t>
            </w:r>
            <w:r w:rsidRPr="1BC4D3EF" w:rsidR="438EF910">
              <w:rPr>
                <w:rFonts w:ascii="Arial" w:hAnsi="Arial" w:eastAsia="Arial" w:cs="Arial"/>
                <w:sz w:val="22"/>
                <w:szCs w:val="22"/>
              </w:rPr>
              <w:t>profile will be used pre and post intervention</w:t>
            </w:r>
            <w:r w:rsidRPr="1BC4D3EF" w:rsidR="141BD6FA">
              <w:rPr>
                <w:rFonts w:ascii="Arial" w:hAnsi="Arial" w:eastAsia="Arial" w:cs="Arial"/>
                <w:sz w:val="22"/>
                <w:szCs w:val="22"/>
              </w:rPr>
              <w:t xml:space="preserve">.  WST and Positive behaviour monitoring system </w:t>
            </w:r>
            <w:proofErr w:type="gramStart"/>
            <w:r w:rsidRPr="1BC4D3EF" w:rsidR="141BD6FA">
              <w:rPr>
                <w:rFonts w:ascii="Arial" w:hAnsi="Arial" w:eastAsia="Arial" w:cs="Arial"/>
                <w:sz w:val="22"/>
                <w:szCs w:val="22"/>
              </w:rPr>
              <w:t>will be used</w:t>
            </w:r>
            <w:proofErr w:type="gramEnd"/>
            <w:r w:rsidRPr="1BC4D3EF" w:rsidR="141BD6FA">
              <w:rPr>
                <w:rFonts w:ascii="Arial" w:hAnsi="Arial" w:eastAsia="Arial" w:cs="Arial"/>
                <w:sz w:val="22"/>
                <w:szCs w:val="22"/>
              </w:rPr>
              <w:t xml:space="preserve"> to track achievement and attainment.</w:t>
            </w:r>
          </w:p>
          <w:p w:rsidRPr="00FE2DDA" w:rsidR="003C5858" w:rsidP="08315B3A" w:rsidRDefault="003C5858" w14:paraId="2922FA02" w14:textId="6BF66EF4">
            <w:pPr>
              <w:ind w:left="360"/>
              <w:rPr>
                <w:rFonts w:ascii="Arial" w:hAnsi="Arial" w:eastAsia="Arial" w:cs="Arial"/>
                <w:sz w:val="22"/>
                <w:szCs w:val="22"/>
              </w:rPr>
            </w:pPr>
          </w:p>
          <w:p w:rsidRPr="00FE2DDA" w:rsidR="003C5858" w:rsidP="08315B3A" w:rsidRDefault="003C5858" w14:paraId="3F4A777D" w14:textId="2D98A720">
            <w:pPr>
              <w:ind w:left="360"/>
              <w:rPr>
                <w:rFonts w:ascii="Arial" w:hAnsi="Arial" w:eastAsia="Arial" w:cs="Arial"/>
                <w:sz w:val="22"/>
                <w:szCs w:val="22"/>
              </w:rPr>
            </w:pPr>
          </w:p>
          <w:p w:rsidRPr="00FE2DDA" w:rsidR="003C5858" w:rsidP="08315B3A" w:rsidRDefault="003C5858" w14:paraId="7F32C061" w14:textId="5EC61B15">
            <w:pPr>
              <w:ind w:left="360"/>
              <w:rPr>
                <w:rFonts w:ascii="Arial" w:hAnsi="Arial" w:eastAsia="Arial" w:cs="Arial"/>
                <w:sz w:val="22"/>
                <w:szCs w:val="22"/>
              </w:rPr>
            </w:pPr>
          </w:p>
          <w:p w:rsidRPr="00FE2DDA" w:rsidR="003C5858" w:rsidP="08315B3A" w:rsidRDefault="722E4C69" w14:paraId="534C9BCA" w14:textId="50479116">
            <w:pPr>
              <w:pStyle w:val="ListParagraph"/>
              <w:numPr>
                <w:ilvl w:val="0"/>
                <w:numId w:val="29"/>
              </w:numPr>
              <w:rPr>
                <w:rFonts w:ascii="Arial" w:hAnsi="Arial" w:eastAsia="Arial" w:cs="Arial"/>
                <w:sz w:val="22"/>
                <w:szCs w:val="22"/>
              </w:rPr>
            </w:pPr>
            <w:r w:rsidRPr="08315B3A">
              <w:rPr>
                <w:rFonts w:ascii="Arial" w:hAnsi="Arial" w:cs="Arial"/>
                <w:sz w:val="22"/>
                <w:szCs w:val="22"/>
              </w:rPr>
              <w:t>SMT to c</w:t>
            </w:r>
            <w:r w:rsidRPr="08315B3A" w:rsidR="14FD778D">
              <w:rPr>
                <w:rFonts w:ascii="Arial" w:hAnsi="Arial" w:cs="Arial"/>
                <w:sz w:val="22"/>
                <w:szCs w:val="22"/>
              </w:rPr>
              <w:t xml:space="preserve">ontinue to </w:t>
            </w:r>
            <w:r w:rsidRPr="08315B3A" w:rsidR="3F33673F">
              <w:rPr>
                <w:rFonts w:ascii="Arial" w:hAnsi="Arial" w:cs="Arial"/>
                <w:sz w:val="22"/>
                <w:szCs w:val="22"/>
              </w:rPr>
              <w:t xml:space="preserve">refer pupils to and </w:t>
            </w:r>
            <w:r w:rsidRPr="08315B3A" w:rsidR="14FD778D">
              <w:rPr>
                <w:rFonts w:ascii="Arial" w:hAnsi="Arial" w:cs="Arial"/>
                <w:sz w:val="22"/>
                <w:szCs w:val="22"/>
              </w:rPr>
              <w:t xml:space="preserve">work with </w:t>
            </w:r>
            <w:r w:rsidRPr="08315B3A" w:rsidR="18EB85E8">
              <w:rPr>
                <w:rFonts w:ascii="Arial" w:hAnsi="Arial" w:cs="Arial"/>
                <w:sz w:val="22"/>
                <w:szCs w:val="22"/>
              </w:rPr>
              <w:t xml:space="preserve">SW, </w:t>
            </w:r>
            <w:r w:rsidRPr="08315B3A" w:rsidR="14FD778D">
              <w:rPr>
                <w:rFonts w:ascii="Arial" w:hAnsi="Arial" w:cs="Arial"/>
                <w:sz w:val="22"/>
                <w:szCs w:val="22"/>
              </w:rPr>
              <w:t xml:space="preserve">NHS, CAMHS, </w:t>
            </w:r>
            <w:proofErr w:type="spellStart"/>
            <w:r w:rsidRPr="08315B3A" w:rsidR="14FD778D">
              <w:rPr>
                <w:rFonts w:ascii="Arial" w:hAnsi="Arial" w:cs="Arial"/>
                <w:sz w:val="22"/>
                <w:szCs w:val="22"/>
              </w:rPr>
              <w:t>EDPsyc</w:t>
            </w:r>
            <w:proofErr w:type="spellEnd"/>
            <w:r w:rsidRPr="08315B3A" w:rsidR="14FD778D">
              <w:rPr>
                <w:rFonts w:ascii="Arial" w:hAnsi="Arial" w:cs="Arial"/>
                <w:sz w:val="22"/>
                <w:szCs w:val="22"/>
              </w:rPr>
              <w:t xml:space="preserve">, SALT, OT and Physio as required </w:t>
            </w:r>
            <w:proofErr w:type="gramStart"/>
            <w:r w:rsidRPr="08315B3A" w:rsidR="14FD778D">
              <w:rPr>
                <w:rFonts w:ascii="Arial" w:hAnsi="Arial" w:cs="Arial"/>
                <w:sz w:val="22"/>
                <w:szCs w:val="22"/>
              </w:rPr>
              <w:t>to meet</w:t>
            </w:r>
            <w:proofErr w:type="gramEnd"/>
            <w:r w:rsidRPr="08315B3A" w:rsidR="14FD778D">
              <w:rPr>
                <w:rFonts w:ascii="Arial" w:hAnsi="Arial" w:cs="Arial"/>
                <w:sz w:val="22"/>
                <w:szCs w:val="22"/>
              </w:rPr>
              <w:t xml:space="preserve"> the needs of learners</w:t>
            </w:r>
            <w:r w:rsidRPr="08315B3A" w:rsidR="4755F738">
              <w:rPr>
                <w:rFonts w:ascii="Arial" w:hAnsi="Arial" w:cs="Arial"/>
                <w:sz w:val="22"/>
                <w:szCs w:val="22"/>
              </w:rPr>
              <w:t>.</w:t>
            </w:r>
          </w:p>
          <w:p w:rsidRPr="00FE2DDA" w:rsidR="003C5858" w:rsidP="08315B3A" w:rsidRDefault="003C5858" w14:paraId="69333984" w14:textId="1C66D8D5">
            <w:pPr>
              <w:rPr>
                <w:rFonts w:ascii="Arial" w:hAnsi="Arial" w:cs="Arial"/>
                <w:sz w:val="22"/>
                <w:szCs w:val="22"/>
              </w:rPr>
            </w:pPr>
          </w:p>
          <w:p w:rsidRPr="00FE2DDA" w:rsidR="003C5858" w:rsidP="08315B3A" w:rsidRDefault="4755F738" w14:paraId="703BED35" w14:textId="447A4115">
            <w:pPr>
              <w:pStyle w:val="ListParagraph"/>
              <w:numPr>
                <w:ilvl w:val="0"/>
                <w:numId w:val="29"/>
              </w:numPr>
              <w:rPr>
                <w:rFonts w:ascii="Arial" w:hAnsi="Arial" w:eastAsia="Arial" w:cs="Arial"/>
                <w:sz w:val="22"/>
                <w:szCs w:val="22"/>
              </w:rPr>
            </w:pPr>
            <w:r w:rsidRPr="5937349D">
              <w:rPr>
                <w:rFonts w:ascii="Arial" w:hAnsi="Arial" w:cs="Arial"/>
                <w:sz w:val="22"/>
                <w:szCs w:val="22"/>
              </w:rPr>
              <w:t>Use social media platforms and email to inform parents about attachment strategy and the recovery</w:t>
            </w:r>
            <w:r w:rsidRPr="5937349D" w:rsidR="5118B210">
              <w:rPr>
                <w:rFonts w:ascii="Arial" w:hAnsi="Arial" w:cs="Arial"/>
                <w:sz w:val="22"/>
                <w:szCs w:val="22"/>
              </w:rPr>
              <w:t xml:space="preserve"> curriculum.</w:t>
            </w:r>
            <w:r w:rsidRPr="5937349D" w:rsidR="7DE73F5D">
              <w:rPr>
                <w:rFonts w:ascii="Arial" w:hAnsi="Arial" w:cs="Arial"/>
                <w:sz w:val="22"/>
                <w:szCs w:val="22"/>
              </w:rPr>
              <w:t xml:space="preserve">  S</w:t>
            </w:r>
            <w:r w:rsidRPr="5937349D" w:rsidR="5118B210">
              <w:rPr>
                <w:rFonts w:ascii="Arial" w:hAnsi="Arial" w:cs="Arial"/>
                <w:sz w:val="22"/>
                <w:szCs w:val="22"/>
              </w:rPr>
              <w:t xml:space="preserve">hare information via parent council.  </w:t>
            </w:r>
            <w:r w:rsidRPr="5937349D" w:rsidR="0FED1877">
              <w:rPr>
                <w:rFonts w:ascii="Arial" w:hAnsi="Arial" w:cs="Arial"/>
                <w:sz w:val="22"/>
                <w:szCs w:val="22"/>
              </w:rPr>
              <w:t xml:space="preserve">HT to </w:t>
            </w:r>
            <w:r w:rsidRPr="5937349D" w:rsidR="18F0531D">
              <w:rPr>
                <w:rFonts w:ascii="Arial" w:hAnsi="Arial" w:cs="Arial"/>
                <w:sz w:val="22"/>
                <w:szCs w:val="22"/>
              </w:rPr>
              <w:t>a</w:t>
            </w:r>
            <w:r w:rsidRPr="5937349D" w:rsidR="7CB04B40">
              <w:rPr>
                <w:rFonts w:ascii="Arial" w:hAnsi="Arial" w:cs="Arial"/>
                <w:sz w:val="22"/>
                <w:szCs w:val="22"/>
              </w:rPr>
              <w:t>d</w:t>
            </w:r>
            <w:r w:rsidRPr="5937349D" w:rsidR="1F9DDF80">
              <w:rPr>
                <w:rFonts w:ascii="Arial" w:hAnsi="Arial" w:cs="Arial"/>
                <w:sz w:val="22"/>
                <w:szCs w:val="22"/>
              </w:rPr>
              <w:t>d</w:t>
            </w:r>
            <w:r w:rsidRPr="5937349D" w:rsidR="7CB04B40">
              <w:rPr>
                <w:rFonts w:ascii="Arial" w:hAnsi="Arial" w:cs="Arial"/>
                <w:sz w:val="22"/>
                <w:szCs w:val="22"/>
              </w:rPr>
              <w:t>ress</w:t>
            </w:r>
            <w:r w:rsidRPr="5937349D" w:rsidR="5118B210">
              <w:rPr>
                <w:rFonts w:ascii="Arial" w:hAnsi="Arial" w:cs="Arial"/>
                <w:sz w:val="22"/>
                <w:szCs w:val="22"/>
              </w:rPr>
              <w:t xml:space="preserve"> any </w:t>
            </w:r>
            <w:r w:rsidRPr="5937349D" w:rsidR="6E6F7D18">
              <w:rPr>
                <w:rFonts w:ascii="Arial" w:hAnsi="Arial" w:cs="Arial"/>
                <w:sz w:val="22"/>
                <w:szCs w:val="22"/>
              </w:rPr>
              <w:t xml:space="preserve">concerns raised by Parent </w:t>
            </w:r>
            <w:r w:rsidRPr="5937349D" w:rsidR="742FBEDC">
              <w:rPr>
                <w:rFonts w:ascii="Arial" w:hAnsi="Arial" w:cs="Arial"/>
                <w:sz w:val="22"/>
                <w:szCs w:val="22"/>
              </w:rPr>
              <w:t>council.</w:t>
            </w:r>
          </w:p>
          <w:p w:rsidRPr="00FE2DDA" w:rsidR="003C5858" w:rsidP="08315B3A" w:rsidRDefault="003C5858" w14:paraId="45592C98" w14:textId="0B44E013">
            <w:pPr>
              <w:rPr>
                <w:rFonts w:ascii="Arial" w:hAnsi="Arial" w:cs="Arial"/>
                <w:sz w:val="22"/>
                <w:szCs w:val="22"/>
              </w:rPr>
            </w:pPr>
          </w:p>
          <w:p w:rsidRPr="00FE2DDA" w:rsidR="003C5858" w:rsidP="08315B3A" w:rsidRDefault="434A961E" w14:paraId="2E9814EF" w14:textId="5623D2EE">
            <w:pPr>
              <w:pStyle w:val="ListParagraph"/>
              <w:numPr>
                <w:ilvl w:val="0"/>
                <w:numId w:val="29"/>
              </w:numPr>
              <w:rPr>
                <w:rFonts w:ascii="Arial" w:hAnsi="Arial" w:eastAsia="Arial" w:cs="Arial"/>
                <w:sz w:val="22"/>
                <w:szCs w:val="22"/>
              </w:rPr>
            </w:pPr>
            <w:r w:rsidRPr="08315B3A">
              <w:rPr>
                <w:rFonts w:ascii="Arial" w:hAnsi="Arial" w:cs="Arial"/>
                <w:sz w:val="22"/>
                <w:szCs w:val="22"/>
              </w:rPr>
              <w:t>SMT to continue to operate an open-door policy for</w:t>
            </w:r>
            <w:r w:rsidRPr="08315B3A" w:rsidR="7EDA48BA">
              <w:rPr>
                <w:rFonts w:ascii="Arial" w:hAnsi="Arial" w:cs="Arial"/>
                <w:sz w:val="22"/>
                <w:szCs w:val="22"/>
              </w:rPr>
              <w:t xml:space="preserve"> staff to raise any person HWB concerns.  </w:t>
            </w:r>
          </w:p>
          <w:p w:rsidRPr="00FE2DDA" w:rsidR="003C5858" w:rsidP="08315B3A" w:rsidRDefault="498CCB84" w14:paraId="0E11A2C0" w14:textId="2EFAA172">
            <w:pPr>
              <w:pStyle w:val="ListParagraph"/>
              <w:numPr>
                <w:ilvl w:val="0"/>
                <w:numId w:val="29"/>
              </w:numPr>
              <w:rPr>
                <w:sz w:val="22"/>
                <w:szCs w:val="22"/>
              </w:rPr>
            </w:pPr>
            <w:r w:rsidRPr="08315B3A">
              <w:rPr>
                <w:rFonts w:ascii="Arial" w:hAnsi="Arial" w:cs="Arial"/>
                <w:sz w:val="22"/>
                <w:szCs w:val="22"/>
              </w:rPr>
              <w:t>Continue</w:t>
            </w:r>
            <w:r w:rsidRPr="08315B3A" w:rsidR="7EDA48BA">
              <w:rPr>
                <w:rFonts w:ascii="Arial" w:hAnsi="Arial" w:cs="Arial"/>
                <w:sz w:val="22"/>
                <w:szCs w:val="22"/>
              </w:rPr>
              <w:t xml:space="preserve"> to use teams as a platform for teacher</w:t>
            </w:r>
            <w:r w:rsidRPr="08315B3A" w:rsidR="59B9A930">
              <w:rPr>
                <w:rFonts w:ascii="Arial" w:hAnsi="Arial" w:cs="Arial"/>
                <w:sz w:val="22"/>
                <w:szCs w:val="22"/>
              </w:rPr>
              <w:t>s</w:t>
            </w:r>
            <w:r w:rsidRPr="08315B3A" w:rsidR="7EDA48BA">
              <w:rPr>
                <w:rFonts w:ascii="Arial" w:hAnsi="Arial" w:cs="Arial"/>
                <w:sz w:val="22"/>
                <w:szCs w:val="22"/>
              </w:rPr>
              <w:t xml:space="preserve"> to meet up and discuss </w:t>
            </w:r>
            <w:r w:rsidRPr="08315B3A" w:rsidR="1489D5DE">
              <w:rPr>
                <w:rFonts w:ascii="Arial" w:hAnsi="Arial" w:cs="Arial"/>
                <w:sz w:val="22"/>
                <w:szCs w:val="22"/>
              </w:rPr>
              <w:t xml:space="preserve">concerns. </w:t>
            </w:r>
          </w:p>
          <w:p w:rsidRPr="00FE2DDA" w:rsidR="003C5858" w:rsidP="08315B3A" w:rsidRDefault="1489D5DE" w14:paraId="1D7E8100" w14:textId="007E1BD9">
            <w:pPr>
              <w:pStyle w:val="ListParagraph"/>
              <w:numPr>
                <w:ilvl w:val="0"/>
                <w:numId w:val="29"/>
              </w:numPr>
              <w:rPr>
                <w:sz w:val="22"/>
                <w:szCs w:val="22"/>
              </w:rPr>
            </w:pPr>
            <w:r w:rsidRPr="08315B3A">
              <w:rPr>
                <w:rFonts w:ascii="Arial" w:hAnsi="Arial" w:cs="Arial"/>
                <w:sz w:val="22"/>
                <w:szCs w:val="22"/>
              </w:rPr>
              <w:t xml:space="preserve">Use the chat room on teaching staff teams as a space for staff to document any concern that they may have.  SMT to address concerns </w:t>
            </w:r>
            <w:r w:rsidRPr="08315B3A" w:rsidR="7F70648E">
              <w:rPr>
                <w:rFonts w:ascii="Arial" w:hAnsi="Arial" w:cs="Arial"/>
                <w:sz w:val="22"/>
                <w:szCs w:val="22"/>
              </w:rPr>
              <w:t>using a solution focused approach.</w:t>
            </w:r>
          </w:p>
          <w:p w:rsidRPr="00FE2DDA" w:rsidR="003C5858" w:rsidP="08315B3A" w:rsidRDefault="14B7035E" w14:paraId="3D48F936" w14:textId="20CB365D">
            <w:pPr>
              <w:pStyle w:val="ListParagraph"/>
              <w:numPr>
                <w:ilvl w:val="0"/>
                <w:numId w:val="29"/>
              </w:numPr>
              <w:rPr>
                <w:rFonts w:ascii="Arial" w:hAnsi="Arial" w:eastAsia="Arial" w:cs="Arial"/>
                <w:sz w:val="22"/>
                <w:szCs w:val="22"/>
              </w:rPr>
            </w:pPr>
            <w:r w:rsidRPr="08315B3A">
              <w:rPr>
                <w:rFonts w:ascii="Arial" w:hAnsi="Arial" w:cs="Arial"/>
                <w:sz w:val="22"/>
                <w:szCs w:val="22"/>
              </w:rPr>
              <w:t xml:space="preserve">Continue to use Teams as a platform for staff meetings.  All </w:t>
            </w:r>
            <w:r w:rsidRPr="08315B3A" w:rsidR="5C655BE0">
              <w:rPr>
                <w:rFonts w:ascii="Arial" w:hAnsi="Arial" w:cs="Arial"/>
                <w:sz w:val="22"/>
                <w:szCs w:val="22"/>
              </w:rPr>
              <w:t>information</w:t>
            </w:r>
            <w:r w:rsidRPr="08315B3A">
              <w:rPr>
                <w:rFonts w:ascii="Arial" w:hAnsi="Arial" w:cs="Arial"/>
                <w:sz w:val="22"/>
                <w:szCs w:val="22"/>
              </w:rPr>
              <w:t xml:space="preserve"> regarding recovery planning to </w:t>
            </w:r>
            <w:proofErr w:type="gramStart"/>
            <w:r w:rsidRPr="08315B3A">
              <w:rPr>
                <w:rFonts w:ascii="Arial" w:hAnsi="Arial" w:cs="Arial"/>
                <w:sz w:val="22"/>
                <w:szCs w:val="22"/>
              </w:rPr>
              <w:t>be discussed</w:t>
            </w:r>
            <w:proofErr w:type="gramEnd"/>
            <w:r w:rsidRPr="08315B3A">
              <w:rPr>
                <w:rFonts w:ascii="Arial" w:hAnsi="Arial" w:cs="Arial"/>
                <w:sz w:val="22"/>
                <w:szCs w:val="22"/>
              </w:rPr>
              <w:t xml:space="preserve"> with</w:t>
            </w:r>
            <w:r w:rsidRPr="08315B3A" w:rsidR="1A2973D1">
              <w:rPr>
                <w:rFonts w:ascii="Arial" w:hAnsi="Arial" w:cs="Arial"/>
                <w:sz w:val="22"/>
                <w:szCs w:val="22"/>
              </w:rPr>
              <w:t xml:space="preserve"> staff </w:t>
            </w:r>
            <w:r w:rsidRPr="08315B3A" w:rsidR="61040A96">
              <w:rPr>
                <w:rFonts w:ascii="Arial" w:hAnsi="Arial" w:cs="Arial"/>
                <w:sz w:val="22"/>
                <w:szCs w:val="22"/>
              </w:rPr>
              <w:t xml:space="preserve">and provide </w:t>
            </w:r>
            <w:r w:rsidRPr="08315B3A" w:rsidR="1341E400">
              <w:rPr>
                <w:rFonts w:ascii="Arial" w:hAnsi="Arial" w:cs="Arial"/>
                <w:sz w:val="22"/>
                <w:szCs w:val="22"/>
              </w:rPr>
              <w:t>opportunity</w:t>
            </w:r>
            <w:r w:rsidRPr="08315B3A" w:rsidR="61040A96">
              <w:rPr>
                <w:rFonts w:ascii="Arial" w:hAnsi="Arial" w:cs="Arial"/>
                <w:sz w:val="22"/>
                <w:szCs w:val="22"/>
              </w:rPr>
              <w:t xml:space="preserve"> for a </w:t>
            </w:r>
            <w:r w:rsidRPr="08315B3A" w:rsidR="407B4C05">
              <w:rPr>
                <w:rFonts w:ascii="Arial" w:hAnsi="Arial" w:cs="Arial"/>
                <w:sz w:val="22"/>
                <w:szCs w:val="22"/>
              </w:rPr>
              <w:t>dialogue</w:t>
            </w:r>
            <w:r w:rsidRPr="08315B3A" w:rsidR="61040A96">
              <w:rPr>
                <w:rFonts w:ascii="Arial" w:hAnsi="Arial" w:cs="Arial"/>
                <w:sz w:val="22"/>
                <w:szCs w:val="22"/>
              </w:rPr>
              <w:t xml:space="preserve"> regarding any decisions ta</w:t>
            </w:r>
            <w:r w:rsidRPr="08315B3A" w:rsidR="170DE427">
              <w:rPr>
                <w:rFonts w:ascii="Arial" w:hAnsi="Arial" w:cs="Arial"/>
                <w:sz w:val="22"/>
                <w:szCs w:val="22"/>
              </w:rPr>
              <w:t>ken.</w:t>
            </w:r>
          </w:p>
          <w:p w:rsidRPr="00FE2DDA" w:rsidR="003C5858" w:rsidP="08315B3A" w:rsidRDefault="7F70648E" w14:paraId="09799CFD" w14:textId="702D8C30">
            <w:pPr>
              <w:pStyle w:val="ListParagraph"/>
              <w:numPr>
                <w:ilvl w:val="0"/>
                <w:numId w:val="29"/>
              </w:numPr>
              <w:rPr>
                <w:sz w:val="22"/>
                <w:szCs w:val="22"/>
              </w:rPr>
            </w:pPr>
            <w:r w:rsidRPr="08315B3A">
              <w:rPr>
                <w:rFonts w:ascii="Arial" w:hAnsi="Arial" w:cs="Arial"/>
                <w:sz w:val="22"/>
                <w:szCs w:val="22"/>
              </w:rPr>
              <w:t xml:space="preserve">Continue to use email as the main channel of communication for staff in school.  </w:t>
            </w:r>
          </w:p>
          <w:p w:rsidRPr="00FE2DDA" w:rsidR="003C5858" w:rsidP="08315B3A" w:rsidRDefault="0F051F5F" w14:paraId="07EF70C8" w14:textId="5859C9CB">
            <w:pPr>
              <w:pStyle w:val="ListParagraph"/>
              <w:numPr>
                <w:ilvl w:val="0"/>
                <w:numId w:val="29"/>
              </w:numPr>
              <w:rPr>
                <w:sz w:val="22"/>
                <w:szCs w:val="22"/>
              </w:rPr>
            </w:pPr>
            <w:r w:rsidRPr="08315B3A">
              <w:rPr>
                <w:rFonts w:ascii="Arial" w:hAnsi="Arial" w:cs="Arial"/>
                <w:sz w:val="22"/>
                <w:szCs w:val="22"/>
              </w:rPr>
              <w:t xml:space="preserve">PTs to add staff HWB </w:t>
            </w:r>
            <w:r w:rsidRPr="08315B3A" w:rsidR="6A74BD51">
              <w:rPr>
                <w:rFonts w:ascii="Arial" w:hAnsi="Arial" w:cs="Arial"/>
                <w:sz w:val="22"/>
                <w:szCs w:val="22"/>
              </w:rPr>
              <w:t>as a rolling item on CL agenda.</w:t>
            </w:r>
          </w:p>
          <w:p w:rsidRPr="00FE2DDA" w:rsidR="003C5858" w:rsidP="08315B3A" w:rsidRDefault="003C5858" w14:paraId="44A45E1F" w14:textId="6C8B7B60">
            <w:pPr>
              <w:ind w:left="360"/>
              <w:rPr>
                <w:rFonts w:ascii="Arial" w:hAnsi="Arial" w:cs="Arial"/>
                <w:sz w:val="22"/>
                <w:szCs w:val="22"/>
              </w:rPr>
            </w:pPr>
          </w:p>
        </w:tc>
        <w:tc>
          <w:tcPr>
            <w:tcW w:w="3606" w:type="dxa"/>
            <w:shd w:val="clear" w:color="auto" w:fill="D6E3BC" w:themeFill="accent3" w:themeFillTint="66"/>
          </w:tcPr>
          <w:p w:rsidRPr="00FE2DDA" w:rsidR="003C5858" w:rsidP="00013893" w:rsidRDefault="003C5858" w14:paraId="70BBA8EB" w14:textId="77777777">
            <w:pPr>
              <w:rPr>
                <w:rFonts w:ascii="Arial" w:hAnsi="Arial" w:cs="Arial"/>
                <w:b/>
                <w:bCs/>
                <w:sz w:val="22"/>
                <w:szCs w:val="22"/>
              </w:rPr>
            </w:pPr>
          </w:p>
          <w:p w:rsidRPr="00FE2DDA" w:rsidR="003C5858" w:rsidP="00013893" w:rsidRDefault="003C5858" w14:paraId="6A4C4185" w14:textId="77777777">
            <w:pPr>
              <w:rPr>
                <w:rFonts w:ascii="Arial" w:hAnsi="Arial" w:cs="Arial"/>
                <w:b/>
                <w:sz w:val="22"/>
                <w:szCs w:val="22"/>
              </w:rPr>
            </w:pPr>
            <w:r w:rsidRPr="00FE2DDA">
              <w:rPr>
                <w:rFonts w:ascii="Arial" w:hAnsi="Arial" w:cs="Arial"/>
                <w:b/>
                <w:sz w:val="22"/>
                <w:szCs w:val="22"/>
              </w:rPr>
              <w:t xml:space="preserve">Desired Outcomes and Impact </w:t>
            </w:r>
          </w:p>
          <w:p w:rsidRPr="00FE2DDA" w:rsidR="003C5858" w:rsidP="00013893" w:rsidRDefault="003C5858" w14:paraId="0A7A78CA" w14:textId="77777777">
            <w:pPr>
              <w:rPr>
                <w:rFonts w:ascii="Arial" w:hAnsi="Arial" w:cs="Arial"/>
                <w:b/>
                <w:bCs/>
                <w:sz w:val="22"/>
                <w:szCs w:val="22"/>
              </w:rPr>
            </w:pPr>
          </w:p>
          <w:p w:rsidRPr="00FE2DDA" w:rsidR="003C5858" w:rsidP="08315B3A" w:rsidRDefault="003C5858" w14:paraId="2B517D4B" w14:textId="46F0DB6D">
            <w:pPr>
              <w:ind w:left="360"/>
              <w:rPr>
                <w:rFonts w:ascii="Arial" w:hAnsi="Arial" w:eastAsia="Arial" w:cs="Arial"/>
                <w:sz w:val="22"/>
                <w:szCs w:val="22"/>
              </w:rPr>
            </w:pPr>
          </w:p>
          <w:p w:rsidRPr="00FE2DDA" w:rsidR="003C5858" w:rsidP="08315B3A" w:rsidRDefault="765F895D" w14:paraId="2C735C9E" w14:textId="3E63D449">
            <w:pPr>
              <w:pStyle w:val="ListParagraph"/>
              <w:numPr>
                <w:ilvl w:val="0"/>
                <w:numId w:val="29"/>
              </w:numPr>
              <w:rPr>
                <w:rFonts w:ascii="Arial" w:hAnsi="Arial" w:eastAsia="Arial" w:cs="Arial"/>
                <w:sz w:val="22"/>
                <w:szCs w:val="22"/>
              </w:rPr>
            </w:pPr>
            <w:r w:rsidRPr="5937349D">
              <w:rPr>
                <w:rFonts w:ascii="Arial" w:hAnsi="Arial" w:eastAsia="Arial" w:cs="Arial"/>
                <w:sz w:val="22"/>
                <w:szCs w:val="22"/>
              </w:rPr>
              <w:t>These interventions</w:t>
            </w:r>
            <w:r w:rsidRPr="5937349D" w:rsidR="7764C8E6">
              <w:rPr>
                <w:rFonts w:ascii="Arial" w:hAnsi="Arial" w:eastAsia="Arial" w:cs="Arial"/>
                <w:sz w:val="22"/>
                <w:szCs w:val="22"/>
              </w:rPr>
              <w:t xml:space="preserve"> will lower pupil anxiety and aid their transition back into </w:t>
            </w:r>
            <w:r w:rsidRPr="5937349D" w:rsidR="5BEE2891">
              <w:rPr>
                <w:rFonts w:ascii="Arial" w:hAnsi="Arial" w:eastAsia="Arial" w:cs="Arial"/>
                <w:sz w:val="22"/>
                <w:szCs w:val="22"/>
              </w:rPr>
              <w:t xml:space="preserve">the </w:t>
            </w:r>
            <w:r w:rsidRPr="5937349D" w:rsidR="7764C8E6">
              <w:rPr>
                <w:rFonts w:ascii="Arial" w:hAnsi="Arial" w:eastAsia="Arial" w:cs="Arial"/>
                <w:sz w:val="22"/>
                <w:szCs w:val="22"/>
              </w:rPr>
              <w:t>school</w:t>
            </w:r>
            <w:r w:rsidRPr="5937349D" w:rsidR="774DEFC3">
              <w:rPr>
                <w:rFonts w:ascii="Arial" w:hAnsi="Arial" w:eastAsia="Arial" w:cs="Arial"/>
                <w:sz w:val="22"/>
                <w:szCs w:val="22"/>
              </w:rPr>
              <w:t xml:space="preserve"> routine.</w:t>
            </w:r>
          </w:p>
          <w:p w:rsidR="781384B5" w:rsidP="5937349D" w:rsidRDefault="781384B5" w14:paraId="23EC3BF5" w14:textId="58D3495F">
            <w:pPr>
              <w:pStyle w:val="ListParagraph"/>
              <w:numPr>
                <w:ilvl w:val="0"/>
                <w:numId w:val="29"/>
              </w:numPr>
              <w:rPr>
                <w:sz w:val="22"/>
                <w:szCs w:val="22"/>
              </w:rPr>
            </w:pPr>
            <w:r w:rsidRPr="5937349D">
              <w:rPr>
                <w:rFonts w:ascii="Arial" w:hAnsi="Arial" w:eastAsia="Arial" w:cs="Arial"/>
                <w:sz w:val="22"/>
                <w:szCs w:val="22"/>
              </w:rPr>
              <w:t xml:space="preserve">Additionally, it </w:t>
            </w:r>
            <w:r w:rsidRPr="5937349D" w:rsidR="12C1749A">
              <w:rPr>
                <w:rFonts w:ascii="Arial" w:hAnsi="Arial" w:eastAsia="Arial" w:cs="Arial"/>
                <w:sz w:val="22"/>
                <w:szCs w:val="22"/>
              </w:rPr>
              <w:t>may highlight the need for earlier</w:t>
            </w:r>
            <w:r w:rsidRPr="5937349D">
              <w:rPr>
                <w:rFonts w:ascii="Arial" w:hAnsi="Arial" w:eastAsia="Arial" w:cs="Arial"/>
                <w:sz w:val="22"/>
                <w:szCs w:val="22"/>
              </w:rPr>
              <w:t xml:space="preserve"> </w:t>
            </w:r>
            <w:r w:rsidRPr="5937349D" w:rsidR="05BAEDD4">
              <w:rPr>
                <w:rFonts w:ascii="Arial" w:hAnsi="Arial" w:eastAsia="Arial" w:cs="Arial"/>
                <w:sz w:val="22"/>
                <w:szCs w:val="22"/>
              </w:rPr>
              <w:t xml:space="preserve">and improved </w:t>
            </w:r>
            <w:r w:rsidRPr="5937349D">
              <w:rPr>
                <w:rFonts w:ascii="Arial" w:hAnsi="Arial" w:eastAsia="Arial" w:cs="Arial"/>
                <w:sz w:val="22"/>
                <w:szCs w:val="22"/>
              </w:rPr>
              <w:t>forward</w:t>
            </w:r>
            <w:r w:rsidRPr="5937349D" w:rsidR="67DD5D62">
              <w:rPr>
                <w:rFonts w:ascii="Arial" w:hAnsi="Arial" w:eastAsia="Arial" w:cs="Arial"/>
                <w:sz w:val="22"/>
                <w:szCs w:val="22"/>
              </w:rPr>
              <w:t xml:space="preserve"> planning through</w:t>
            </w:r>
            <w:r w:rsidRPr="5937349D">
              <w:rPr>
                <w:rFonts w:ascii="Arial" w:hAnsi="Arial" w:eastAsia="Arial" w:cs="Arial"/>
                <w:sz w:val="22"/>
                <w:szCs w:val="22"/>
              </w:rPr>
              <w:t xml:space="preserve"> collaboration for senior pupils who may now need adult services to be involved earlier than previously </w:t>
            </w:r>
            <w:r w:rsidRPr="5937349D" w:rsidR="434307B5">
              <w:rPr>
                <w:rFonts w:ascii="Arial" w:hAnsi="Arial" w:eastAsia="Arial" w:cs="Arial"/>
                <w:sz w:val="22"/>
                <w:szCs w:val="22"/>
              </w:rPr>
              <w:t>i</w:t>
            </w:r>
            <w:r w:rsidRPr="5937349D" w:rsidR="00004AF0">
              <w:rPr>
                <w:rFonts w:ascii="Arial" w:hAnsi="Arial" w:eastAsia="Arial" w:cs="Arial"/>
                <w:sz w:val="22"/>
                <w:szCs w:val="22"/>
              </w:rPr>
              <w:t>dentified</w:t>
            </w:r>
            <w:proofErr w:type="gramStart"/>
            <w:r w:rsidRPr="5937349D" w:rsidR="4035D1BD">
              <w:rPr>
                <w:rFonts w:ascii="Arial" w:hAnsi="Arial" w:eastAsia="Arial" w:cs="Arial"/>
                <w:sz w:val="22"/>
                <w:szCs w:val="22"/>
              </w:rPr>
              <w:t>;</w:t>
            </w:r>
            <w:proofErr w:type="gramEnd"/>
            <w:r w:rsidRPr="5937349D" w:rsidR="4035D1BD">
              <w:rPr>
                <w:rFonts w:ascii="Arial" w:hAnsi="Arial" w:eastAsia="Arial" w:cs="Arial"/>
                <w:sz w:val="22"/>
                <w:szCs w:val="22"/>
              </w:rPr>
              <w:t xml:space="preserve"> with the longer-term goal of supporting pupils into a positive and sustainable destination. </w:t>
            </w:r>
            <w:r w:rsidRPr="5937349D" w:rsidR="3B698DAA">
              <w:rPr>
                <w:rFonts w:ascii="Arial" w:hAnsi="Arial" w:eastAsia="Arial" w:cs="Arial"/>
                <w:sz w:val="22"/>
                <w:szCs w:val="22"/>
              </w:rPr>
              <w:t xml:space="preserve"> </w:t>
            </w:r>
          </w:p>
          <w:p w:rsidRPr="00FE2DDA" w:rsidR="003C5858" w:rsidP="08315B3A" w:rsidRDefault="003C5858" w14:paraId="0BD946F9" w14:textId="759CF51B">
            <w:pPr>
              <w:ind w:left="360"/>
              <w:rPr>
                <w:rFonts w:ascii="Arial" w:hAnsi="Arial" w:eastAsia="Arial" w:cs="Arial"/>
                <w:sz w:val="22"/>
                <w:szCs w:val="22"/>
              </w:rPr>
            </w:pPr>
          </w:p>
          <w:p w:rsidRPr="00FE2DDA" w:rsidR="003C5858" w:rsidP="08315B3A" w:rsidRDefault="003C5858" w14:paraId="07FD9E19" w14:textId="7FA0B9D4">
            <w:pPr>
              <w:ind w:left="360"/>
              <w:rPr>
                <w:rFonts w:ascii="Arial" w:hAnsi="Arial" w:eastAsia="Arial" w:cs="Arial"/>
                <w:sz w:val="22"/>
                <w:szCs w:val="22"/>
              </w:rPr>
            </w:pPr>
          </w:p>
          <w:p w:rsidRPr="00FE2DDA" w:rsidR="003C5858" w:rsidP="08315B3A" w:rsidRDefault="003C5858" w14:paraId="74C83018" w14:textId="765EB9A7">
            <w:pPr>
              <w:ind w:left="360"/>
              <w:rPr>
                <w:rFonts w:ascii="Arial" w:hAnsi="Arial" w:eastAsia="Arial" w:cs="Arial"/>
                <w:sz w:val="22"/>
                <w:szCs w:val="22"/>
              </w:rPr>
            </w:pPr>
          </w:p>
          <w:p w:rsidRPr="00FE2DDA" w:rsidR="003C5858" w:rsidP="08315B3A" w:rsidRDefault="003C5858" w14:paraId="5252BA1D" w14:textId="04949B96">
            <w:pPr>
              <w:ind w:left="360"/>
              <w:rPr>
                <w:rFonts w:ascii="Arial" w:hAnsi="Arial" w:eastAsia="Arial" w:cs="Arial"/>
                <w:sz w:val="22"/>
                <w:szCs w:val="22"/>
              </w:rPr>
            </w:pPr>
          </w:p>
          <w:p w:rsidRPr="00FE2DDA" w:rsidR="003C5858" w:rsidP="08315B3A" w:rsidRDefault="003C5858" w14:paraId="06B29D89" w14:textId="39BF9195">
            <w:pPr>
              <w:ind w:left="360"/>
              <w:rPr>
                <w:rFonts w:ascii="Arial" w:hAnsi="Arial" w:eastAsia="Arial" w:cs="Arial"/>
                <w:sz w:val="22"/>
                <w:szCs w:val="22"/>
              </w:rPr>
            </w:pPr>
          </w:p>
          <w:p w:rsidRPr="00FE2DDA" w:rsidR="003C5858" w:rsidP="08315B3A" w:rsidRDefault="003C5858" w14:paraId="29279ADF" w14:textId="3C134C26">
            <w:pPr>
              <w:ind w:left="360"/>
              <w:rPr>
                <w:rFonts w:ascii="Arial" w:hAnsi="Arial" w:eastAsia="Arial" w:cs="Arial"/>
                <w:sz w:val="22"/>
                <w:szCs w:val="22"/>
              </w:rPr>
            </w:pPr>
          </w:p>
          <w:p w:rsidRPr="00FE2DDA" w:rsidR="003C5858" w:rsidP="08315B3A" w:rsidRDefault="003C5858" w14:paraId="1EEB9014" w14:textId="30C3E28C">
            <w:pPr>
              <w:ind w:left="360"/>
              <w:rPr>
                <w:rFonts w:ascii="Arial" w:hAnsi="Arial" w:eastAsia="Arial" w:cs="Arial"/>
                <w:sz w:val="22"/>
                <w:szCs w:val="22"/>
              </w:rPr>
            </w:pPr>
          </w:p>
          <w:p w:rsidRPr="00FE2DDA" w:rsidR="003C5858" w:rsidP="08315B3A" w:rsidRDefault="003C5858" w14:paraId="6031F2D4" w14:textId="6529E476">
            <w:pPr>
              <w:ind w:left="360"/>
              <w:rPr>
                <w:rFonts w:ascii="Arial" w:hAnsi="Arial" w:eastAsia="Arial" w:cs="Arial"/>
                <w:sz w:val="22"/>
                <w:szCs w:val="22"/>
              </w:rPr>
            </w:pPr>
          </w:p>
          <w:p w:rsidRPr="00FE2DDA" w:rsidR="003C5858" w:rsidP="08315B3A" w:rsidRDefault="003C5858" w14:paraId="7D889EF6" w14:textId="67C7CB7C">
            <w:pPr>
              <w:ind w:left="360"/>
              <w:rPr>
                <w:rFonts w:ascii="Arial" w:hAnsi="Arial" w:eastAsia="Arial" w:cs="Arial"/>
                <w:sz w:val="22"/>
                <w:szCs w:val="22"/>
              </w:rPr>
            </w:pPr>
          </w:p>
          <w:p w:rsidRPr="00FE2DDA" w:rsidR="003C5858" w:rsidP="08315B3A" w:rsidRDefault="003C5858" w14:paraId="5FC52D59" w14:textId="2232C6DA">
            <w:pPr>
              <w:ind w:left="360"/>
              <w:rPr>
                <w:rFonts w:ascii="Arial" w:hAnsi="Arial" w:eastAsia="Arial" w:cs="Arial"/>
                <w:sz w:val="22"/>
                <w:szCs w:val="22"/>
              </w:rPr>
            </w:pPr>
          </w:p>
          <w:p w:rsidRPr="00FE2DDA" w:rsidR="003C5858" w:rsidP="08315B3A" w:rsidRDefault="003C5858" w14:paraId="2A4DEAF6" w14:textId="36C91E7B">
            <w:pPr>
              <w:ind w:left="360"/>
              <w:rPr>
                <w:rFonts w:ascii="Arial" w:hAnsi="Arial" w:eastAsia="Arial" w:cs="Arial"/>
                <w:sz w:val="22"/>
                <w:szCs w:val="22"/>
              </w:rPr>
            </w:pPr>
          </w:p>
          <w:p w:rsidRPr="00FE2DDA" w:rsidR="003C5858" w:rsidP="08315B3A" w:rsidRDefault="003C5858" w14:paraId="6414C2B2" w14:textId="6BCACCF8">
            <w:pPr>
              <w:ind w:left="360"/>
              <w:rPr>
                <w:rFonts w:ascii="Arial" w:hAnsi="Arial" w:eastAsia="Arial" w:cs="Arial"/>
                <w:sz w:val="22"/>
                <w:szCs w:val="22"/>
              </w:rPr>
            </w:pPr>
          </w:p>
          <w:p w:rsidRPr="00FE2DDA" w:rsidR="003C5858" w:rsidP="08315B3A" w:rsidRDefault="003C5858" w14:paraId="45FBC2AB" w14:textId="2EEFF7F8">
            <w:pPr>
              <w:ind w:left="360"/>
              <w:rPr>
                <w:rFonts w:ascii="Arial" w:hAnsi="Arial" w:eastAsia="Arial" w:cs="Arial"/>
                <w:sz w:val="22"/>
                <w:szCs w:val="22"/>
              </w:rPr>
            </w:pPr>
          </w:p>
          <w:p w:rsidRPr="00FE2DDA" w:rsidR="003C5858" w:rsidP="08315B3A" w:rsidRDefault="003C5858" w14:paraId="50457D5B" w14:textId="3CDDAA0C">
            <w:pPr>
              <w:ind w:left="360"/>
              <w:rPr>
                <w:rFonts w:ascii="Arial" w:hAnsi="Arial" w:eastAsia="Arial" w:cs="Arial"/>
                <w:sz w:val="22"/>
                <w:szCs w:val="22"/>
              </w:rPr>
            </w:pPr>
          </w:p>
          <w:p w:rsidRPr="00FE2DDA" w:rsidR="003C5858" w:rsidP="08315B3A" w:rsidRDefault="003C5858" w14:paraId="56568E41" w14:textId="4AD1BF54">
            <w:pPr>
              <w:ind w:left="360"/>
              <w:rPr>
                <w:rFonts w:ascii="Arial" w:hAnsi="Arial" w:eastAsia="Arial" w:cs="Arial"/>
                <w:sz w:val="22"/>
                <w:szCs w:val="22"/>
              </w:rPr>
            </w:pPr>
          </w:p>
          <w:p w:rsidRPr="00FE2DDA" w:rsidR="003C5858" w:rsidP="08315B3A" w:rsidRDefault="003C5858" w14:paraId="080BFE9C" w14:textId="34F79D9B">
            <w:pPr>
              <w:ind w:left="360"/>
              <w:rPr>
                <w:rFonts w:ascii="Arial" w:hAnsi="Arial" w:eastAsia="Arial" w:cs="Arial"/>
                <w:sz w:val="22"/>
                <w:szCs w:val="22"/>
              </w:rPr>
            </w:pPr>
          </w:p>
          <w:p w:rsidRPr="00FE2DDA" w:rsidR="003C5858" w:rsidP="08315B3A" w:rsidRDefault="003C5858" w14:paraId="4EE0E211" w14:textId="5A7EDA0C">
            <w:pPr>
              <w:ind w:left="360"/>
              <w:rPr>
                <w:rFonts w:ascii="Arial" w:hAnsi="Arial" w:eastAsia="Arial" w:cs="Arial"/>
                <w:sz w:val="22"/>
                <w:szCs w:val="22"/>
              </w:rPr>
            </w:pPr>
          </w:p>
          <w:p w:rsidRPr="00FE2DDA" w:rsidR="003C5858" w:rsidP="08315B3A" w:rsidRDefault="003C5858" w14:paraId="6B15AD21" w14:textId="7DD3BDE9">
            <w:pPr>
              <w:ind w:left="360"/>
              <w:rPr>
                <w:rFonts w:ascii="Arial" w:hAnsi="Arial" w:eastAsia="Arial" w:cs="Arial"/>
                <w:sz w:val="22"/>
                <w:szCs w:val="22"/>
              </w:rPr>
            </w:pPr>
          </w:p>
          <w:p w:rsidRPr="00FE2DDA" w:rsidR="003C5858" w:rsidP="08315B3A" w:rsidRDefault="003C5858" w14:paraId="5BB328C8" w14:textId="5C8396FE">
            <w:pPr>
              <w:ind w:left="360"/>
              <w:rPr>
                <w:rFonts w:ascii="Arial" w:hAnsi="Arial" w:eastAsia="Arial" w:cs="Arial"/>
                <w:sz w:val="22"/>
                <w:szCs w:val="22"/>
              </w:rPr>
            </w:pPr>
          </w:p>
          <w:p w:rsidRPr="00FE2DDA" w:rsidR="003C5858" w:rsidP="08315B3A" w:rsidRDefault="003C5858" w14:paraId="2D1E36A5" w14:textId="70073980">
            <w:pPr>
              <w:ind w:left="360"/>
              <w:rPr>
                <w:rFonts w:ascii="Arial" w:hAnsi="Arial" w:eastAsia="Arial" w:cs="Arial"/>
                <w:sz w:val="22"/>
                <w:szCs w:val="22"/>
              </w:rPr>
            </w:pPr>
          </w:p>
          <w:p w:rsidRPr="00FE2DDA" w:rsidR="003C5858" w:rsidP="08315B3A" w:rsidRDefault="003C5858" w14:paraId="6856F182" w14:textId="152074EE">
            <w:pPr>
              <w:ind w:left="360"/>
              <w:rPr>
                <w:rFonts w:ascii="Arial" w:hAnsi="Arial" w:eastAsia="Arial" w:cs="Arial"/>
                <w:sz w:val="22"/>
                <w:szCs w:val="22"/>
              </w:rPr>
            </w:pPr>
          </w:p>
          <w:p w:rsidRPr="00FE2DDA" w:rsidR="003C5858" w:rsidP="08315B3A" w:rsidRDefault="003C5858" w14:paraId="0484DF8A" w14:textId="0331002D">
            <w:pPr>
              <w:ind w:left="360"/>
              <w:rPr>
                <w:rFonts w:ascii="Arial" w:hAnsi="Arial" w:eastAsia="Arial" w:cs="Arial"/>
                <w:sz w:val="22"/>
                <w:szCs w:val="22"/>
              </w:rPr>
            </w:pPr>
          </w:p>
          <w:p w:rsidRPr="00FE2DDA" w:rsidR="003C5858" w:rsidP="08315B3A" w:rsidRDefault="003C5858" w14:paraId="762CEFA4" w14:textId="24A4DFAB">
            <w:pPr>
              <w:ind w:left="360"/>
              <w:rPr>
                <w:rFonts w:ascii="Arial" w:hAnsi="Arial" w:eastAsia="Arial" w:cs="Arial"/>
                <w:sz w:val="22"/>
                <w:szCs w:val="22"/>
              </w:rPr>
            </w:pPr>
          </w:p>
          <w:p w:rsidRPr="00FE2DDA" w:rsidR="003C5858" w:rsidP="08315B3A" w:rsidRDefault="003C5858" w14:paraId="27D23D4A" w14:textId="49B03EF4">
            <w:pPr>
              <w:ind w:left="360"/>
              <w:rPr>
                <w:rFonts w:ascii="Arial" w:hAnsi="Arial" w:eastAsia="Arial" w:cs="Arial"/>
                <w:sz w:val="22"/>
                <w:szCs w:val="22"/>
              </w:rPr>
            </w:pPr>
          </w:p>
          <w:p w:rsidRPr="00FE2DDA" w:rsidR="003C5858" w:rsidP="08315B3A" w:rsidRDefault="003C5858" w14:paraId="7CAF3FC6" w14:textId="08FAB2E8">
            <w:pPr>
              <w:ind w:left="360"/>
              <w:rPr>
                <w:rFonts w:ascii="Arial" w:hAnsi="Arial" w:eastAsia="Arial" w:cs="Arial"/>
                <w:sz w:val="22"/>
                <w:szCs w:val="22"/>
              </w:rPr>
            </w:pPr>
          </w:p>
          <w:p w:rsidRPr="00FE2DDA" w:rsidR="003C5858" w:rsidP="08315B3A" w:rsidRDefault="003C5858" w14:paraId="047D861C" w14:textId="39B7A56B">
            <w:pPr>
              <w:ind w:left="360"/>
              <w:rPr>
                <w:rFonts w:ascii="Arial" w:hAnsi="Arial" w:eastAsia="Arial" w:cs="Arial"/>
                <w:sz w:val="22"/>
                <w:szCs w:val="22"/>
              </w:rPr>
            </w:pPr>
          </w:p>
          <w:p w:rsidRPr="00FE2DDA" w:rsidR="003C5858" w:rsidP="08315B3A" w:rsidRDefault="003C5858" w14:paraId="7AACAFBB" w14:textId="54D4E277">
            <w:pPr>
              <w:ind w:left="360"/>
              <w:rPr>
                <w:rFonts w:ascii="Arial" w:hAnsi="Arial" w:eastAsia="Arial" w:cs="Arial"/>
                <w:sz w:val="22"/>
                <w:szCs w:val="22"/>
              </w:rPr>
            </w:pPr>
          </w:p>
          <w:p w:rsidRPr="00FE2DDA" w:rsidR="003C5858" w:rsidP="08315B3A" w:rsidRDefault="003C5858" w14:paraId="46511B11" w14:textId="68CE3227">
            <w:pPr>
              <w:ind w:left="360"/>
              <w:rPr>
                <w:rFonts w:ascii="Arial" w:hAnsi="Arial" w:eastAsia="Arial" w:cs="Arial"/>
                <w:sz w:val="22"/>
                <w:szCs w:val="22"/>
              </w:rPr>
            </w:pPr>
          </w:p>
          <w:p w:rsidRPr="00FE2DDA" w:rsidR="003C5858" w:rsidP="08315B3A" w:rsidRDefault="003C5858" w14:paraId="2B02654C" w14:textId="7FEA9FCE">
            <w:pPr>
              <w:ind w:left="360"/>
              <w:rPr>
                <w:rFonts w:ascii="Arial" w:hAnsi="Arial" w:eastAsia="Arial" w:cs="Arial"/>
                <w:sz w:val="22"/>
                <w:szCs w:val="22"/>
              </w:rPr>
            </w:pPr>
          </w:p>
          <w:p w:rsidRPr="00FE2DDA" w:rsidR="003C5858" w:rsidP="08315B3A" w:rsidRDefault="003C5858" w14:paraId="22D46D00" w14:textId="306A4786">
            <w:pPr>
              <w:ind w:left="360"/>
              <w:rPr>
                <w:rFonts w:ascii="Arial" w:hAnsi="Arial" w:eastAsia="Arial" w:cs="Arial"/>
                <w:sz w:val="22"/>
                <w:szCs w:val="22"/>
              </w:rPr>
            </w:pPr>
          </w:p>
          <w:p w:rsidRPr="00FE2DDA" w:rsidR="003C5858" w:rsidP="08315B3A" w:rsidRDefault="003C5858" w14:paraId="695035FE" w14:textId="5C314CC3">
            <w:pPr>
              <w:ind w:left="360"/>
              <w:rPr>
                <w:rFonts w:ascii="Arial" w:hAnsi="Arial" w:eastAsia="Arial" w:cs="Arial"/>
                <w:sz w:val="22"/>
                <w:szCs w:val="22"/>
              </w:rPr>
            </w:pPr>
          </w:p>
          <w:p w:rsidRPr="00FE2DDA" w:rsidR="003C5858" w:rsidP="08315B3A" w:rsidRDefault="003C5858" w14:paraId="6D9F3F06" w14:textId="6DD1666A">
            <w:pPr>
              <w:ind w:left="360"/>
              <w:rPr>
                <w:rFonts w:ascii="Arial" w:hAnsi="Arial" w:eastAsia="Arial" w:cs="Arial"/>
                <w:sz w:val="22"/>
                <w:szCs w:val="22"/>
              </w:rPr>
            </w:pPr>
          </w:p>
          <w:p w:rsidRPr="00FE2DDA" w:rsidR="003C5858" w:rsidP="08315B3A" w:rsidRDefault="003C5858" w14:paraId="2F8539B6" w14:textId="75F82CFC">
            <w:pPr>
              <w:ind w:left="360"/>
              <w:rPr>
                <w:rFonts w:ascii="Arial" w:hAnsi="Arial" w:eastAsia="Arial" w:cs="Arial"/>
                <w:sz w:val="22"/>
                <w:szCs w:val="22"/>
              </w:rPr>
            </w:pPr>
          </w:p>
          <w:p w:rsidRPr="00FE2DDA" w:rsidR="003C5858" w:rsidP="08315B3A" w:rsidRDefault="003C5858" w14:paraId="51141A66" w14:textId="4E095410">
            <w:pPr>
              <w:ind w:left="360"/>
              <w:rPr>
                <w:rFonts w:ascii="Arial" w:hAnsi="Arial" w:eastAsia="Arial" w:cs="Arial"/>
                <w:sz w:val="22"/>
                <w:szCs w:val="22"/>
              </w:rPr>
            </w:pPr>
          </w:p>
          <w:p w:rsidRPr="00FE2DDA" w:rsidR="003C5858" w:rsidP="08315B3A" w:rsidRDefault="003C5858" w14:paraId="3910FB65" w14:textId="6513C6FB">
            <w:pPr>
              <w:ind w:left="360"/>
              <w:rPr>
                <w:rFonts w:ascii="Arial" w:hAnsi="Arial" w:eastAsia="Arial" w:cs="Arial"/>
                <w:sz w:val="22"/>
                <w:szCs w:val="22"/>
              </w:rPr>
            </w:pPr>
          </w:p>
          <w:p w:rsidRPr="00FE2DDA" w:rsidR="003C5858" w:rsidP="08315B3A" w:rsidRDefault="003C5858" w14:paraId="4C2C2E39" w14:textId="31FC3129">
            <w:pPr>
              <w:ind w:left="360"/>
              <w:rPr>
                <w:rFonts w:ascii="Arial" w:hAnsi="Arial" w:eastAsia="Arial" w:cs="Arial"/>
                <w:sz w:val="22"/>
                <w:szCs w:val="22"/>
              </w:rPr>
            </w:pPr>
          </w:p>
          <w:p w:rsidRPr="00FE2DDA" w:rsidR="003C5858" w:rsidP="08315B3A" w:rsidRDefault="003C5858" w14:paraId="279123F0" w14:textId="66211936">
            <w:pPr>
              <w:ind w:left="360"/>
              <w:rPr>
                <w:rFonts w:ascii="Arial" w:hAnsi="Arial" w:eastAsia="Arial" w:cs="Arial"/>
                <w:sz w:val="22"/>
                <w:szCs w:val="22"/>
              </w:rPr>
            </w:pPr>
          </w:p>
          <w:p w:rsidRPr="00FE2DDA" w:rsidR="003C5858" w:rsidP="08315B3A" w:rsidRDefault="003C5858" w14:paraId="2D241C86" w14:textId="1FA1FFE3">
            <w:pPr>
              <w:ind w:left="360"/>
              <w:rPr>
                <w:rFonts w:ascii="Arial" w:hAnsi="Arial" w:eastAsia="Arial" w:cs="Arial"/>
                <w:sz w:val="22"/>
                <w:szCs w:val="22"/>
              </w:rPr>
            </w:pPr>
          </w:p>
          <w:p w:rsidRPr="00FE2DDA" w:rsidR="003C5858" w:rsidP="08315B3A" w:rsidRDefault="003C5858" w14:paraId="1BA98D17" w14:textId="1350E931">
            <w:pPr>
              <w:ind w:left="360"/>
              <w:rPr>
                <w:rFonts w:ascii="Arial" w:hAnsi="Arial" w:eastAsia="Arial" w:cs="Arial"/>
                <w:sz w:val="22"/>
                <w:szCs w:val="22"/>
              </w:rPr>
            </w:pPr>
          </w:p>
          <w:p w:rsidRPr="00FE2DDA" w:rsidR="003C5858" w:rsidP="08315B3A" w:rsidRDefault="003C5858" w14:paraId="7579E744" w14:textId="30E457D5">
            <w:pPr>
              <w:ind w:left="360"/>
              <w:rPr>
                <w:rFonts w:ascii="Arial" w:hAnsi="Arial" w:eastAsia="Arial" w:cs="Arial"/>
                <w:sz w:val="22"/>
                <w:szCs w:val="22"/>
              </w:rPr>
            </w:pPr>
          </w:p>
          <w:p w:rsidRPr="00FE2DDA" w:rsidR="003C5858" w:rsidP="08315B3A" w:rsidRDefault="003C5858" w14:paraId="0069D8BE" w14:textId="51BDDF5B">
            <w:pPr>
              <w:ind w:left="360"/>
              <w:rPr>
                <w:rFonts w:ascii="Arial" w:hAnsi="Arial" w:eastAsia="Arial" w:cs="Arial"/>
                <w:sz w:val="22"/>
                <w:szCs w:val="22"/>
              </w:rPr>
            </w:pPr>
          </w:p>
          <w:p w:rsidRPr="00FE2DDA" w:rsidR="003C5858" w:rsidP="08315B3A" w:rsidRDefault="003C5858" w14:paraId="1DC00CBF" w14:textId="773759F1">
            <w:pPr>
              <w:ind w:left="360"/>
              <w:rPr>
                <w:rFonts w:ascii="Arial" w:hAnsi="Arial" w:eastAsia="Arial" w:cs="Arial"/>
                <w:sz w:val="22"/>
                <w:szCs w:val="22"/>
              </w:rPr>
            </w:pPr>
          </w:p>
          <w:p w:rsidRPr="00FE2DDA" w:rsidR="003C5858" w:rsidP="08315B3A" w:rsidRDefault="003C5858" w14:paraId="2747CFCB" w14:textId="0D040512">
            <w:pPr>
              <w:ind w:left="360"/>
              <w:rPr>
                <w:rFonts w:ascii="Arial" w:hAnsi="Arial" w:eastAsia="Arial" w:cs="Arial"/>
                <w:sz w:val="22"/>
                <w:szCs w:val="22"/>
              </w:rPr>
            </w:pPr>
          </w:p>
          <w:p w:rsidRPr="00FE2DDA" w:rsidR="003C5858" w:rsidP="08315B3A" w:rsidRDefault="003C5858" w14:paraId="136A7266" w14:textId="33F79C1E">
            <w:pPr>
              <w:ind w:left="360"/>
              <w:rPr>
                <w:rFonts w:ascii="Arial" w:hAnsi="Arial" w:eastAsia="Arial" w:cs="Arial"/>
                <w:sz w:val="22"/>
                <w:szCs w:val="22"/>
              </w:rPr>
            </w:pPr>
          </w:p>
          <w:p w:rsidRPr="00FE2DDA" w:rsidR="003C5858" w:rsidP="08315B3A" w:rsidRDefault="003C5858" w14:paraId="091C5B30" w14:textId="698EC1F8">
            <w:pPr>
              <w:ind w:left="360"/>
              <w:rPr>
                <w:rFonts w:ascii="Arial" w:hAnsi="Arial" w:eastAsia="Arial" w:cs="Arial"/>
                <w:sz w:val="22"/>
                <w:szCs w:val="22"/>
              </w:rPr>
            </w:pPr>
          </w:p>
          <w:p w:rsidRPr="00FE2DDA" w:rsidR="003C5858" w:rsidP="08315B3A" w:rsidRDefault="003C5858" w14:paraId="21CC0078" w14:textId="303082A0">
            <w:pPr>
              <w:ind w:left="360"/>
              <w:rPr>
                <w:rFonts w:ascii="Arial" w:hAnsi="Arial" w:eastAsia="Arial" w:cs="Arial"/>
                <w:sz w:val="22"/>
                <w:szCs w:val="22"/>
              </w:rPr>
            </w:pPr>
          </w:p>
          <w:p w:rsidRPr="00FE2DDA" w:rsidR="003C5858" w:rsidP="08315B3A" w:rsidRDefault="003C5858" w14:paraId="7718FFF4" w14:textId="4A62A959">
            <w:pPr>
              <w:ind w:left="360"/>
              <w:rPr>
                <w:rFonts w:ascii="Arial" w:hAnsi="Arial" w:eastAsia="Arial" w:cs="Arial"/>
                <w:sz w:val="22"/>
                <w:szCs w:val="22"/>
              </w:rPr>
            </w:pPr>
          </w:p>
          <w:p w:rsidRPr="00FE2DDA" w:rsidR="003C5858" w:rsidP="08315B3A" w:rsidRDefault="003C5858" w14:paraId="68B9F6A9" w14:textId="7B254578">
            <w:pPr>
              <w:ind w:left="360"/>
              <w:rPr>
                <w:rFonts w:ascii="Arial" w:hAnsi="Arial" w:eastAsia="Arial" w:cs="Arial"/>
                <w:sz w:val="22"/>
                <w:szCs w:val="22"/>
              </w:rPr>
            </w:pPr>
          </w:p>
          <w:p w:rsidRPr="00FE2DDA" w:rsidR="003C5858" w:rsidP="08315B3A" w:rsidRDefault="003C5858" w14:paraId="4259CCCC" w14:textId="44A71C5D">
            <w:pPr>
              <w:ind w:left="360"/>
              <w:rPr>
                <w:rFonts w:ascii="Arial" w:hAnsi="Arial" w:eastAsia="Arial" w:cs="Arial"/>
                <w:sz w:val="22"/>
                <w:szCs w:val="22"/>
              </w:rPr>
            </w:pPr>
          </w:p>
          <w:p w:rsidRPr="00FE2DDA" w:rsidR="003C5858" w:rsidP="08315B3A" w:rsidRDefault="003C5858" w14:paraId="50417075" w14:textId="0766318C">
            <w:pPr>
              <w:ind w:left="360"/>
              <w:rPr>
                <w:rFonts w:ascii="Arial" w:hAnsi="Arial" w:eastAsia="Arial" w:cs="Arial"/>
                <w:sz w:val="22"/>
                <w:szCs w:val="22"/>
              </w:rPr>
            </w:pPr>
          </w:p>
          <w:p w:rsidRPr="00FE2DDA" w:rsidR="003C5858" w:rsidP="08315B3A" w:rsidRDefault="003C5858" w14:paraId="4F322ACD" w14:textId="0BA4CE0A">
            <w:pPr>
              <w:ind w:left="360"/>
              <w:rPr>
                <w:rFonts w:ascii="Arial" w:hAnsi="Arial" w:eastAsia="Arial" w:cs="Arial"/>
                <w:sz w:val="22"/>
                <w:szCs w:val="22"/>
              </w:rPr>
            </w:pPr>
          </w:p>
          <w:p w:rsidRPr="00FE2DDA" w:rsidR="003C5858" w:rsidP="08315B3A" w:rsidRDefault="003C5858" w14:paraId="1C892721" w14:textId="3AC9717E">
            <w:pPr>
              <w:ind w:left="360"/>
              <w:rPr>
                <w:rFonts w:ascii="Arial" w:hAnsi="Arial" w:eastAsia="Arial" w:cs="Arial"/>
                <w:sz w:val="22"/>
                <w:szCs w:val="22"/>
              </w:rPr>
            </w:pPr>
          </w:p>
          <w:p w:rsidR="075F9A99" w:rsidP="075F9A99" w:rsidRDefault="075F9A99" w14:paraId="5CD78950" w14:textId="6640FA47">
            <w:pPr>
              <w:ind w:left="360"/>
              <w:rPr>
                <w:rFonts w:ascii="Arial" w:hAnsi="Arial" w:eastAsia="Arial" w:cs="Arial"/>
                <w:sz w:val="22"/>
                <w:szCs w:val="22"/>
              </w:rPr>
            </w:pPr>
          </w:p>
          <w:p w:rsidR="075F9A99" w:rsidP="075F9A99" w:rsidRDefault="075F9A99" w14:paraId="22E4ACD9" w14:textId="715776B7">
            <w:pPr>
              <w:ind w:left="360"/>
              <w:rPr>
                <w:rFonts w:ascii="Arial" w:hAnsi="Arial" w:eastAsia="Arial" w:cs="Arial"/>
                <w:sz w:val="22"/>
                <w:szCs w:val="22"/>
              </w:rPr>
            </w:pPr>
          </w:p>
          <w:p w:rsidR="075F9A99" w:rsidP="075F9A99" w:rsidRDefault="075F9A99" w14:paraId="371F36A7" w14:textId="377675E1">
            <w:pPr>
              <w:ind w:left="360"/>
              <w:rPr>
                <w:rFonts w:ascii="Arial" w:hAnsi="Arial" w:eastAsia="Arial" w:cs="Arial"/>
                <w:sz w:val="22"/>
                <w:szCs w:val="22"/>
              </w:rPr>
            </w:pPr>
          </w:p>
          <w:p w:rsidRPr="00FE2DDA" w:rsidR="003C5858" w:rsidP="075F9A99" w:rsidRDefault="696F2F6F" w14:paraId="1AB7EC7D" w14:textId="2E4F517C">
            <w:pPr>
              <w:pStyle w:val="ListParagraph"/>
              <w:numPr>
                <w:ilvl w:val="0"/>
                <w:numId w:val="29"/>
              </w:numPr>
              <w:rPr>
                <w:rFonts w:ascii="Arial" w:hAnsi="Arial" w:eastAsia="Arial" w:cs="Arial"/>
                <w:sz w:val="22"/>
                <w:szCs w:val="22"/>
              </w:rPr>
            </w:pPr>
            <w:r w:rsidRPr="075F9A99">
              <w:rPr>
                <w:rFonts w:ascii="Arial" w:hAnsi="Arial" w:eastAsia="Arial" w:cs="Arial"/>
                <w:sz w:val="22"/>
                <w:szCs w:val="22"/>
              </w:rPr>
              <w:t>All staff familiar with SLC Attachm</w:t>
            </w:r>
            <w:r w:rsidRPr="075F9A99" w:rsidR="46C46274">
              <w:rPr>
                <w:rFonts w:ascii="Arial" w:hAnsi="Arial" w:eastAsia="Arial" w:cs="Arial"/>
                <w:sz w:val="22"/>
                <w:szCs w:val="22"/>
              </w:rPr>
              <w:t>en</w:t>
            </w:r>
            <w:r w:rsidRPr="075F9A99">
              <w:rPr>
                <w:rFonts w:ascii="Arial" w:hAnsi="Arial" w:eastAsia="Arial" w:cs="Arial"/>
                <w:sz w:val="22"/>
                <w:szCs w:val="22"/>
              </w:rPr>
              <w:t>t Strategy</w:t>
            </w:r>
          </w:p>
          <w:p w:rsidR="696F2F6F" w:rsidP="075F9A99" w:rsidRDefault="696F2F6F" w14:paraId="573A738A" w14:textId="02FFF873">
            <w:pPr>
              <w:pStyle w:val="ListParagraph"/>
              <w:numPr>
                <w:ilvl w:val="0"/>
                <w:numId w:val="29"/>
              </w:numPr>
              <w:rPr>
                <w:sz w:val="22"/>
                <w:szCs w:val="22"/>
              </w:rPr>
            </w:pPr>
            <w:r w:rsidRPr="075F9A99">
              <w:rPr>
                <w:rFonts w:ascii="Arial" w:hAnsi="Arial" w:eastAsia="Arial" w:cs="Arial"/>
                <w:sz w:val="22"/>
                <w:szCs w:val="22"/>
              </w:rPr>
              <w:t>SLC Attachment Strategy embedded in staff approaches</w:t>
            </w:r>
          </w:p>
          <w:p w:rsidR="075F9A99" w:rsidP="1BA290CA" w:rsidRDefault="696F2F6F" w14:paraId="648ECDB0" w14:textId="1C97B361">
            <w:pPr>
              <w:pStyle w:val="ListParagraph"/>
              <w:numPr>
                <w:ilvl w:val="0"/>
                <w:numId w:val="29"/>
              </w:numPr>
              <w:rPr>
                <w:sz w:val="22"/>
                <w:szCs w:val="22"/>
              </w:rPr>
            </w:pPr>
            <w:r w:rsidRPr="1BA290CA">
              <w:rPr>
                <w:rFonts w:ascii="Arial" w:hAnsi="Arial" w:eastAsia="Arial" w:cs="Arial"/>
                <w:sz w:val="22"/>
                <w:szCs w:val="22"/>
              </w:rPr>
              <w:t>Opportunities for Pupil Voice increased</w:t>
            </w:r>
            <w:r w:rsidRPr="1BA290CA" w:rsidR="737B4B31">
              <w:rPr>
                <w:rFonts w:ascii="Arial" w:hAnsi="Arial" w:eastAsia="Arial" w:cs="Arial"/>
                <w:sz w:val="22"/>
                <w:szCs w:val="22"/>
              </w:rPr>
              <w:t>.</w:t>
            </w:r>
          </w:p>
          <w:p w:rsidR="075F9A99" w:rsidP="075F9A99" w:rsidRDefault="075F9A99" w14:paraId="27D658BC" w14:textId="6635AB86">
            <w:pPr>
              <w:ind w:left="360"/>
              <w:rPr>
                <w:rFonts w:ascii="Arial" w:hAnsi="Arial" w:eastAsia="Arial" w:cs="Arial"/>
                <w:sz w:val="22"/>
                <w:szCs w:val="22"/>
              </w:rPr>
            </w:pPr>
          </w:p>
          <w:p w:rsidRPr="00FE2DDA" w:rsidR="003C5858" w:rsidP="08315B3A" w:rsidRDefault="003C5858" w14:paraId="7A0A42EB" w14:textId="14F12CE9">
            <w:pPr>
              <w:ind w:left="360"/>
              <w:rPr>
                <w:rFonts w:ascii="Arial" w:hAnsi="Arial" w:eastAsia="Arial" w:cs="Arial"/>
                <w:sz w:val="22"/>
                <w:szCs w:val="22"/>
              </w:rPr>
            </w:pPr>
          </w:p>
          <w:p w:rsidRPr="00FE2DDA" w:rsidR="003C5858" w:rsidP="08315B3A" w:rsidRDefault="003C5858" w14:paraId="1B4B70CD" w14:textId="1B00FCF1">
            <w:pPr>
              <w:ind w:left="360"/>
              <w:rPr>
                <w:rFonts w:ascii="Arial" w:hAnsi="Arial" w:eastAsia="Arial" w:cs="Arial"/>
                <w:sz w:val="22"/>
                <w:szCs w:val="22"/>
              </w:rPr>
            </w:pPr>
          </w:p>
          <w:p w:rsidRPr="00FE2DDA" w:rsidR="003C5858" w:rsidP="08315B3A" w:rsidRDefault="2F2E0A61" w14:paraId="38A44CA7" w14:textId="795939A1">
            <w:pPr>
              <w:pStyle w:val="ListParagraph"/>
              <w:numPr>
                <w:ilvl w:val="0"/>
                <w:numId w:val="29"/>
              </w:numPr>
              <w:rPr>
                <w:sz w:val="22"/>
                <w:szCs w:val="22"/>
              </w:rPr>
            </w:pPr>
            <w:r w:rsidRPr="08315B3A">
              <w:rPr>
                <w:rFonts w:ascii="Arial" w:hAnsi="Arial" w:eastAsia="Arial" w:cs="Arial"/>
                <w:sz w:val="22"/>
                <w:szCs w:val="22"/>
              </w:rPr>
              <w:t>Pupils will feel safe in school.  This will lead to increased social interactions with staff and peers. Allow school routines to be slowly re-established and promote reengagement in education.</w:t>
            </w:r>
          </w:p>
          <w:p w:rsidRPr="00FE2DDA" w:rsidR="003C5858" w:rsidP="08315B3A" w:rsidRDefault="003C5858" w14:paraId="440F1394" w14:textId="6AAD06AB">
            <w:pPr>
              <w:rPr>
                <w:rFonts w:ascii="Arial" w:hAnsi="Arial" w:eastAsia="Arial" w:cs="Arial"/>
                <w:sz w:val="22"/>
                <w:szCs w:val="22"/>
              </w:rPr>
            </w:pPr>
          </w:p>
          <w:p w:rsidRPr="00FE2DDA" w:rsidR="003C5858" w:rsidP="08315B3A" w:rsidRDefault="003C5858" w14:paraId="70E7E886" w14:textId="3A1080B8">
            <w:pPr>
              <w:rPr>
                <w:rFonts w:ascii="Arial" w:hAnsi="Arial" w:eastAsia="Arial" w:cs="Arial"/>
                <w:sz w:val="22"/>
                <w:szCs w:val="22"/>
              </w:rPr>
            </w:pPr>
          </w:p>
          <w:p w:rsidRPr="00FE2DDA" w:rsidR="003C5858" w:rsidP="08315B3A" w:rsidRDefault="72AE9886" w14:paraId="37E87933" w14:textId="6522EB76">
            <w:pPr>
              <w:pStyle w:val="ListParagraph"/>
              <w:numPr>
                <w:ilvl w:val="0"/>
                <w:numId w:val="29"/>
              </w:numPr>
              <w:rPr>
                <w:rFonts w:ascii="Arial" w:hAnsi="Arial" w:eastAsia="Arial" w:cs="Arial"/>
                <w:sz w:val="22"/>
                <w:szCs w:val="22"/>
              </w:rPr>
            </w:pPr>
            <w:r w:rsidRPr="08315B3A">
              <w:rPr>
                <w:rFonts w:ascii="Arial" w:hAnsi="Arial" w:eastAsia="Arial" w:cs="Arial"/>
                <w:sz w:val="22"/>
                <w:szCs w:val="22"/>
              </w:rPr>
              <w:t>Reinforce the importance of attachment theory.  Lead to greater staff understanding of pupils’ behaviour.  This in turn will lead to a reduction in negative behaviours. Success with be measured through data analysis of the school positive behaviour strategy.</w:t>
            </w:r>
          </w:p>
          <w:p w:rsidRPr="00FE2DDA" w:rsidR="003C5858" w:rsidP="1BC4D3EF" w:rsidRDefault="56C65EB8" w14:paraId="53F7A0B3" w14:textId="7EF92C1F">
            <w:pPr>
              <w:pStyle w:val="ListParagraph"/>
              <w:numPr>
                <w:ilvl w:val="0"/>
                <w:numId w:val="29"/>
              </w:numPr>
              <w:rPr>
                <w:rFonts w:ascii="Arial" w:hAnsi="Arial" w:eastAsia="Arial" w:cs="Arial"/>
                <w:sz w:val="22"/>
                <w:szCs w:val="22"/>
              </w:rPr>
            </w:pPr>
            <w:r w:rsidRPr="1BC4D3EF">
              <w:rPr>
                <w:rFonts w:ascii="Arial" w:hAnsi="Arial" w:eastAsia="Arial" w:cs="Arial"/>
                <w:sz w:val="22"/>
                <w:szCs w:val="22"/>
              </w:rPr>
              <w:t>Improvements in positive behaviour will evidence impact of nurturing principles and attachment informed practice.</w:t>
            </w:r>
          </w:p>
          <w:p w:rsidR="1BC4D3EF" w:rsidP="1BC4D3EF" w:rsidRDefault="1BC4D3EF" w14:paraId="3BC5560F" w14:textId="60CF2A10">
            <w:pPr>
              <w:rPr>
                <w:rFonts w:ascii="Arial" w:hAnsi="Arial" w:eastAsia="Arial" w:cs="Arial"/>
                <w:sz w:val="22"/>
                <w:szCs w:val="22"/>
              </w:rPr>
            </w:pPr>
          </w:p>
          <w:p w:rsidR="1BC4D3EF" w:rsidP="1BC4D3EF" w:rsidRDefault="1BC4D3EF" w14:paraId="4DB5D220" w14:textId="4F7CCE11">
            <w:pPr>
              <w:rPr>
                <w:rFonts w:ascii="Arial" w:hAnsi="Arial" w:eastAsia="Arial" w:cs="Arial"/>
                <w:sz w:val="22"/>
                <w:szCs w:val="22"/>
              </w:rPr>
            </w:pPr>
          </w:p>
          <w:p w:rsidR="1BC4D3EF" w:rsidP="1BC4D3EF" w:rsidRDefault="1BC4D3EF" w14:paraId="6326568A" w14:textId="67D861DE">
            <w:pPr>
              <w:rPr>
                <w:rFonts w:ascii="Arial" w:hAnsi="Arial" w:eastAsia="Arial" w:cs="Arial"/>
                <w:sz w:val="22"/>
                <w:szCs w:val="22"/>
              </w:rPr>
            </w:pPr>
          </w:p>
          <w:p w:rsidR="1BC4D3EF" w:rsidP="1BC4D3EF" w:rsidRDefault="1BC4D3EF" w14:paraId="0512DC28" w14:textId="31455E2F">
            <w:pPr>
              <w:rPr>
                <w:rFonts w:ascii="Arial" w:hAnsi="Arial" w:eastAsia="Arial" w:cs="Arial"/>
                <w:sz w:val="22"/>
                <w:szCs w:val="22"/>
              </w:rPr>
            </w:pPr>
          </w:p>
          <w:p w:rsidR="1BC4D3EF" w:rsidP="1BC4D3EF" w:rsidRDefault="1BC4D3EF" w14:paraId="18CFFAD4" w14:textId="5AB2A12B">
            <w:pPr>
              <w:rPr>
                <w:rFonts w:ascii="Arial" w:hAnsi="Arial" w:eastAsia="Arial" w:cs="Arial"/>
                <w:sz w:val="22"/>
                <w:szCs w:val="22"/>
              </w:rPr>
            </w:pPr>
          </w:p>
          <w:p w:rsidR="1BC4D3EF" w:rsidP="1BC4D3EF" w:rsidRDefault="1BC4D3EF" w14:paraId="44BF22F7" w14:textId="7744B42B">
            <w:pPr>
              <w:rPr>
                <w:rFonts w:ascii="Arial" w:hAnsi="Arial" w:eastAsia="Arial" w:cs="Arial"/>
                <w:sz w:val="22"/>
                <w:szCs w:val="22"/>
              </w:rPr>
            </w:pPr>
          </w:p>
          <w:p w:rsidR="1BC4D3EF" w:rsidP="1BC4D3EF" w:rsidRDefault="1BC4D3EF" w14:paraId="15D00571" w14:textId="23291D88">
            <w:pPr>
              <w:rPr>
                <w:rFonts w:ascii="Arial" w:hAnsi="Arial" w:eastAsia="Arial" w:cs="Arial"/>
                <w:sz w:val="22"/>
                <w:szCs w:val="22"/>
              </w:rPr>
            </w:pPr>
          </w:p>
          <w:p w:rsidRPr="00FE2DDA" w:rsidR="003C5858" w:rsidP="08315B3A" w:rsidRDefault="486BEE69" w14:paraId="0B08BD67" w14:textId="61A62D45">
            <w:pPr>
              <w:pStyle w:val="ListParagraph"/>
              <w:numPr>
                <w:ilvl w:val="0"/>
                <w:numId w:val="29"/>
              </w:numPr>
              <w:rPr>
                <w:rFonts w:ascii="Arial" w:hAnsi="Arial" w:eastAsia="Arial" w:cs="Arial"/>
                <w:sz w:val="22"/>
                <w:szCs w:val="22"/>
              </w:rPr>
            </w:pPr>
            <w:r w:rsidRPr="1BA290CA">
              <w:rPr>
                <w:rFonts w:ascii="Arial" w:hAnsi="Arial" w:eastAsia="Arial" w:cs="Arial"/>
                <w:sz w:val="22"/>
                <w:szCs w:val="22"/>
              </w:rPr>
              <w:t>ADHT/AHT to analyse nurture data</w:t>
            </w:r>
            <w:r w:rsidRPr="1BA290CA" w:rsidR="76352D3A">
              <w:rPr>
                <w:rFonts w:ascii="Arial" w:hAnsi="Arial" w:eastAsia="Arial" w:cs="Arial"/>
                <w:sz w:val="22"/>
                <w:szCs w:val="22"/>
              </w:rPr>
              <w:t xml:space="preserve">, WST and Positive behaviour system to </w:t>
            </w:r>
            <w:r w:rsidRPr="1BA290CA" w:rsidR="68714F88">
              <w:rPr>
                <w:rFonts w:ascii="Arial" w:hAnsi="Arial" w:eastAsia="Arial" w:cs="Arial"/>
                <w:sz w:val="22"/>
                <w:szCs w:val="22"/>
              </w:rPr>
              <w:t>measure success</w:t>
            </w:r>
            <w:r w:rsidRPr="1BA290CA">
              <w:rPr>
                <w:rFonts w:ascii="Arial" w:hAnsi="Arial" w:eastAsia="Arial" w:cs="Arial"/>
                <w:sz w:val="22"/>
                <w:szCs w:val="22"/>
              </w:rPr>
              <w:t xml:space="preserve">. </w:t>
            </w:r>
          </w:p>
          <w:p w:rsidRPr="00FE2DDA" w:rsidR="003C5858" w:rsidP="08315B3A" w:rsidRDefault="003C5858" w14:paraId="2E5A7A04" w14:textId="194F3F4E">
            <w:pPr>
              <w:rPr>
                <w:rFonts w:ascii="Arial" w:hAnsi="Arial" w:cs="Arial"/>
                <w:sz w:val="22"/>
                <w:szCs w:val="22"/>
              </w:rPr>
            </w:pPr>
          </w:p>
          <w:p w:rsidR="1BA290CA" w:rsidP="1BA290CA" w:rsidRDefault="1BA290CA" w14:paraId="24A8383F" w14:textId="12C2914A">
            <w:pPr>
              <w:rPr>
                <w:rFonts w:ascii="Arial" w:hAnsi="Arial" w:cs="Arial"/>
                <w:sz w:val="22"/>
                <w:szCs w:val="22"/>
              </w:rPr>
            </w:pPr>
          </w:p>
          <w:p w:rsidRPr="00FE2DDA" w:rsidR="003C5858" w:rsidP="08315B3A" w:rsidRDefault="003C5858" w14:paraId="31219E03" w14:textId="0B396B42">
            <w:pPr>
              <w:rPr>
                <w:rFonts w:ascii="Arial" w:hAnsi="Arial" w:cs="Arial"/>
                <w:sz w:val="22"/>
                <w:szCs w:val="22"/>
              </w:rPr>
            </w:pPr>
          </w:p>
          <w:p w:rsidR="1BC4D3EF" w:rsidP="1BC4D3EF" w:rsidRDefault="1BC4D3EF" w14:paraId="6ED2B600" w14:textId="411647E9">
            <w:pPr>
              <w:rPr>
                <w:rFonts w:ascii="Arial" w:hAnsi="Arial" w:cs="Arial"/>
                <w:sz w:val="22"/>
                <w:szCs w:val="22"/>
              </w:rPr>
            </w:pPr>
          </w:p>
          <w:p w:rsidR="1BC4D3EF" w:rsidP="1BC4D3EF" w:rsidRDefault="1BC4D3EF" w14:paraId="3FAC53BE" w14:textId="76B1313B">
            <w:pPr>
              <w:rPr>
                <w:rFonts w:ascii="Arial" w:hAnsi="Arial" w:cs="Arial"/>
                <w:sz w:val="22"/>
                <w:szCs w:val="22"/>
              </w:rPr>
            </w:pPr>
          </w:p>
          <w:p w:rsidR="1BC4D3EF" w:rsidP="1BC4D3EF" w:rsidRDefault="1BC4D3EF" w14:paraId="39BA5403" w14:textId="5133E49D">
            <w:pPr>
              <w:rPr>
                <w:rFonts w:ascii="Arial" w:hAnsi="Arial" w:cs="Arial"/>
                <w:sz w:val="22"/>
                <w:szCs w:val="22"/>
              </w:rPr>
            </w:pPr>
          </w:p>
          <w:p w:rsidR="1BC4D3EF" w:rsidP="1BC4D3EF" w:rsidRDefault="1BC4D3EF" w14:paraId="01DF2EC2" w14:textId="27D7C918">
            <w:pPr>
              <w:rPr>
                <w:rFonts w:ascii="Arial" w:hAnsi="Arial" w:cs="Arial"/>
                <w:sz w:val="22"/>
                <w:szCs w:val="22"/>
              </w:rPr>
            </w:pPr>
          </w:p>
          <w:p w:rsidR="1BC4D3EF" w:rsidP="1BC4D3EF" w:rsidRDefault="1BC4D3EF" w14:paraId="63AB0382" w14:textId="4B88D378">
            <w:pPr>
              <w:rPr>
                <w:rFonts w:ascii="Arial" w:hAnsi="Arial" w:cs="Arial"/>
                <w:sz w:val="22"/>
                <w:szCs w:val="22"/>
              </w:rPr>
            </w:pPr>
          </w:p>
          <w:p w:rsidR="1BC4D3EF" w:rsidP="1BC4D3EF" w:rsidRDefault="1BC4D3EF" w14:paraId="6E45B15E" w14:textId="2005587D">
            <w:pPr>
              <w:rPr>
                <w:rFonts w:ascii="Arial" w:hAnsi="Arial" w:cs="Arial"/>
                <w:sz w:val="22"/>
                <w:szCs w:val="22"/>
              </w:rPr>
            </w:pPr>
          </w:p>
          <w:p w:rsidRPr="00FE2DDA" w:rsidR="003C5858" w:rsidP="1BC4D3EF" w:rsidRDefault="0805F38F" w14:paraId="74122FB9" w14:textId="5CA373D7">
            <w:pPr>
              <w:pStyle w:val="ListParagraph"/>
              <w:numPr>
                <w:ilvl w:val="0"/>
                <w:numId w:val="29"/>
              </w:numPr>
              <w:rPr>
                <w:rFonts w:ascii="Arial" w:hAnsi="Arial" w:eastAsia="Arial" w:cs="Arial"/>
                <w:sz w:val="22"/>
                <w:szCs w:val="22"/>
              </w:rPr>
            </w:pPr>
            <w:r w:rsidRPr="1BC4D3EF">
              <w:rPr>
                <w:rFonts w:ascii="Arial" w:hAnsi="Arial" w:cs="Arial"/>
                <w:sz w:val="22"/>
                <w:szCs w:val="22"/>
              </w:rPr>
              <w:t>Monitor</w:t>
            </w:r>
            <w:r w:rsidRPr="1BC4D3EF" w:rsidR="230A1E0E">
              <w:rPr>
                <w:rFonts w:ascii="Arial" w:hAnsi="Arial" w:cs="Arial"/>
                <w:sz w:val="22"/>
                <w:szCs w:val="22"/>
              </w:rPr>
              <w:t xml:space="preserve"> successful </w:t>
            </w:r>
            <w:r w:rsidRPr="1BC4D3EF" w:rsidR="44548221">
              <w:rPr>
                <w:rFonts w:ascii="Arial" w:hAnsi="Arial" w:cs="Arial"/>
                <w:sz w:val="22"/>
                <w:szCs w:val="22"/>
              </w:rPr>
              <w:t>request for assistance</w:t>
            </w:r>
            <w:r w:rsidRPr="1BC4D3EF" w:rsidR="230A1E0E">
              <w:rPr>
                <w:rFonts w:ascii="Arial" w:hAnsi="Arial" w:cs="Arial"/>
                <w:sz w:val="22"/>
                <w:szCs w:val="22"/>
              </w:rPr>
              <w:t xml:space="preserve"> and outcomes from JAT meetings.  Share all </w:t>
            </w:r>
            <w:r w:rsidRPr="1BC4D3EF" w:rsidR="1923DB0F">
              <w:rPr>
                <w:rFonts w:ascii="Arial" w:hAnsi="Arial" w:cs="Arial"/>
                <w:sz w:val="22"/>
                <w:szCs w:val="22"/>
              </w:rPr>
              <w:t>relevant</w:t>
            </w:r>
            <w:r w:rsidRPr="1BC4D3EF" w:rsidR="230A1E0E">
              <w:rPr>
                <w:rFonts w:ascii="Arial" w:hAnsi="Arial" w:cs="Arial"/>
                <w:sz w:val="22"/>
                <w:szCs w:val="22"/>
              </w:rPr>
              <w:t xml:space="preserve"> information with all stakeholders</w:t>
            </w:r>
            <w:r w:rsidRPr="1BC4D3EF" w:rsidR="6CFA1ACF">
              <w:rPr>
                <w:rFonts w:ascii="Arial" w:hAnsi="Arial" w:cs="Arial"/>
                <w:sz w:val="22"/>
                <w:szCs w:val="22"/>
              </w:rPr>
              <w:t>.</w:t>
            </w:r>
          </w:p>
          <w:p w:rsidR="6CFA1ACF" w:rsidP="1BC4D3EF" w:rsidRDefault="6CFA1ACF" w14:paraId="08E8FE9A" w14:textId="4D27DC7C">
            <w:pPr>
              <w:pStyle w:val="ListParagraph"/>
              <w:numPr>
                <w:ilvl w:val="0"/>
                <w:numId w:val="29"/>
              </w:numPr>
              <w:rPr>
                <w:sz w:val="22"/>
                <w:szCs w:val="22"/>
              </w:rPr>
            </w:pPr>
            <w:r w:rsidRPr="1BC4D3EF">
              <w:rPr>
                <w:rFonts w:ascii="Arial" w:hAnsi="Arial" w:cs="Arial"/>
                <w:sz w:val="22"/>
                <w:szCs w:val="22"/>
              </w:rPr>
              <w:t>Feedback gathered from parents.</w:t>
            </w:r>
          </w:p>
          <w:p w:rsidRPr="00FE2DDA" w:rsidR="003C5858" w:rsidP="08315B3A" w:rsidRDefault="003C5858" w14:paraId="23012422" w14:textId="48F772AE">
            <w:pPr>
              <w:rPr>
                <w:rFonts w:ascii="Arial" w:hAnsi="Arial" w:cs="Arial"/>
                <w:sz w:val="22"/>
                <w:szCs w:val="22"/>
              </w:rPr>
            </w:pPr>
          </w:p>
          <w:p w:rsidRPr="00FE2DDA" w:rsidR="003C5858" w:rsidP="08315B3A" w:rsidRDefault="003C5858" w14:paraId="38B8D144" w14:textId="2EE25DB4">
            <w:pPr>
              <w:rPr>
                <w:rFonts w:ascii="Arial" w:hAnsi="Arial" w:cs="Arial"/>
                <w:sz w:val="22"/>
                <w:szCs w:val="22"/>
              </w:rPr>
            </w:pPr>
          </w:p>
          <w:p w:rsidRPr="00FE2DDA" w:rsidR="003C5858" w:rsidP="08315B3A" w:rsidRDefault="003C5858" w14:paraId="24E43B47" w14:textId="311679FF">
            <w:pPr>
              <w:rPr>
                <w:rFonts w:ascii="Arial" w:hAnsi="Arial" w:cs="Arial"/>
                <w:sz w:val="22"/>
                <w:szCs w:val="22"/>
              </w:rPr>
            </w:pPr>
          </w:p>
          <w:p w:rsidRPr="00FE2DDA" w:rsidR="003C5858" w:rsidP="08315B3A" w:rsidRDefault="003C5858" w14:paraId="14FC8D2E" w14:textId="0DE9AE8E">
            <w:pPr>
              <w:rPr>
                <w:rFonts w:ascii="Arial" w:hAnsi="Arial" w:cs="Arial"/>
                <w:sz w:val="22"/>
                <w:szCs w:val="22"/>
              </w:rPr>
            </w:pPr>
          </w:p>
          <w:p w:rsidRPr="00FE2DDA" w:rsidR="003C5858" w:rsidP="08315B3A" w:rsidRDefault="003C5858" w14:paraId="200891FA" w14:textId="7CC53E4B">
            <w:pPr>
              <w:rPr>
                <w:rFonts w:ascii="Arial" w:hAnsi="Arial" w:cs="Arial"/>
                <w:sz w:val="22"/>
                <w:szCs w:val="22"/>
              </w:rPr>
            </w:pPr>
          </w:p>
          <w:p w:rsidRPr="00FE2DDA" w:rsidR="003C5858" w:rsidP="08315B3A" w:rsidRDefault="003C5858" w14:paraId="1DFD5194" w14:textId="7529F6D0">
            <w:pPr>
              <w:rPr>
                <w:rFonts w:ascii="Arial" w:hAnsi="Arial" w:cs="Arial"/>
                <w:sz w:val="22"/>
                <w:szCs w:val="22"/>
              </w:rPr>
            </w:pPr>
          </w:p>
          <w:p w:rsidRPr="00FE2DDA" w:rsidR="003C5858" w:rsidP="08315B3A" w:rsidRDefault="003C5858" w14:paraId="7A580431" w14:textId="659292C0">
            <w:pPr>
              <w:rPr>
                <w:rFonts w:ascii="Arial" w:hAnsi="Arial" w:cs="Arial"/>
                <w:sz w:val="22"/>
                <w:szCs w:val="22"/>
              </w:rPr>
            </w:pPr>
          </w:p>
          <w:p w:rsidRPr="00FE2DDA" w:rsidR="003C5858" w:rsidP="08315B3A" w:rsidRDefault="003C5858" w14:paraId="44C5A611" w14:textId="4674F1B1">
            <w:pPr>
              <w:rPr>
                <w:rFonts w:ascii="Arial" w:hAnsi="Arial" w:cs="Arial"/>
                <w:sz w:val="22"/>
                <w:szCs w:val="22"/>
              </w:rPr>
            </w:pPr>
          </w:p>
          <w:p w:rsidRPr="00FE2DDA" w:rsidR="003C5858" w:rsidP="1BC4D3EF" w:rsidRDefault="0CC8DBB9" w14:paraId="033DE35B" w14:textId="75A4AD13">
            <w:pPr>
              <w:pStyle w:val="ListParagraph"/>
              <w:numPr>
                <w:ilvl w:val="0"/>
                <w:numId w:val="29"/>
              </w:numPr>
              <w:rPr>
                <w:rFonts w:ascii="Arial" w:hAnsi="Arial" w:eastAsia="Arial" w:cs="Arial"/>
                <w:sz w:val="22"/>
                <w:szCs w:val="22"/>
              </w:rPr>
            </w:pPr>
            <w:r w:rsidRPr="1BC4D3EF">
              <w:rPr>
                <w:rFonts w:ascii="Arial" w:hAnsi="Arial" w:cs="Arial"/>
                <w:sz w:val="22"/>
                <w:szCs w:val="22"/>
              </w:rPr>
              <w:t>Staff H and WB monitored and feedback sought</w:t>
            </w:r>
          </w:p>
          <w:p w:rsidRPr="00FE2DDA" w:rsidR="003C5858" w:rsidP="08315B3A" w:rsidRDefault="003C5858" w14:paraId="6DB6E55C" w14:textId="6609D376">
            <w:pPr>
              <w:rPr>
                <w:rFonts w:ascii="Arial" w:hAnsi="Arial" w:cs="Arial"/>
                <w:sz w:val="22"/>
                <w:szCs w:val="22"/>
              </w:rPr>
            </w:pPr>
          </w:p>
          <w:p w:rsidRPr="00FE2DDA" w:rsidR="003C5858" w:rsidP="08315B3A" w:rsidRDefault="003C5858" w14:paraId="4A064EEC" w14:textId="2638B495">
            <w:pPr>
              <w:rPr>
                <w:rFonts w:ascii="Arial" w:hAnsi="Arial" w:cs="Arial"/>
                <w:sz w:val="22"/>
                <w:szCs w:val="22"/>
              </w:rPr>
            </w:pPr>
          </w:p>
          <w:p w:rsidRPr="00FE2DDA" w:rsidR="003C5858" w:rsidP="08315B3A" w:rsidRDefault="003C5858" w14:paraId="46FFC3AB" w14:textId="1F758BA5">
            <w:pPr>
              <w:rPr>
                <w:rFonts w:ascii="Arial" w:hAnsi="Arial" w:cs="Arial"/>
                <w:sz w:val="22"/>
                <w:szCs w:val="22"/>
              </w:rPr>
            </w:pPr>
          </w:p>
          <w:p w:rsidRPr="00FE2DDA" w:rsidR="003C5858" w:rsidP="08315B3A" w:rsidRDefault="003C5858" w14:paraId="30446771" w14:textId="5E22EB16">
            <w:pPr>
              <w:rPr>
                <w:rFonts w:ascii="Arial" w:hAnsi="Arial" w:cs="Arial"/>
                <w:sz w:val="22"/>
                <w:szCs w:val="22"/>
              </w:rPr>
            </w:pPr>
          </w:p>
          <w:p w:rsidRPr="00FE2DDA" w:rsidR="003C5858" w:rsidP="08315B3A" w:rsidRDefault="003C5858" w14:paraId="564783DF" w14:textId="480CFD22">
            <w:pPr>
              <w:rPr>
                <w:rFonts w:ascii="Arial" w:hAnsi="Arial" w:cs="Arial"/>
                <w:sz w:val="22"/>
                <w:szCs w:val="22"/>
              </w:rPr>
            </w:pPr>
          </w:p>
          <w:p w:rsidRPr="00FE2DDA" w:rsidR="003C5858" w:rsidP="1BC4D3EF" w:rsidRDefault="003C5858" w14:paraId="6886D6F1" w14:textId="526D2D52">
            <w:pPr>
              <w:rPr>
                <w:rFonts w:ascii="Arial" w:hAnsi="Arial" w:cs="Arial"/>
                <w:sz w:val="22"/>
                <w:szCs w:val="22"/>
              </w:rPr>
            </w:pPr>
          </w:p>
          <w:p w:rsidR="1BC4D3EF" w:rsidP="1BC4D3EF" w:rsidRDefault="1BC4D3EF" w14:paraId="3786431F" w14:textId="7CE94A57">
            <w:pPr>
              <w:rPr>
                <w:rFonts w:ascii="Arial" w:hAnsi="Arial" w:cs="Arial"/>
                <w:sz w:val="22"/>
                <w:szCs w:val="22"/>
              </w:rPr>
            </w:pPr>
          </w:p>
          <w:p w:rsidR="1BC4D3EF" w:rsidP="1BC4D3EF" w:rsidRDefault="1BC4D3EF" w14:paraId="022077A4" w14:textId="5B8D509C">
            <w:pPr>
              <w:rPr>
                <w:rFonts w:ascii="Arial" w:hAnsi="Arial" w:cs="Arial"/>
                <w:sz w:val="22"/>
                <w:szCs w:val="22"/>
              </w:rPr>
            </w:pPr>
          </w:p>
          <w:p w:rsidR="1BC4D3EF" w:rsidP="1BC4D3EF" w:rsidRDefault="1BC4D3EF" w14:paraId="3BBB216B" w14:textId="5798B0C5">
            <w:pPr>
              <w:rPr>
                <w:rFonts w:ascii="Arial" w:hAnsi="Arial" w:cs="Arial"/>
                <w:sz w:val="22"/>
                <w:szCs w:val="22"/>
              </w:rPr>
            </w:pPr>
          </w:p>
          <w:p w:rsidR="1BC4D3EF" w:rsidP="1BC4D3EF" w:rsidRDefault="1BC4D3EF" w14:paraId="3BEFCC2D" w14:textId="3D462DDE">
            <w:pPr>
              <w:rPr>
                <w:rFonts w:ascii="Arial" w:hAnsi="Arial" w:cs="Arial"/>
                <w:sz w:val="22"/>
                <w:szCs w:val="22"/>
              </w:rPr>
            </w:pPr>
          </w:p>
          <w:p w:rsidR="1BC4D3EF" w:rsidP="1BC4D3EF" w:rsidRDefault="1BC4D3EF" w14:paraId="5183ED24" w14:textId="01AE6097">
            <w:pPr>
              <w:rPr>
                <w:rFonts w:ascii="Arial" w:hAnsi="Arial" w:cs="Arial"/>
                <w:sz w:val="22"/>
                <w:szCs w:val="22"/>
              </w:rPr>
            </w:pPr>
          </w:p>
          <w:p w:rsidR="1BC4D3EF" w:rsidP="1BC4D3EF" w:rsidRDefault="1BC4D3EF" w14:paraId="6FA963DC" w14:textId="7B7437EB">
            <w:pPr>
              <w:rPr>
                <w:rFonts w:ascii="Arial" w:hAnsi="Arial" w:cs="Arial"/>
                <w:sz w:val="22"/>
                <w:szCs w:val="22"/>
              </w:rPr>
            </w:pPr>
          </w:p>
          <w:p w:rsidR="1BC4D3EF" w:rsidP="1BC4D3EF" w:rsidRDefault="1BC4D3EF" w14:paraId="278BE6DC" w14:textId="56654766">
            <w:pPr>
              <w:rPr>
                <w:rFonts w:ascii="Arial" w:hAnsi="Arial" w:cs="Arial"/>
                <w:sz w:val="22"/>
                <w:szCs w:val="22"/>
              </w:rPr>
            </w:pPr>
          </w:p>
          <w:p w:rsidR="1BC4D3EF" w:rsidP="1BC4D3EF" w:rsidRDefault="1BC4D3EF" w14:paraId="3C165874" w14:textId="31171DAE">
            <w:pPr>
              <w:rPr>
                <w:rFonts w:ascii="Arial" w:hAnsi="Arial" w:cs="Arial"/>
                <w:sz w:val="22"/>
                <w:szCs w:val="22"/>
              </w:rPr>
            </w:pPr>
          </w:p>
          <w:p w:rsidR="1BC4D3EF" w:rsidP="1BC4D3EF" w:rsidRDefault="1BC4D3EF" w14:paraId="7DFFED3A" w14:textId="434C3F62">
            <w:pPr>
              <w:rPr>
                <w:rFonts w:ascii="Arial" w:hAnsi="Arial" w:cs="Arial"/>
                <w:sz w:val="22"/>
                <w:szCs w:val="22"/>
              </w:rPr>
            </w:pPr>
          </w:p>
          <w:p w:rsidR="1BC4D3EF" w:rsidP="1BC4D3EF" w:rsidRDefault="1BC4D3EF" w14:paraId="67B0F0D6" w14:textId="44C5CE0F">
            <w:pPr>
              <w:rPr>
                <w:rFonts w:ascii="Arial" w:hAnsi="Arial" w:cs="Arial"/>
                <w:sz w:val="22"/>
                <w:szCs w:val="22"/>
              </w:rPr>
            </w:pPr>
          </w:p>
          <w:p w:rsidR="1BC4D3EF" w:rsidP="1BC4D3EF" w:rsidRDefault="1BC4D3EF" w14:paraId="0D4C6FF1" w14:textId="06DF1570">
            <w:pPr>
              <w:rPr>
                <w:rFonts w:ascii="Arial" w:hAnsi="Arial" w:cs="Arial"/>
                <w:sz w:val="22"/>
                <w:szCs w:val="22"/>
              </w:rPr>
            </w:pPr>
          </w:p>
          <w:p w:rsidR="1BC4D3EF" w:rsidP="1BC4D3EF" w:rsidRDefault="1BC4D3EF" w14:paraId="2FDE707E" w14:textId="073FD584">
            <w:pPr>
              <w:rPr>
                <w:rFonts w:ascii="Arial" w:hAnsi="Arial" w:cs="Arial"/>
                <w:sz w:val="22"/>
                <w:szCs w:val="22"/>
              </w:rPr>
            </w:pPr>
          </w:p>
          <w:p w:rsidR="1BC4D3EF" w:rsidP="1BC4D3EF" w:rsidRDefault="1BC4D3EF" w14:paraId="37EA8CFE" w14:textId="12E43C59">
            <w:pPr>
              <w:rPr>
                <w:rFonts w:ascii="Arial" w:hAnsi="Arial" w:cs="Arial"/>
                <w:sz w:val="22"/>
                <w:szCs w:val="22"/>
              </w:rPr>
            </w:pPr>
          </w:p>
          <w:p w:rsidR="1BC4D3EF" w:rsidP="1BC4D3EF" w:rsidRDefault="1BC4D3EF" w14:paraId="6563ACBE" w14:textId="0F0FBD9E">
            <w:pPr>
              <w:rPr>
                <w:rFonts w:ascii="Arial" w:hAnsi="Arial" w:cs="Arial"/>
                <w:sz w:val="22"/>
                <w:szCs w:val="22"/>
              </w:rPr>
            </w:pPr>
          </w:p>
          <w:p w:rsidR="1BC4D3EF" w:rsidP="1BC4D3EF" w:rsidRDefault="1BC4D3EF" w14:paraId="0A15FD05" w14:textId="549DF147">
            <w:pPr>
              <w:rPr>
                <w:rFonts w:ascii="Arial" w:hAnsi="Arial" w:cs="Arial"/>
                <w:sz w:val="22"/>
                <w:szCs w:val="22"/>
              </w:rPr>
            </w:pPr>
          </w:p>
          <w:p w:rsidR="1BC4D3EF" w:rsidP="1BC4D3EF" w:rsidRDefault="1BC4D3EF" w14:paraId="7A41CCA0" w14:textId="5A219A71">
            <w:pPr>
              <w:rPr>
                <w:rFonts w:ascii="Arial" w:hAnsi="Arial" w:cs="Arial"/>
                <w:sz w:val="22"/>
                <w:szCs w:val="22"/>
              </w:rPr>
            </w:pPr>
          </w:p>
          <w:p w:rsidRPr="00FE2DDA" w:rsidR="003C5858" w:rsidP="08315B3A" w:rsidRDefault="003C5858" w14:paraId="02BDA480" w14:textId="659A45EC">
            <w:pPr>
              <w:ind w:left="360"/>
              <w:rPr>
                <w:rFonts w:ascii="Arial" w:hAnsi="Arial" w:cs="Arial"/>
                <w:sz w:val="22"/>
                <w:szCs w:val="22"/>
              </w:rPr>
            </w:pPr>
          </w:p>
          <w:p w:rsidRPr="00FE2DDA" w:rsidR="003C5858" w:rsidP="08315B3A" w:rsidRDefault="003C5858" w14:paraId="4ED14536" w14:textId="2221CC79">
            <w:pPr>
              <w:ind w:left="360"/>
              <w:rPr>
                <w:rFonts w:ascii="Arial" w:hAnsi="Arial" w:cs="Arial"/>
                <w:sz w:val="22"/>
                <w:szCs w:val="22"/>
              </w:rPr>
            </w:pPr>
          </w:p>
          <w:p w:rsidRPr="00FE2DDA" w:rsidR="003C5858" w:rsidP="08315B3A" w:rsidRDefault="405F8D93" w14:paraId="0984E0A3" w14:textId="3E5DAB21">
            <w:pPr>
              <w:pStyle w:val="ListParagraph"/>
              <w:numPr>
                <w:ilvl w:val="0"/>
                <w:numId w:val="29"/>
              </w:numPr>
              <w:rPr>
                <w:rFonts w:ascii="Arial" w:hAnsi="Arial" w:eastAsia="Arial" w:cs="Arial"/>
                <w:sz w:val="22"/>
                <w:szCs w:val="22"/>
              </w:rPr>
            </w:pPr>
            <w:r w:rsidRPr="08315B3A">
              <w:rPr>
                <w:rFonts w:ascii="Arial" w:hAnsi="Arial" w:cs="Arial"/>
                <w:sz w:val="22"/>
                <w:szCs w:val="22"/>
              </w:rPr>
              <w:t>This will allow PT to support staff and pass on any HWB concerns to AHT.</w:t>
            </w:r>
          </w:p>
        </w:tc>
      </w:tr>
      <w:tr w:rsidRPr="00163B33" w:rsidR="003C5858" w:rsidTr="1BC4D3EF" w14:paraId="5C3DD449" w14:textId="77777777">
        <w:tc>
          <w:tcPr>
            <w:tcW w:w="3823" w:type="dxa"/>
            <w:shd w:val="clear" w:color="auto" w:fill="D6E3BC" w:themeFill="accent3" w:themeFillTint="66"/>
          </w:tcPr>
          <w:p w:rsidRPr="00FE2DDA" w:rsidR="003C5858" w:rsidP="00013893" w:rsidRDefault="003C5858" w14:paraId="2E906708" w14:textId="77777777">
            <w:pPr>
              <w:rPr>
                <w:rFonts w:ascii="Arial" w:hAnsi="Arial" w:cs="Arial"/>
                <w:b/>
                <w:bCs/>
                <w:sz w:val="22"/>
                <w:szCs w:val="22"/>
                <w:u w:val="single"/>
              </w:rPr>
            </w:pPr>
          </w:p>
          <w:p w:rsidRPr="00FE2DDA" w:rsidR="003C5858" w:rsidP="00013893" w:rsidRDefault="003C5858" w14:paraId="74CD7485" w14:textId="77777777">
            <w:pPr>
              <w:rPr>
                <w:rFonts w:ascii="Arial" w:hAnsi="Arial" w:cs="Arial"/>
                <w:b/>
                <w:bCs/>
                <w:sz w:val="22"/>
                <w:szCs w:val="22"/>
              </w:rPr>
            </w:pPr>
            <w:r w:rsidRPr="00FE2DDA">
              <w:rPr>
                <w:rFonts w:ascii="Arial" w:hAnsi="Arial" w:cs="Arial"/>
                <w:b/>
                <w:bCs/>
                <w:sz w:val="22"/>
                <w:szCs w:val="22"/>
              </w:rPr>
              <w:t xml:space="preserve">Theme: </w:t>
            </w:r>
            <w:r w:rsidRPr="00FE2DDA">
              <w:rPr>
                <w:rFonts w:ascii="Arial" w:hAnsi="Arial" w:cs="Arial"/>
                <w:bCs/>
                <w:sz w:val="22"/>
                <w:szCs w:val="22"/>
              </w:rPr>
              <w:t>HWB CURRICULUM</w:t>
            </w:r>
          </w:p>
          <w:p w:rsidRPr="00FE2DDA" w:rsidR="003C5858" w:rsidP="00013893" w:rsidRDefault="003C5858" w14:paraId="08FC11A0" w14:textId="77777777">
            <w:pPr>
              <w:rPr>
                <w:rFonts w:ascii="Arial" w:hAnsi="Arial" w:cs="Arial"/>
                <w:sz w:val="22"/>
                <w:szCs w:val="22"/>
              </w:rPr>
            </w:pPr>
          </w:p>
          <w:p w:rsidRPr="00FE2DDA" w:rsidR="003C5858" w:rsidP="00013893" w:rsidRDefault="003C5858" w14:paraId="493CCB9D" w14:textId="77777777">
            <w:pPr>
              <w:rPr>
                <w:rFonts w:ascii="Arial" w:hAnsi="Arial" w:cs="Arial"/>
                <w:sz w:val="22"/>
                <w:szCs w:val="22"/>
              </w:rPr>
            </w:pPr>
            <w:r w:rsidRPr="00FE2DDA">
              <w:rPr>
                <w:rFonts w:ascii="Arial" w:hAnsi="Arial" w:cs="Arial"/>
                <w:b/>
                <w:sz w:val="22"/>
                <w:szCs w:val="22"/>
              </w:rPr>
              <w:t>Rationale:</w:t>
            </w:r>
            <w:r w:rsidRPr="00FE2DDA">
              <w:rPr>
                <w:rFonts w:ascii="Arial" w:hAnsi="Arial" w:cs="Arial"/>
                <w:sz w:val="22"/>
                <w:szCs w:val="22"/>
              </w:rPr>
              <w:t xml:space="preserve"> The approach to the curriculum, learning and teaching is a key part of ensuring recovery. Effective delivery of a “recovery curriculum” </w:t>
            </w:r>
            <w:proofErr w:type="gramStart"/>
            <w:r w:rsidRPr="00FE2DDA">
              <w:rPr>
                <w:rFonts w:ascii="Arial" w:hAnsi="Arial" w:cs="Arial"/>
                <w:sz w:val="22"/>
                <w:szCs w:val="22"/>
              </w:rPr>
              <w:t>is underpinned</w:t>
            </w:r>
            <w:proofErr w:type="gramEnd"/>
            <w:r w:rsidRPr="00FE2DDA">
              <w:rPr>
                <w:rFonts w:ascii="Arial" w:hAnsi="Arial" w:cs="Arial"/>
                <w:sz w:val="22"/>
                <w:szCs w:val="22"/>
              </w:rPr>
              <w:t xml:space="preserve"> by recognition that all Behaviour is Communication.</w:t>
            </w:r>
          </w:p>
          <w:p w:rsidRPr="00FE2DDA" w:rsidR="003C5858" w:rsidP="00013893" w:rsidRDefault="003C5858" w14:paraId="3C5C317C" w14:textId="77777777">
            <w:pPr>
              <w:rPr>
                <w:rFonts w:ascii="Arial" w:hAnsi="Arial" w:cs="Arial"/>
                <w:sz w:val="22"/>
                <w:szCs w:val="22"/>
              </w:rPr>
            </w:pPr>
          </w:p>
          <w:p w:rsidRPr="00FE2DDA" w:rsidR="003C5858" w:rsidP="00013893" w:rsidRDefault="003C5858" w14:paraId="37E327A8" w14:textId="77777777">
            <w:pPr>
              <w:rPr>
                <w:rFonts w:ascii="Arial" w:hAnsi="Arial" w:cs="Arial"/>
                <w:sz w:val="22"/>
                <w:szCs w:val="22"/>
              </w:rPr>
            </w:pPr>
            <w:r w:rsidRPr="00FE2DDA">
              <w:rPr>
                <w:rFonts w:ascii="Arial" w:hAnsi="Arial" w:cs="Arial"/>
                <w:sz w:val="22"/>
                <w:szCs w:val="22"/>
              </w:rPr>
              <w:t>Reconnection with learning focusses upon key themes of</w:t>
            </w:r>
            <w:proofErr w:type="gramStart"/>
            <w:r w:rsidRPr="00FE2DDA">
              <w:rPr>
                <w:rFonts w:ascii="Arial" w:hAnsi="Arial" w:cs="Arial"/>
                <w:sz w:val="22"/>
                <w:szCs w:val="22"/>
              </w:rPr>
              <w:t>;</w:t>
            </w:r>
            <w:proofErr w:type="gramEnd"/>
            <w:r w:rsidRPr="00FE2DDA">
              <w:rPr>
                <w:rFonts w:ascii="Arial" w:hAnsi="Arial" w:cs="Arial"/>
                <w:sz w:val="22"/>
                <w:szCs w:val="22"/>
              </w:rPr>
              <w:t xml:space="preserve"> supporting engagement and motivation, readiness to learn, connection to prior learning and metacognitive approaches.</w:t>
            </w:r>
          </w:p>
          <w:p w:rsidRPr="00FE2DDA" w:rsidR="003C5858" w:rsidP="00013893" w:rsidRDefault="003C5858" w14:paraId="2075280F" w14:textId="77777777">
            <w:pPr>
              <w:rPr>
                <w:rFonts w:ascii="Arial" w:hAnsi="Arial" w:cs="Arial"/>
                <w:sz w:val="22"/>
                <w:szCs w:val="22"/>
              </w:rPr>
            </w:pPr>
          </w:p>
          <w:p w:rsidRPr="00FE2DDA" w:rsidR="003C5858" w:rsidP="00013893" w:rsidRDefault="003C5858" w14:paraId="498E7AA0" w14:textId="1D194256">
            <w:pPr>
              <w:rPr>
                <w:rFonts w:ascii="Arial" w:hAnsi="Arial" w:cs="Arial"/>
                <w:b/>
                <w:bCs/>
                <w:sz w:val="22"/>
                <w:szCs w:val="22"/>
              </w:rPr>
            </w:pPr>
            <w:r w:rsidRPr="5937349D">
              <w:rPr>
                <w:rFonts w:ascii="Arial" w:hAnsi="Arial" w:cs="Arial"/>
                <w:sz w:val="22"/>
                <w:szCs w:val="22"/>
              </w:rPr>
              <w:t>Involving children and young people in decisions is part of a rights-based approach and acknowledged as best practice.  It is strongly associated with good outcomes, including recovery from adversity.</w:t>
            </w:r>
            <w:r w:rsidRPr="5937349D" w:rsidR="52056FAB">
              <w:rPr>
                <w:rFonts w:ascii="Arial" w:hAnsi="Arial" w:cs="Arial"/>
                <w:sz w:val="22"/>
                <w:szCs w:val="22"/>
              </w:rPr>
              <w:t xml:space="preserve"> </w:t>
            </w:r>
          </w:p>
        </w:tc>
        <w:tc>
          <w:tcPr>
            <w:tcW w:w="4122" w:type="dxa"/>
            <w:shd w:val="clear" w:color="auto" w:fill="D6E3BC" w:themeFill="accent3" w:themeFillTint="66"/>
          </w:tcPr>
          <w:p w:rsidRPr="00FE2DDA" w:rsidR="003C5858" w:rsidP="00013893" w:rsidRDefault="003C5858" w14:paraId="7A032849" w14:textId="77777777">
            <w:pPr>
              <w:rPr>
                <w:rFonts w:ascii="Arial" w:hAnsi="Arial" w:cs="Arial"/>
                <w:b/>
                <w:sz w:val="22"/>
                <w:szCs w:val="22"/>
              </w:rPr>
            </w:pPr>
          </w:p>
          <w:p w:rsidRPr="00FE2DDA" w:rsidR="003C5858" w:rsidP="00013893" w:rsidRDefault="003C5858" w14:paraId="662D6264" w14:textId="77777777">
            <w:pPr>
              <w:rPr>
                <w:rFonts w:ascii="Arial" w:hAnsi="Arial" w:cs="Arial"/>
                <w:b/>
                <w:sz w:val="22"/>
                <w:szCs w:val="22"/>
              </w:rPr>
            </w:pPr>
            <w:r w:rsidRPr="00FE2DDA">
              <w:rPr>
                <w:rFonts w:ascii="Arial" w:hAnsi="Arial" w:cs="Arial"/>
                <w:b/>
                <w:sz w:val="22"/>
                <w:szCs w:val="22"/>
              </w:rPr>
              <w:t>Schools need to:</w:t>
            </w:r>
          </w:p>
          <w:p w:rsidRPr="00FE2DDA" w:rsidR="003C5858" w:rsidP="00013893" w:rsidRDefault="003C5858" w14:paraId="7624897D" w14:textId="77777777">
            <w:pPr>
              <w:rPr>
                <w:rFonts w:ascii="Arial" w:hAnsi="Arial" w:cs="Arial"/>
                <w:sz w:val="22"/>
                <w:szCs w:val="22"/>
              </w:rPr>
            </w:pPr>
          </w:p>
          <w:p w:rsidRPr="005A1C4B" w:rsidR="003C5858" w:rsidP="005A1C4B" w:rsidRDefault="003C5858" w14:paraId="72BB8794" w14:textId="77777777">
            <w:pPr>
              <w:pStyle w:val="ListParagraph"/>
              <w:numPr>
                <w:ilvl w:val="0"/>
                <w:numId w:val="39"/>
              </w:numPr>
              <w:ind w:left="360"/>
              <w:rPr>
                <w:rFonts w:ascii="Arial" w:hAnsi="Arial" w:cs="Arial"/>
                <w:bCs/>
                <w:sz w:val="22"/>
                <w:szCs w:val="22"/>
              </w:rPr>
            </w:pPr>
            <w:r w:rsidRPr="005A1C4B">
              <w:rPr>
                <w:rFonts w:ascii="Arial" w:hAnsi="Arial" w:cs="Arial"/>
                <w:bCs/>
                <w:sz w:val="22"/>
                <w:szCs w:val="22"/>
              </w:rPr>
              <w:t>Contextualise the ’Reconnection &amp; Recovery’ guidance to develop a recovery curriculum within a unique context.</w:t>
            </w:r>
          </w:p>
          <w:p w:rsidRPr="00FE2DDA" w:rsidR="003C5858" w:rsidP="005A1C4B" w:rsidRDefault="003C5858" w14:paraId="1F4D2CAF" w14:textId="77777777">
            <w:pPr>
              <w:rPr>
                <w:rFonts w:ascii="Arial" w:hAnsi="Arial" w:cs="Arial"/>
                <w:bCs/>
                <w:sz w:val="22"/>
                <w:szCs w:val="22"/>
              </w:rPr>
            </w:pPr>
          </w:p>
          <w:p w:rsidRPr="00FE2DDA" w:rsidR="003C5858" w:rsidP="005A1C4B" w:rsidRDefault="003C5858" w14:paraId="6EB7E90C" w14:textId="77777777">
            <w:pPr>
              <w:rPr>
                <w:rFonts w:ascii="Arial" w:hAnsi="Arial" w:cs="Arial"/>
                <w:bCs/>
                <w:sz w:val="22"/>
                <w:szCs w:val="22"/>
              </w:rPr>
            </w:pPr>
          </w:p>
          <w:p w:rsidRPr="005A1C4B" w:rsidR="003C5858" w:rsidP="005A1C4B" w:rsidRDefault="003C5858" w14:paraId="20746966" w14:textId="77777777">
            <w:pPr>
              <w:pStyle w:val="ListParagraph"/>
              <w:numPr>
                <w:ilvl w:val="0"/>
                <w:numId w:val="39"/>
              </w:numPr>
              <w:ind w:left="360"/>
              <w:rPr>
                <w:rFonts w:ascii="Arial" w:hAnsi="Arial" w:cs="Arial"/>
                <w:bCs/>
                <w:sz w:val="22"/>
                <w:szCs w:val="22"/>
              </w:rPr>
            </w:pPr>
            <w:r w:rsidRPr="005A1C4B">
              <w:rPr>
                <w:rFonts w:ascii="Arial" w:hAnsi="Arial" w:cs="Arial"/>
                <w:bCs/>
                <w:sz w:val="22"/>
                <w:szCs w:val="22"/>
              </w:rPr>
              <w:t>Ensure Effective planning and monitoring is in place to support the learning and teaching process in the promotion of resilience and the support of mental, emotional, social, and physical wellbeing</w:t>
            </w:r>
          </w:p>
          <w:p w:rsidRPr="00FE2DDA" w:rsidR="003C5858" w:rsidP="005A1C4B" w:rsidRDefault="003C5858" w14:paraId="2CFC213B" w14:textId="77777777">
            <w:pPr>
              <w:rPr>
                <w:rFonts w:ascii="Arial" w:hAnsi="Arial" w:cs="Arial"/>
                <w:bCs/>
                <w:sz w:val="22"/>
                <w:szCs w:val="22"/>
              </w:rPr>
            </w:pPr>
          </w:p>
          <w:p w:rsidRPr="00FE2DDA" w:rsidR="003C5858" w:rsidP="005A1C4B" w:rsidRDefault="003C5858" w14:paraId="5F93B098" w14:textId="77777777">
            <w:pPr>
              <w:rPr>
                <w:rFonts w:ascii="Arial" w:hAnsi="Arial" w:cs="Arial"/>
                <w:bCs/>
                <w:sz w:val="22"/>
                <w:szCs w:val="22"/>
              </w:rPr>
            </w:pPr>
          </w:p>
          <w:p w:rsidRPr="005A1C4B" w:rsidR="003C5858" w:rsidP="005A1C4B" w:rsidRDefault="003C5858" w14:paraId="3FEAA118" w14:textId="77777777">
            <w:pPr>
              <w:pStyle w:val="ListParagraph"/>
              <w:numPr>
                <w:ilvl w:val="0"/>
                <w:numId w:val="39"/>
              </w:numPr>
              <w:ind w:left="360"/>
              <w:rPr>
                <w:rFonts w:ascii="Arial" w:hAnsi="Arial" w:cs="Arial"/>
                <w:sz w:val="22"/>
                <w:szCs w:val="22"/>
              </w:rPr>
            </w:pPr>
            <w:r w:rsidRPr="005A1C4B">
              <w:rPr>
                <w:rFonts w:ascii="Arial" w:hAnsi="Arial" w:cs="Arial"/>
                <w:bCs/>
                <w:sz w:val="22"/>
                <w:szCs w:val="22"/>
              </w:rPr>
              <w:t>Enable opportunities for children and young people’s voices to influence decisions and ensure the curriculum is responsive to needs.</w:t>
            </w:r>
            <w:r w:rsidRPr="005A1C4B">
              <w:rPr>
                <w:rFonts w:ascii="Arial" w:hAnsi="Arial" w:cs="Arial"/>
                <w:b/>
                <w:sz w:val="22"/>
                <w:szCs w:val="22"/>
              </w:rPr>
              <w:t xml:space="preserve"> </w:t>
            </w:r>
          </w:p>
        </w:tc>
        <w:tc>
          <w:tcPr>
            <w:tcW w:w="3837" w:type="dxa"/>
            <w:shd w:val="clear" w:color="auto" w:fill="D6E3BC" w:themeFill="accent3" w:themeFillTint="66"/>
          </w:tcPr>
          <w:p w:rsidRPr="00FE2DDA" w:rsidR="003C5858" w:rsidP="1BC4D3EF" w:rsidRDefault="003C5858" w14:paraId="24BA636C" w14:textId="4A6E1030">
            <w:pPr>
              <w:rPr>
                <w:rFonts w:ascii="Arial" w:hAnsi="Arial" w:cs="Arial"/>
                <w:sz w:val="22"/>
                <w:szCs w:val="22"/>
              </w:rPr>
            </w:pPr>
          </w:p>
          <w:p w:rsidRPr="00FE2DDA" w:rsidR="003C5858" w:rsidP="08315B3A" w:rsidRDefault="4D45ACC9" w14:paraId="42CC29A7" w14:textId="115DADAF">
            <w:pPr>
              <w:pStyle w:val="ListParagraph"/>
              <w:numPr>
                <w:ilvl w:val="0"/>
                <w:numId w:val="20"/>
              </w:numPr>
              <w:rPr>
                <w:rFonts w:ascii="Arial" w:hAnsi="Arial" w:eastAsia="Arial" w:cs="Arial"/>
                <w:sz w:val="22"/>
                <w:szCs w:val="22"/>
              </w:rPr>
            </w:pPr>
            <w:r w:rsidRPr="08315B3A">
              <w:rPr>
                <w:rFonts w:ascii="Arial" w:hAnsi="Arial" w:eastAsia="Arial" w:cs="Arial"/>
                <w:sz w:val="22"/>
                <w:szCs w:val="22"/>
              </w:rPr>
              <w:t>Establish a safe and secure base class for pupils to engage with HWB Curriculum</w:t>
            </w:r>
          </w:p>
          <w:p w:rsidRPr="00FE2DDA" w:rsidR="003C5858" w:rsidP="1BC4D3EF" w:rsidRDefault="4D45ACC9" w14:paraId="07E45E5B" w14:textId="75F51DC5">
            <w:pPr>
              <w:pStyle w:val="ListParagraph"/>
              <w:numPr>
                <w:ilvl w:val="0"/>
                <w:numId w:val="20"/>
              </w:numPr>
              <w:rPr>
                <w:rFonts w:ascii="Arial" w:hAnsi="Arial" w:eastAsia="Arial" w:cs="Arial"/>
                <w:sz w:val="22"/>
                <w:szCs w:val="22"/>
              </w:rPr>
            </w:pPr>
            <w:r w:rsidRPr="1BC4D3EF">
              <w:rPr>
                <w:rFonts w:ascii="Arial" w:hAnsi="Arial" w:eastAsia="Arial" w:cs="Arial"/>
                <w:sz w:val="22"/>
                <w:szCs w:val="22"/>
              </w:rPr>
              <w:t>Timetable settled start to each day</w:t>
            </w:r>
            <w:r w:rsidRPr="1BC4D3EF" w:rsidR="3836EB3A">
              <w:rPr>
                <w:rFonts w:ascii="Arial" w:hAnsi="Arial" w:eastAsia="Arial" w:cs="Arial"/>
                <w:sz w:val="22"/>
                <w:szCs w:val="22"/>
              </w:rPr>
              <w:t xml:space="preserve">. </w:t>
            </w:r>
            <w:r w:rsidRPr="1BC4D3EF">
              <w:rPr>
                <w:rFonts w:ascii="Arial" w:hAnsi="Arial" w:eastAsia="Arial" w:cs="Arial"/>
                <w:sz w:val="22"/>
                <w:szCs w:val="22"/>
              </w:rPr>
              <w:t xml:space="preserve"> Focus on Reconnection with Learning activities</w:t>
            </w:r>
          </w:p>
          <w:p w:rsidRPr="00FE2DDA" w:rsidR="003C5858" w:rsidP="08315B3A" w:rsidRDefault="4D45ACC9" w14:paraId="5B25FFE4" w14:textId="1CE883C2">
            <w:pPr>
              <w:pStyle w:val="ListParagraph"/>
              <w:numPr>
                <w:ilvl w:val="0"/>
                <w:numId w:val="20"/>
              </w:numPr>
              <w:rPr>
                <w:rFonts w:ascii="Arial" w:hAnsi="Arial" w:eastAsia="Arial" w:cs="Arial"/>
                <w:sz w:val="22"/>
                <w:szCs w:val="22"/>
              </w:rPr>
            </w:pPr>
            <w:r w:rsidRPr="08315B3A">
              <w:rPr>
                <w:rFonts w:ascii="Arial" w:hAnsi="Arial" w:eastAsia="Arial" w:cs="Arial"/>
                <w:sz w:val="22"/>
                <w:szCs w:val="22"/>
              </w:rPr>
              <w:t xml:space="preserve">Identify staff understanding of areas pupils will need support in – staff survey </w:t>
            </w:r>
          </w:p>
          <w:p w:rsidRPr="00FE2DDA" w:rsidR="003C5858" w:rsidP="08315B3A" w:rsidRDefault="4D45ACC9" w14:paraId="5FF25ECA" w14:textId="48B71798">
            <w:pPr>
              <w:pStyle w:val="ListParagraph"/>
              <w:numPr>
                <w:ilvl w:val="0"/>
                <w:numId w:val="20"/>
              </w:numPr>
              <w:rPr>
                <w:rFonts w:ascii="Arial" w:hAnsi="Arial" w:eastAsia="Arial" w:cs="Arial"/>
                <w:sz w:val="22"/>
                <w:szCs w:val="22"/>
              </w:rPr>
            </w:pPr>
            <w:r w:rsidRPr="08315B3A">
              <w:rPr>
                <w:rFonts w:ascii="Arial" w:hAnsi="Arial" w:eastAsia="Arial" w:cs="Arial"/>
                <w:sz w:val="22"/>
                <w:szCs w:val="22"/>
              </w:rPr>
              <w:t xml:space="preserve">Gather staff suggestions – online survey on priority areas to focus on (use Reflection points from Reconnection and Recovery Guide </w:t>
            </w:r>
          </w:p>
          <w:p w:rsidRPr="00FE2DDA" w:rsidR="003C5858" w:rsidP="08315B3A" w:rsidRDefault="4D45ACC9" w14:paraId="64F83759" w14:textId="65D4A1A6">
            <w:pPr>
              <w:pStyle w:val="ListParagraph"/>
              <w:numPr>
                <w:ilvl w:val="0"/>
                <w:numId w:val="20"/>
              </w:numPr>
              <w:rPr>
                <w:rFonts w:ascii="Arial" w:hAnsi="Arial" w:eastAsia="Arial" w:cs="Arial"/>
                <w:sz w:val="22"/>
                <w:szCs w:val="22"/>
              </w:rPr>
            </w:pPr>
            <w:r w:rsidRPr="08315B3A">
              <w:rPr>
                <w:rFonts w:ascii="Arial" w:hAnsi="Arial" w:eastAsia="Arial" w:cs="Arial"/>
                <w:sz w:val="22"/>
                <w:szCs w:val="22"/>
              </w:rPr>
              <w:t xml:space="preserve">Identify and share HWB specific resources / activities related to Reconnection with Learning </w:t>
            </w:r>
            <w:proofErr w:type="spellStart"/>
            <w:r w:rsidRPr="08315B3A">
              <w:rPr>
                <w:rFonts w:ascii="Arial" w:hAnsi="Arial" w:eastAsia="Arial" w:cs="Arial"/>
                <w:sz w:val="22"/>
                <w:szCs w:val="22"/>
              </w:rPr>
              <w:t>ie</w:t>
            </w:r>
            <w:proofErr w:type="spellEnd"/>
            <w:r w:rsidRPr="08315B3A">
              <w:rPr>
                <w:rFonts w:ascii="Arial" w:hAnsi="Arial" w:eastAsia="Arial" w:cs="Arial"/>
                <w:sz w:val="22"/>
                <w:szCs w:val="22"/>
              </w:rPr>
              <w:t xml:space="preserve"> Readiness to Learn – specific teaching in  </w:t>
            </w:r>
          </w:p>
          <w:p w:rsidRPr="00FE2DDA" w:rsidR="003C5858" w:rsidP="08315B3A" w:rsidRDefault="4D45ACC9" w14:paraId="30720C30" w14:textId="1BC4FD80">
            <w:pPr>
              <w:pStyle w:val="ListParagraph"/>
              <w:numPr>
                <w:ilvl w:val="0"/>
                <w:numId w:val="20"/>
              </w:numPr>
              <w:rPr>
                <w:rFonts w:ascii="Arial" w:hAnsi="Arial" w:eastAsia="Arial" w:cs="Arial"/>
                <w:sz w:val="22"/>
                <w:szCs w:val="22"/>
              </w:rPr>
            </w:pPr>
            <w:r w:rsidRPr="08315B3A">
              <w:rPr>
                <w:rFonts w:ascii="Arial" w:hAnsi="Arial" w:eastAsia="Arial" w:cs="Arial"/>
                <w:sz w:val="22"/>
                <w:szCs w:val="22"/>
              </w:rPr>
              <w:t xml:space="preserve">emotional support </w:t>
            </w:r>
          </w:p>
          <w:p w:rsidRPr="00FE2DDA" w:rsidR="003C5858" w:rsidP="08315B3A" w:rsidRDefault="4D45ACC9" w14:paraId="2CB85162" w14:textId="40A5ACFB">
            <w:pPr>
              <w:pStyle w:val="ListParagraph"/>
              <w:numPr>
                <w:ilvl w:val="0"/>
                <w:numId w:val="20"/>
              </w:numPr>
              <w:rPr>
                <w:rFonts w:ascii="Arial" w:hAnsi="Arial" w:eastAsia="Arial" w:cs="Arial"/>
                <w:sz w:val="22"/>
                <w:szCs w:val="22"/>
              </w:rPr>
            </w:pPr>
            <w:r w:rsidRPr="08315B3A">
              <w:rPr>
                <w:rFonts w:ascii="Arial" w:hAnsi="Arial" w:eastAsia="Arial" w:cs="Arial"/>
                <w:sz w:val="22"/>
                <w:szCs w:val="22"/>
              </w:rPr>
              <w:t>social skills</w:t>
            </w:r>
          </w:p>
          <w:p w:rsidRPr="00FE2DDA" w:rsidR="003C5858" w:rsidP="08315B3A" w:rsidRDefault="4D45ACC9" w14:paraId="086EB2D0" w14:textId="7245FB1E">
            <w:pPr>
              <w:pStyle w:val="ListParagraph"/>
              <w:numPr>
                <w:ilvl w:val="0"/>
                <w:numId w:val="20"/>
              </w:numPr>
              <w:rPr>
                <w:rFonts w:ascii="Arial" w:hAnsi="Arial" w:eastAsia="Arial" w:cs="Arial"/>
                <w:sz w:val="22"/>
                <w:szCs w:val="22"/>
              </w:rPr>
            </w:pPr>
            <w:r w:rsidRPr="08315B3A">
              <w:rPr>
                <w:rFonts w:ascii="Arial" w:hAnsi="Arial" w:eastAsia="Arial" w:cs="Arial"/>
                <w:sz w:val="22"/>
                <w:szCs w:val="22"/>
              </w:rPr>
              <w:t>talking and listening skills</w:t>
            </w:r>
          </w:p>
          <w:p w:rsidRPr="00FE2DDA" w:rsidR="003C5858" w:rsidP="08315B3A" w:rsidRDefault="4D45ACC9" w14:paraId="6EC993CF" w14:textId="2070776F">
            <w:pPr>
              <w:pStyle w:val="ListParagraph"/>
              <w:numPr>
                <w:ilvl w:val="0"/>
                <w:numId w:val="20"/>
              </w:numPr>
              <w:rPr>
                <w:rFonts w:ascii="Arial" w:hAnsi="Arial" w:eastAsia="Arial" w:cs="Arial"/>
                <w:sz w:val="22"/>
                <w:szCs w:val="22"/>
              </w:rPr>
            </w:pPr>
            <w:r w:rsidRPr="08315B3A">
              <w:rPr>
                <w:rFonts w:ascii="Arial" w:hAnsi="Arial" w:eastAsia="Arial" w:cs="Arial"/>
                <w:sz w:val="22"/>
                <w:szCs w:val="22"/>
              </w:rPr>
              <w:t>re-establishing daily routines</w:t>
            </w:r>
          </w:p>
          <w:p w:rsidRPr="00FE2DDA" w:rsidR="003C5858" w:rsidP="08315B3A" w:rsidRDefault="003C5858" w14:paraId="480BFE89" w14:textId="6764CEA5">
            <w:pPr>
              <w:rPr>
                <w:rFonts w:ascii="Arial" w:hAnsi="Arial" w:eastAsia="Arial" w:cs="Arial"/>
                <w:sz w:val="22"/>
                <w:szCs w:val="22"/>
              </w:rPr>
            </w:pPr>
          </w:p>
          <w:p w:rsidRPr="00FE2DDA" w:rsidR="003C5858" w:rsidP="08315B3A" w:rsidRDefault="4D45ACC9" w14:paraId="32534103" w14:textId="0141F833">
            <w:pPr>
              <w:pStyle w:val="ListParagraph"/>
              <w:numPr>
                <w:ilvl w:val="0"/>
                <w:numId w:val="19"/>
              </w:numPr>
              <w:rPr>
                <w:rFonts w:ascii="Arial" w:hAnsi="Arial" w:eastAsia="Arial" w:cs="Arial"/>
                <w:sz w:val="22"/>
                <w:szCs w:val="22"/>
              </w:rPr>
            </w:pPr>
            <w:r w:rsidRPr="08315B3A">
              <w:rPr>
                <w:rFonts w:ascii="Arial" w:hAnsi="Arial" w:eastAsia="Arial" w:cs="Arial"/>
                <w:sz w:val="22"/>
                <w:szCs w:val="22"/>
              </w:rPr>
              <w:t>HWB / PSE programme focus on Mental Health</w:t>
            </w:r>
          </w:p>
          <w:p w:rsidRPr="00FE2DDA" w:rsidR="003C5858" w:rsidP="08315B3A" w:rsidRDefault="4D45ACC9" w14:paraId="4B5549EC" w14:textId="6E8FA3E7">
            <w:pPr>
              <w:pStyle w:val="ListParagraph"/>
              <w:numPr>
                <w:ilvl w:val="0"/>
                <w:numId w:val="19"/>
              </w:numPr>
              <w:rPr>
                <w:rFonts w:ascii="Arial" w:hAnsi="Arial" w:eastAsia="Arial" w:cs="Arial"/>
                <w:sz w:val="22"/>
                <w:szCs w:val="22"/>
              </w:rPr>
            </w:pPr>
            <w:r w:rsidRPr="08315B3A">
              <w:rPr>
                <w:rFonts w:ascii="Arial" w:hAnsi="Arial" w:eastAsia="Arial" w:cs="Arial"/>
                <w:sz w:val="22"/>
                <w:szCs w:val="22"/>
              </w:rPr>
              <w:t xml:space="preserve">HWB / PSE Rationale reflects Experiences and Outcomes related to curriculum organiser for </w:t>
            </w:r>
            <w:r w:rsidRPr="08315B3A">
              <w:rPr>
                <w:rFonts w:ascii="Arial" w:hAnsi="Arial" w:eastAsia="Arial" w:cs="Arial"/>
                <w:color w:val="000000" w:themeColor="text1"/>
                <w:sz w:val="22"/>
                <w:szCs w:val="22"/>
              </w:rPr>
              <w:t>Mental, social, emotional and physical wellbeing</w:t>
            </w:r>
          </w:p>
          <w:p w:rsidRPr="00FE2DDA" w:rsidR="003C5858" w:rsidP="08315B3A" w:rsidRDefault="4D45ACC9" w14:paraId="5AE0AA5C" w14:textId="761A0670">
            <w:pPr>
              <w:pStyle w:val="ListParagraph"/>
              <w:numPr>
                <w:ilvl w:val="0"/>
                <w:numId w:val="19"/>
              </w:numPr>
              <w:rPr>
                <w:rFonts w:ascii="Arial" w:hAnsi="Arial" w:eastAsia="Arial" w:cs="Arial"/>
                <w:sz w:val="22"/>
                <w:szCs w:val="22"/>
              </w:rPr>
            </w:pPr>
            <w:r w:rsidRPr="08315B3A">
              <w:rPr>
                <w:rFonts w:ascii="Arial" w:hAnsi="Arial" w:eastAsia="Arial" w:cs="Arial"/>
                <w:sz w:val="22"/>
                <w:szCs w:val="22"/>
              </w:rPr>
              <w:t>PSE curriculum updated to reflect Reconnection and Recovery Guide</w:t>
            </w:r>
          </w:p>
          <w:p w:rsidRPr="00FE2DDA" w:rsidR="003C5858" w:rsidP="08315B3A" w:rsidRDefault="003C5858" w14:paraId="2732E272" w14:textId="57A82C8D">
            <w:pPr>
              <w:rPr>
                <w:rFonts w:ascii="Arial" w:hAnsi="Arial" w:cs="Arial"/>
                <w:sz w:val="22"/>
                <w:szCs w:val="22"/>
              </w:rPr>
            </w:pPr>
          </w:p>
        </w:tc>
        <w:tc>
          <w:tcPr>
            <w:tcW w:w="3606" w:type="dxa"/>
            <w:shd w:val="clear" w:color="auto" w:fill="D6E3BC" w:themeFill="accent3" w:themeFillTint="66"/>
          </w:tcPr>
          <w:p w:rsidRPr="00FE2DDA" w:rsidR="003C5858" w:rsidP="08315B3A" w:rsidRDefault="003C5858" w14:paraId="4457E902" w14:textId="43230604">
            <w:pPr>
              <w:rPr>
                <w:rFonts w:ascii="Arial" w:hAnsi="Arial" w:cs="Arial"/>
                <w:sz w:val="22"/>
                <w:szCs w:val="22"/>
              </w:rPr>
            </w:pPr>
          </w:p>
          <w:p w:rsidRPr="00FE2DDA" w:rsidR="003C5858" w:rsidP="08315B3A" w:rsidRDefault="003C5858" w14:paraId="4CB7BA4F" w14:textId="2A856891">
            <w:pPr>
              <w:rPr>
                <w:rFonts w:ascii="Arial" w:hAnsi="Arial" w:cs="Arial"/>
                <w:sz w:val="22"/>
                <w:szCs w:val="22"/>
              </w:rPr>
            </w:pPr>
          </w:p>
          <w:p w:rsidRPr="00FE2DDA" w:rsidR="003C5858" w:rsidP="08315B3A" w:rsidRDefault="003C5858" w14:paraId="30664800" w14:textId="6E419D7B">
            <w:pPr>
              <w:rPr>
                <w:rFonts w:ascii="Arial" w:hAnsi="Arial" w:cs="Arial"/>
                <w:sz w:val="22"/>
                <w:szCs w:val="22"/>
              </w:rPr>
            </w:pPr>
          </w:p>
          <w:p w:rsidRPr="00FE2DDA" w:rsidR="003C5858" w:rsidP="08315B3A" w:rsidRDefault="003C5858" w14:paraId="25EE576A" w14:textId="457F5B84">
            <w:pPr>
              <w:rPr>
                <w:rFonts w:ascii="Arial" w:hAnsi="Arial" w:cs="Arial"/>
                <w:sz w:val="22"/>
                <w:szCs w:val="22"/>
              </w:rPr>
            </w:pPr>
          </w:p>
          <w:p w:rsidRPr="00FE2DDA" w:rsidR="003C5858" w:rsidP="075F9A99" w:rsidRDefault="7E859BE7" w14:paraId="429E7B39" w14:textId="077A40DB">
            <w:pPr>
              <w:pStyle w:val="ListParagraph"/>
              <w:numPr>
                <w:ilvl w:val="0"/>
                <w:numId w:val="18"/>
              </w:numPr>
              <w:rPr>
                <w:rFonts w:ascii="Arial" w:hAnsi="Arial" w:eastAsia="Arial" w:cs="Arial"/>
                <w:sz w:val="22"/>
                <w:szCs w:val="22"/>
              </w:rPr>
            </w:pPr>
            <w:r w:rsidRPr="075F9A99">
              <w:rPr>
                <w:rFonts w:ascii="Arial" w:hAnsi="Arial" w:eastAsia="Arial" w:cs="Arial"/>
                <w:sz w:val="22"/>
                <w:szCs w:val="22"/>
              </w:rPr>
              <w:t>pupils will experience activities to support readiness to learn</w:t>
            </w:r>
          </w:p>
          <w:p w:rsidRPr="00FE2DDA" w:rsidR="003C5858" w:rsidP="075F9A99" w:rsidRDefault="7E859BE7" w14:paraId="15D86BBC" w14:textId="03749FF1">
            <w:pPr>
              <w:pStyle w:val="ListParagraph"/>
              <w:numPr>
                <w:ilvl w:val="0"/>
                <w:numId w:val="18"/>
              </w:numPr>
              <w:rPr>
                <w:rFonts w:ascii="Arial" w:hAnsi="Arial" w:eastAsia="Arial" w:cs="Arial"/>
                <w:sz w:val="22"/>
                <w:szCs w:val="22"/>
              </w:rPr>
            </w:pPr>
            <w:r w:rsidRPr="075F9A99">
              <w:rPr>
                <w:rFonts w:ascii="Arial" w:hAnsi="Arial" w:eastAsia="Arial" w:cs="Arial"/>
                <w:sz w:val="22"/>
                <w:szCs w:val="22"/>
              </w:rPr>
              <w:t>all staff will be familiar and experienced in delivering approaches / activities – SMT, EP, share resources</w:t>
            </w:r>
          </w:p>
          <w:p w:rsidRPr="00FE2DDA" w:rsidR="003C5858" w:rsidP="075F9A99" w:rsidRDefault="7E859BE7" w14:paraId="7B2BF5B3" w14:textId="1D75E357">
            <w:pPr>
              <w:pStyle w:val="ListParagraph"/>
              <w:numPr>
                <w:ilvl w:val="0"/>
                <w:numId w:val="18"/>
              </w:numPr>
              <w:rPr>
                <w:rFonts w:ascii="Arial" w:hAnsi="Arial" w:eastAsia="Arial" w:cs="Arial"/>
                <w:sz w:val="22"/>
                <w:szCs w:val="22"/>
              </w:rPr>
            </w:pPr>
            <w:r w:rsidRPr="075F9A99">
              <w:rPr>
                <w:rFonts w:ascii="Arial" w:hAnsi="Arial" w:eastAsia="Arial" w:cs="Arial"/>
                <w:sz w:val="22"/>
                <w:szCs w:val="22"/>
              </w:rPr>
              <w:t>teachers to engage with PRD / Home Learning to widen understanding of HWB and Reconnection with Learning</w:t>
            </w:r>
          </w:p>
          <w:p w:rsidRPr="00FE2DDA" w:rsidR="003C5858" w:rsidP="5937349D" w:rsidRDefault="7E859BE7" w14:paraId="12B228D3" w14:textId="143341CF">
            <w:pPr>
              <w:pStyle w:val="ListParagraph"/>
              <w:numPr>
                <w:ilvl w:val="0"/>
                <w:numId w:val="18"/>
              </w:numPr>
              <w:rPr>
                <w:rFonts w:ascii="Arial" w:hAnsi="Arial" w:eastAsia="Arial" w:cs="Arial"/>
                <w:sz w:val="22"/>
                <w:szCs w:val="22"/>
              </w:rPr>
            </w:pPr>
            <w:r w:rsidRPr="5937349D">
              <w:rPr>
                <w:rFonts w:ascii="Arial" w:hAnsi="Arial" w:eastAsia="Arial" w:cs="Arial"/>
                <w:sz w:val="22"/>
                <w:szCs w:val="22"/>
              </w:rPr>
              <w:t>Inset day to re</w:t>
            </w:r>
            <w:r w:rsidRPr="5937349D" w:rsidR="54AC7225">
              <w:rPr>
                <w:rFonts w:ascii="Arial" w:hAnsi="Arial" w:eastAsia="Arial" w:cs="Arial"/>
                <w:sz w:val="22"/>
                <w:szCs w:val="22"/>
              </w:rPr>
              <w:t>inforce</w:t>
            </w:r>
            <w:r w:rsidRPr="5937349D">
              <w:rPr>
                <w:rFonts w:ascii="Arial" w:hAnsi="Arial" w:eastAsia="Arial" w:cs="Arial"/>
                <w:sz w:val="22"/>
                <w:szCs w:val="22"/>
              </w:rPr>
              <w:t xml:space="preserve"> possible activities</w:t>
            </w:r>
          </w:p>
          <w:p w:rsidRPr="00FE2DDA" w:rsidR="003C5858" w:rsidP="075F9A99" w:rsidRDefault="7E859BE7" w14:paraId="79CA8E84" w14:textId="5B05D390">
            <w:pPr>
              <w:pStyle w:val="ListParagraph"/>
              <w:numPr>
                <w:ilvl w:val="0"/>
                <w:numId w:val="18"/>
              </w:numPr>
              <w:rPr>
                <w:rFonts w:ascii="Arial" w:hAnsi="Arial" w:eastAsia="Arial" w:cs="Arial"/>
                <w:sz w:val="22"/>
                <w:szCs w:val="22"/>
              </w:rPr>
            </w:pPr>
            <w:r w:rsidRPr="075F9A99">
              <w:rPr>
                <w:rFonts w:ascii="Arial" w:hAnsi="Arial" w:eastAsia="Arial" w:cs="Arial"/>
                <w:sz w:val="22"/>
                <w:szCs w:val="22"/>
              </w:rPr>
              <w:t>Pupil information shared by PT’s re pupil lockdown experiences and emotional support needs</w:t>
            </w:r>
          </w:p>
          <w:p w:rsidRPr="00FE2DDA" w:rsidR="003C5858" w:rsidP="075F9A99" w:rsidRDefault="7E859BE7" w14:paraId="449521F6" w14:textId="68F62C3E">
            <w:pPr>
              <w:pStyle w:val="ListParagraph"/>
              <w:numPr>
                <w:ilvl w:val="0"/>
                <w:numId w:val="18"/>
              </w:numPr>
              <w:rPr>
                <w:rFonts w:ascii="Arial" w:hAnsi="Arial" w:eastAsia="Arial" w:cs="Arial"/>
                <w:sz w:val="22"/>
                <w:szCs w:val="22"/>
              </w:rPr>
            </w:pPr>
            <w:r w:rsidRPr="075F9A99">
              <w:rPr>
                <w:rFonts w:ascii="Arial" w:hAnsi="Arial" w:eastAsia="Arial" w:cs="Arial"/>
                <w:sz w:val="22"/>
                <w:szCs w:val="22"/>
              </w:rPr>
              <w:t>Pupils able to access emotional support</w:t>
            </w:r>
          </w:p>
          <w:p w:rsidRPr="00FE2DDA" w:rsidR="003C5858" w:rsidP="075F9A99" w:rsidRDefault="7E859BE7" w14:paraId="046D5982" w14:textId="1E4FE6E8">
            <w:pPr>
              <w:pStyle w:val="ListParagraph"/>
              <w:numPr>
                <w:ilvl w:val="0"/>
                <w:numId w:val="18"/>
              </w:numPr>
              <w:rPr>
                <w:rFonts w:ascii="Arial" w:hAnsi="Arial" w:eastAsia="Arial" w:cs="Arial"/>
                <w:sz w:val="22"/>
                <w:szCs w:val="22"/>
              </w:rPr>
            </w:pPr>
            <w:r w:rsidRPr="075F9A99">
              <w:rPr>
                <w:rFonts w:ascii="Arial" w:hAnsi="Arial" w:eastAsia="Arial" w:cs="Arial"/>
                <w:sz w:val="22"/>
                <w:szCs w:val="22"/>
              </w:rPr>
              <w:t>Pupils relearn and engage in developing concentration levels and readiness to learn</w:t>
            </w:r>
          </w:p>
          <w:p w:rsidRPr="00FE2DDA" w:rsidR="003C5858" w:rsidP="075F9A99" w:rsidRDefault="003C5858" w14:paraId="0E730D0F" w14:textId="0E3E6CBA">
            <w:pPr>
              <w:rPr>
                <w:rFonts w:ascii="Arial" w:hAnsi="Arial" w:eastAsia="Arial" w:cs="Arial"/>
                <w:sz w:val="22"/>
                <w:szCs w:val="22"/>
              </w:rPr>
            </w:pPr>
          </w:p>
          <w:p w:rsidRPr="00FE2DDA" w:rsidR="003C5858" w:rsidP="075F9A99" w:rsidRDefault="7E859BE7" w14:paraId="222FB06A" w14:textId="2DE69199">
            <w:pPr>
              <w:pStyle w:val="ListParagraph"/>
              <w:numPr>
                <w:ilvl w:val="0"/>
                <w:numId w:val="18"/>
              </w:numPr>
              <w:rPr>
                <w:rFonts w:ascii="Arial" w:hAnsi="Arial" w:eastAsia="Arial" w:cs="Arial"/>
                <w:sz w:val="22"/>
                <w:szCs w:val="22"/>
              </w:rPr>
            </w:pPr>
            <w:r w:rsidRPr="075F9A99">
              <w:rPr>
                <w:rFonts w:ascii="Arial" w:hAnsi="Arial" w:eastAsia="Arial" w:cs="Arial"/>
                <w:sz w:val="22"/>
                <w:szCs w:val="22"/>
              </w:rPr>
              <w:t xml:space="preserve">PT’s deliver topics for Mental Health, resilience, Social and Emotional Skills </w:t>
            </w:r>
          </w:p>
          <w:p w:rsidRPr="00FE2DDA" w:rsidR="003C5858" w:rsidP="075F9A99" w:rsidRDefault="7E859BE7" w14:paraId="5CF01307" w14:textId="1BC67FD3">
            <w:pPr>
              <w:pStyle w:val="ListParagraph"/>
              <w:numPr>
                <w:ilvl w:val="0"/>
                <w:numId w:val="18"/>
              </w:numPr>
              <w:rPr>
                <w:rFonts w:ascii="Arial" w:hAnsi="Arial" w:eastAsia="Arial" w:cs="Arial"/>
                <w:sz w:val="22"/>
                <w:szCs w:val="22"/>
              </w:rPr>
            </w:pPr>
            <w:r w:rsidRPr="075F9A99">
              <w:rPr>
                <w:rFonts w:ascii="Arial" w:hAnsi="Arial" w:eastAsia="Arial" w:cs="Arial"/>
                <w:sz w:val="22"/>
                <w:szCs w:val="22"/>
              </w:rPr>
              <w:t>PT’s track and monitor progress using whole school tracking</w:t>
            </w:r>
          </w:p>
          <w:p w:rsidR="075F9A99" w:rsidP="075F9A99" w:rsidRDefault="075F9A99" w14:paraId="06B07856" w14:textId="2577B6B7">
            <w:pPr>
              <w:rPr>
                <w:rFonts w:ascii="Arial" w:hAnsi="Arial" w:eastAsia="Arial" w:cs="Arial"/>
                <w:sz w:val="22"/>
                <w:szCs w:val="22"/>
              </w:rPr>
            </w:pPr>
          </w:p>
          <w:p w:rsidRPr="00FE2DDA" w:rsidR="003C5858" w:rsidP="08315B3A" w:rsidRDefault="003C5858" w14:paraId="66260940" w14:textId="643C1A27">
            <w:pPr>
              <w:rPr>
                <w:rFonts w:ascii="Arial" w:hAnsi="Arial" w:cs="Arial"/>
                <w:sz w:val="22"/>
                <w:szCs w:val="22"/>
              </w:rPr>
            </w:pPr>
          </w:p>
        </w:tc>
      </w:tr>
    </w:tbl>
    <w:p w:rsidR="003C5858" w:rsidP="003C5858" w:rsidRDefault="00013893" w14:paraId="4B05CDE9" w14:textId="1A3A2FD4">
      <w:r>
        <w:br w:type="textWrapping" w:clear="all"/>
      </w:r>
    </w:p>
    <w:p w:rsidR="006545ED" w:rsidP="004326E3" w:rsidRDefault="006545ED" w14:paraId="7291D30A" w14:textId="77777777">
      <w:pPr>
        <w:rPr>
          <w:b/>
          <w:bCs/>
        </w:rPr>
        <w:sectPr w:rsidR="006545ED" w:rsidSect="00163B33">
          <w:pgSz w:w="16838" w:h="11906" w:orient="landscape"/>
          <w:pgMar w:top="432" w:right="432" w:bottom="432" w:left="432" w:header="706" w:footer="706" w:gutter="0"/>
          <w:cols w:space="708"/>
          <w:docGrid w:linePitch="360"/>
        </w:sectPr>
      </w:pPr>
    </w:p>
    <w:tbl>
      <w:tblPr>
        <w:tblStyle w:val="TableGrid"/>
        <w:tblW w:w="0" w:type="auto"/>
        <w:tblLayout w:type="fixed"/>
        <w:tblLook w:val="04A0" w:firstRow="1" w:lastRow="0" w:firstColumn="1" w:lastColumn="0" w:noHBand="0" w:noVBand="1"/>
      </w:tblPr>
      <w:tblGrid>
        <w:gridCol w:w="4294"/>
        <w:gridCol w:w="4773"/>
        <w:gridCol w:w="3686"/>
        <w:gridCol w:w="3211"/>
      </w:tblGrid>
      <w:tr w:rsidR="00407514" w:rsidTr="1BC4D3EF" w14:paraId="44674DD3" w14:textId="5BFC03C6">
        <w:trPr>
          <w:trHeight w:val="1495"/>
        </w:trPr>
        <w:tc>
          <w:tcPr>
            <w:tcW w:w="12753" w:type="dxa"/>
            <w:gridSpan w:val="3"/>
            <w:shd w:val="clear" w:color="auto" w:fill="CCC0D9" w:themeFill="accent4" w:themeFillTint="66"/>
          </w:tcPr>
          <w:p w:rsidRPr="008451F4" w:rsidR="00407514" w:rsidP="004326E3" w:rsidRDefault="006E091E" w14:paraId="474EFB10" w14:textId="26F726A2">
            <w:pPr>
              <w:rPr>
                <w:b/>
                <w:bCs/>
              </w:rPr>
            </w:pPr>
            <w:r>
              <w:rPr>
                <w:b/>
                <w:bCs/>
                <w:noProof/>
                <w:lang w:eastAsia="en-GB"/>
              </w:rPr>
              <w:drawing>
                <wp:anchor distT="0" distB="0" distL="114300" distR="114300" simplePos="0" relativeHeight="251658240" behindDoc="0" locked="0" layoutInCell="1" allowOverlap="1" wp14:anchorId="41B0688B" wp14:editId="5CFB956E">
                  <wp:simplePos x="0" y="0"/>
                  <wp:positionH relativeFrom="column">
                    <wp:posOffset>65405</wp:posOffset>
                  </wp:positionH>
                  <wp:positionV relativeFrom="paragraph">
                    <wp:posOffset>116205</wp:posOffset>
                  </wp:positionV>
                  <wp:extent cx="1333500" cy="7048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c colour logo.jpg"/>
                          <pic:cNvPicPr/>
                        </pic:nvPicPr>
                        <pic:blipFill>
                          <a:blip r:embed="rId11">
                            <a:extLst>
                              <a:ext uri="{28A0092B-C50C-407E-A947-70E740481C1C}">
                                <a14:useLocalDpi xmlns:a14="http://schemas.microsoft.com/office/drawing/2010/main" val="0"/>
                              </a:ext>
                            </a:extLst>
                          </a:blip>
                          <a:stretch>
                            <a:fillRect/>
                          </a:stretch>
                        </pic:blipFill>
                        <pic:spPr>
                          <a:xfrm>
                            <a:off x="0" y="0"/>
                            <a:ext cx="1333500" cy="704850"/>
                          </a:xfrm>
                          <a:prstGeom prst="rect">
                            <a:avLst/>
                          </a:prstGeom>
                        </pic:spPr>
                      </pic:pic>
                    </a:graphicData>
                  </a:graphic>
                  <wp14:sizeRelH relativeFrom="page">
                    <wp14:pctWidth>0</wp14:pctWidth>
                  </wp14:sizeRelH>
                  <wp14:sizeRelV relativeFrom="page">
                    <wp14:pctHeight>0</wp14:pctHeight>
                  </wp14:sizeRelV>
                </wp:anchor>
              </w:drawing>
            </w:r>
          </w:p>
          <w:p w:rsidRPr="006E091E" w:rsidR="00407514" w:rsidP="006E299D" w:rsidRDefault="006E091E" w14:paraId="0AB94DFC" w14:textId="182E9335">
            <w:pPr>
              <w:pStyle w:val="western"/>
              <w:ind w:right="57"/>
              <w:jc w:val="center"/>
              <w:rPr>
                <w:b/>
                <w:bCs/>
                <w:sz w:val="36"/>
                <w:szCs w:val="36"/>
              </w:rPr>
            </w:pPr>
            <w:r>
              <w:rPr>
                <w:b/>
                <w:bCs/>
                <w:sz w:val="36"/>
                <w:szCs w:val="36"/>
              </w:rPr>
              <w:t xml:space="preserve">        </w:t>
            </w:r>
            <w:r w:rsidRPr="006E091E">
              <w:rPr>
                <w:b/>
                <w:bCs/>
                <w:sz w:val="36"/>
                <w:szCs w:val="36"/>
              </w:rPr>
              <w:t>Improvement Priority 2</w:t>
            </w:r>
            <w:r w:rsidRPr="006E091E" w:rsidR="00407514">
              <w:rPr>
                <w:b/>
                <w:bCs/>
                <w:sz w:val="36"/>
                <w:szCs w:val="36"/>
              </w:rPr>
              <w:t xml:space="preserve"> -   </w:t>
            </w:r>
            <w:r w:rsidRPr="006E091E">
              <w:rPr>
                <w:b/>
                <w:bCs/>
                <w:sz w:val="36"/>
                <w:szCs w:val="36"/>
              </w:rPr>
              <w:t>Planning for Equity</w:t>
            </w:r>
          </w:p>
          <w:p w:rsidR="00407514" w:rsidP="00407514" w:rsidRDefault="00407514" w14:paraId="3C026EF4" w14:textId="2CC86CB1">
            <w:pPr>
              <w:tabs>
                <w:tab w:val="left" w:pos="12007"/>
              </w:tabs>
            </w:pPr>
            <w:r>
              <w:tab/>
            </w:r>
          </w:p>
        </w:tc>
        <w:tc>
          <w:tcPr>
            <w:tcW w:w="3211" w:type="dxa"/>
            <w:shd w:val="clear" w:color="auto" w:fill="CCC0D9" w:themeFill="accent4" w:themeFillTint="66"/>
          </w:tcPr>
          <w:p w:rsidR="00407514" w:rsidP="00545D1A" w:rsidRDefault="00407514" w14:paraId="38926ACA" w14:textId="77777777">
            <w:pPr>
              <w:jc w:val="center"/>
              <w:rPr>
                <w:rFonts w:ascii="Arial" w:hAnsi="Arial" w:eastAsia="Arial Unicode MS" w:cs="Arial"/>
                <w:b/>
                <w:bCs/>
              </w:rPr>
            </w:pPr>
          </w:p>
          <w:p w:rsidR="004326E3" w:rsidP="00545D1A" w:rsidRDefault="004326E3" w14:paraId="06B72023" w14:textId="77777777">
            <w:pPr>
              <w:jc w:val="center"/>
              <w:rPr>
                <w:rFonts w:ascii="Arial" w:hAnsi="Arial" w:eastAsia="Arial Unicode MS" w:cs="Arial"/>
                <w:b/>
                <w:bCs/>
              </w:rPr>
            </w:pPr>
          </w:p>
          <w:p w:rsidRPr="008451F4" w:rsidR="00407514" w:rsidP="006E091E" w:rsidRDefault="00407514" w14:paraId="6E29BD36" w14:textId="5FE1F2D8">
            <w:pPr>
              <w:jc w:val="center"/>
              <w:rPr>
                <w:b/>
                <w:bCs/>
              </w:rPr>
            </w:pPr>
            <w:r w:rsidRPr="00407514">
              <w:rPr>
                <w:rFonts w:ascii="Arial" w:hAnsi="Arial" w:eastAsia="Arial Unicode MS" w:cs="Arial"/>
                <w:b/>
                <w:bCs/>
              </w:rPr>
              <w:t xml:space="preserve">How will we know </w:t>
            </w:r>
            <w:proofErr w:type="gramStart"/>
            <w:r w:rsidRPr="00407514" w:rsidR="004326E3">
              <w:rPr>
                <w:rFonts w:ascii="Arial" w:hAnsi="Arial" w:eastAsia="Arial Unicode MS" w:cs="Arial"/>
                <w:b/>
                <w:bCs/>
              </w:rPr>
              <w:t>we</w:t>
            </w:r>
            <w:r w:rsidR="004326E3">
              <w:rPr>
                <w:rFonts w:ascii="Arial" w:hAnsi="Arial" w:eastAsia="Arial Unicode MS" w:cs="Arial"/>
                <w:b/>
                <w:bCs/>
              </w:rPr>
              <w:t>’ve</w:t>
            </w:r>
            <w:proofErr w:type="gramEnd"/>
            <w:r w:rsidRPr="00407514">
              <w:rPr>
                <w:rFonts w:ascii="Arial" w:hAnsi="Arial" w:eastAsia="Arial Unicode MS" w:cs="Arial"/>
                <w:b/>
                <w:bCs/>
              </w:rPr>
              <w:t xml:space="preserve"> been successful?</w:t>
            </w:r>
          </w:p>
        </w:tc>
      </w:tr>
      <w:tr w:rsidR="00407514" w:rsidTr="1BC4D3EF" w14:paraId="4D0E4124" w14:textId="524CAB3D">
        <w:tc>
          <w:tcPr>
            <w:tcW w:w="4294" w:type="dxa"/>
            <w:shd w:val="clear" w:color="auto" w:fill="B2A1C7" w:themeFill="accent4" w:themeFillTint="99"/>
          </w:tcPr>
          <w:p w:rsidRPr="006E299D" w:rsidR="00407514" w:rsidP="00545D1A" w:rsidRDefault="00407514" w14:paraId="4A21608F" w14:textId="6E5E484B">
            <w:pPr>
              <w:rPr>
                <w:rFonts w:ascii="Arial" w:hAnsi="Arial" w:cs="Arial"/>
                <w:color w:val="FFFFFF" w:themeColor="background1"/>
              </w:rPr>
            </w:pPr>
          </w:p>
          <w:p w:rsidR="00407514" w:rsidP="00DD03C7" w:rsidRDefault="00407514" w14:paraId="7D821DAB" w14:textId="295F3A70">
            <w:pPr>
              <w:jc w:val="center"/>
              <w:rPr>
                <w:rFonts w:ascii="Arial" w:hAnsi="Arial" w:cs="Arial"/>
                <w:b/>
                <w:bCs/>
                <w:color w:val="FFFFFF" w:themeColor="background1"/>
              </w:rPr>
            </w:pPr>
            <w:r w:rsidRPr="006E299D">
              <w:rPr>
                <w:rFonts w:ascii="Arial" w:hAnsi="Arial" w:cs="Arial"/>
                <w:b/>
                <w:bCs/>
                <w:color w:val="FFFFFF" w:themeColor="background1"/>
              </w:rPr>
              <w:t>Quality Indicator</w:t>
            </w:r>
          </w:p>
          <w:p w:rsidRPr="006E299D" w:rsidR="00407514" w:rsidP="00545D1A" w:rsidRDefault="00407514" w14:paraId="4551B161" w14:textId="77777777">
            <w:pPr>
              <w:rPr>
                <w:rFonts w:ascii="Arial" w:hAnsi="Arial" w:cs="Arial"/>
                <w:b/>
                <w:bCs/>
                <w:color w:val="FFFFFF" w:themeColor="background1"/>
              </w:rPr>
            </w:pPr>
          </w:p>
          <w:p w:rsidR="008321BC" w:rsidP="006E091E" w:rsidRDefault="008321BC" w14:paraId="5FE7144B" w14:textId="5B474BD0">
            <w:pPr>
              <w:pStyle w:val="NoSpacing"/>
              <w:rPr>
                <w:rFonts w:ascii="Arial" w:hAnsi="Arial" w:cs="Arial"/>
                <w:b/>
                <w:bCs/>
                <w:color w:val="FFFFFF" w:themeColor="background1"/>
                <w:sz w:val="22"/>
                <w:szCs w:val="22"/>
              </w:rPr>
            </w:pPr>
            <w:r>
              <w:rPr>
                <w:rFonts w:ascii="Arial" w:hAnsi="Arial" w:cs="Arial"/>
                <w:b/>
                <w:bCs/>
                <w:color w:val="FFFFFF" w:themeColor="background1"/>
                <w:sz w:val="22"/>
                <w:szCs w:val="22"/>
              </w:rPr>
              <w:t xml:space="preserve">2.4 </w:t>
            </w:r>
            <w:r w:rsidRPr="008321BC">
              <w:rPr>
                <w:rFonts w:ascii="Arial" w:hAnsi="Arial" w:cs="Arial"/>
                <w:bCs/>
                <w:color w:val="FFFFFF" w:themeColor="background1"/>
                <w:sz w:val="22"/>
                <w:szCs w:val="22"/>
              </w:rPr>
              <w:t>Personalised Support</w:t>
            </w:r>
          </w:p>
          <w:p w:rsidR="008321BC" w:rsidP="008321BC" w:rsidRDefault="008321BC" w14:paraId="361474A1" w14:textId="0C329DEA">
            <w:pPr>
              <w:pStyle w:val="NoSpacing"/>
              <w:numPr>
                <w:ilvl w:val="0"/>
                <w:numId w:val="27"/>
              </w:numPr>
              <w:ind w:left="454"/>
              <w:rPr>
                <w:rFonts w:ascii="Arial" w:hAnsi="Arial" w:cs="Arial"/>
                <w:color w:val="FFFFFF" w:themeColor="background1"/>
                <w:sz w:val="22"/>
                <w:szCs w:val="22"/>
              </w:rPr>
            </w:pPr>
            <w:r>
              <w:rPr>
                <w:rFonts w:ascii="Arial" w:hAnsi="Arial" w:cs="Arial"/>
                <w:color w:val="FFFFFF" w:themeColor="background1"/>
                <w:sz w:val="22"/>
                <w:szCs w:val="22"/>
              </w:rPr>
              <w:t>Universal Support</w:t>
            </w:r>
          </w:p>
          <w:p w:rsidR="008321BC" w:rsidP="008321BC" w:rsidRDefault="008321BC" w14:paraId="0CE0BF2D" w14:textId="77777777">
            <w:pPr>
              <w:pStyle w:val="NoSpacing"/>
              <w:numPr>
                <w:ilvl w:val="0"/>
                <w:numId w:val="27"/>
              </w:numPr>
              <w:ind w:left="454"/>
              <w:rPr>
                <w:rFonts w:ascii="Arial" w:hAnsi="Arial" w:cs="Arial"/>
                <w:color w:val="FFFFFF" w:themeColor="background1"/>
                <w:sz w:val="22"/>
                <w:szCs w:val="22"/>
              </w:rPr>
            </w:pPr>
            <w:r>
              <w:rPr>
                <w:rFonts w:ascii="Arial" w:hAnsi="Arial" w:cs="Arial"/>
                <w:color w:val="FFFFFF" w:themeColor="background1"/>
                <w:sz w:val="22"/>
                <w:szCs w:val="22"/>
              </w:rPr>
              <w:t>Targeted Support</w:t>
            </w:r>
          </w:p>
          <w:p w:rsidRPr="006E091E" w:rsidR="008321BC" w:rsidP="008321BC" w:rsidRDefault="008321BC" w14:paraId="5F056E1D" w14:textId="32084575">
            <w:pPr>
              <w:pStyle w:val="NoSpacing"/>
              <w:numPr>
                <w:ilvl w:val="0"/>
                <w:numId w:val="27"/>
              </w:numPr>
              <w:ind w:left="454"/>
              <w:rPr>
                <w:rFonts w:ascii="Arial" w:hAnsi="Arial" w:cs="Arial"/>
                <w:color w:val="FFFFFF" w:themeColor="background1"/>
                <w:sz w:val="22"/>
                <w:szCs w:val="22"/>
              </w:rPr>
            </w:pPr>
            <w:r>
              <w:rPr>
                <w:rFonts w:ascii="Arial" w:hAnsi="Arial" w:cs="Arial"/>
                <w:color w:val="FFFFFF" w:themeColor="background1"/>
                <w:sz w:val="22"/>
                <w:szCs w:val="22"/>
              </w:rPr>
              <w:t>Removal of barriers to learning</w:t>
            </w:r>
          </w:p>
          <w:p w:rsidR="008321BC" w:rsidP="006E091E" w:rsidRDefault="008321BC" w14:paraId="3F026E1E" w14:textId="77777777">
            <w:pPr>
              <w:pStyle w:val="NoSpacing"/>
              <w:rPr>
                <w:rFonts w:ascii="Arial" w:hAnsi="Arial" w:cs="Arial"/>
                <w:b/>
                <w:bCs/>
                <w:color w:val="FFFFFF" w:themeColor="background1"/>
                <w:sz w:val="22"/>
                <w:szCs w:val="22"/>
              </w:rPr>
            </w:pPr>
          </w:p>
          <w:p w:rsidRPr="006E091E" w:rsidR="00407514" w:rsidP="006E091E" w:rsidRDefault="00407514" w14:paraId="59D10293" w14:textId="5745E37D">
            <w:pPr>
              <w:pStyle w:val="NoSpacing"/>
              <w:rPr>
                <w:rFonts w:ascii="Arial" w:hAnsi="Arial" w:cs="Arial"/>
                <w:color w:val="FFFFFF" w:themeColor="background1"/>
                <w:sz w:val="22"/>
                <w:szCs w:val="22"/>
              </w:rPr>
            </w:pPr>
            <w:r w:rsidRPr="006E091E">
              <w:rPr>
                <w:rFonts w:ascii="Arial" w:hAnsi="Arial" w:cs="Arial"/>
                <w:b/>
                <w:bCs/>
                <w:color w:val="FFFFFF" w:themeColor="background1"/>
                <w:sz w:val="22"/>
                <w:szCs w:val="22"/>
              </w:rPr>
              <w:t xml:space="preserve">3.1 </w:t>
            </w:r>
            <w:r w:rsidRPr="006E091E">
              <w:rPr>
                <w:rFonts w:ascii="Arial" w:hAnsi="Arial" w:cs="Arial"/>
                <w:color w:val="FFFFFF" w:themeColor="background1"/>
                <w:sz w:val="22"/>
                <w:szCs w:val="22"/>
              </w:rPr>
              <w:t>Ensuring wellbeing, equality and inclusion</w:t>
            </w:r>
          </w:p>
          <w:p w:rsidRPr="006E091E" w:rsidR="00407514" w:rsidP="006E091E" w:rsidRDefault="00407514" w14:paraId="35D6A742" w14:textId="1A953F2B">
            <w:pPr>
              <w:pStyle w:val="NoSpacing"/>
              <w:numPr>
                <w:ilvl w:val="0"/>
                <w:numId w:val="27"/>
              </w:numPr>
              <w:ind w:left="454"/>
              <w:rPr>
                <w:rFonts w:ascii="Arial" w:hAnsi="Arial" w:cs="Arial"/>
                <w:color w:val="FFFFFF" w:themeColor="background1"/>
                <w:sz w:val="22"/>
                <w:szCs w:val="22"/>
              </w:rPr>
            </w:pPr>
            <w:r w:rsidRPr="006E091E">
              <w:rPr>
                <w:rFonts w:ascii="Arial" w:hAnsi="Arial" w:cs="Arial"/>
                <w:color w:val="FFFFFF" w:themeColor="background1"/>
                <w:sz w:val="22"/>
                <w:szCs w:val="22"/>
              </w:rPr>
              <w:t>Wellbeing</w:t>
            </w:r>
          </w:p>
          <w:p w:rsidRPr="006E091E" w:rsidR="00407514" w:rsidP="006E091E" w:rsidRDefault="00407514" w14:paraId="667FA567" w14:textId="2096EB43">
            <w:pPr>
              <w:pStyle w:val="NoSpacing"/>
              <w:numPr>
                <w:ilvl w:val="0"/>
                <w:numId w:val="27"/>
              </w:numPr>
              <w:ind w:left="454"/>
              <w:rPr>
                <w:rFonts w:ascii="Arial" w:hAnsi="Arial" w:cs="Arial"/>
                <w:color w:val="FFFFFF" w:themeColor="background1"/>
                <w:sz w:val="22"/>
                <w:szCs w:val="22"/>
              </w:rPr>
            </w:pPr>
            <w:r w:rsidRPr="006E091E">
              <w:rPr>
                <w:rFonts w:ascii="Arial" w:hAnsi="Arial" w:cs="Arial"/>
                <w:color w:val="FFFFFF" w:themeColor="background1"/>
                <w:sz w:val="22"/>
                <w:szCs w:val="22"/>
              </w:rPr>
              <w:t>Fulfilment of Statutory Duties</w:t>
            </w:r>
          </w:p>
          <w:p w:rsidRPr="006E091E" w:rsidR="00407514" w:rsidP="006E091E" w:rsidRDefault="00407514" w14:paraId="6DAFE568" w14:textId="77777777">
            <w:pPr>
              <w:pStyle w:val="NoSpacing"/>
              <w:numPr>
                <w:ilvl w:val="0"/>
                <w:numId w:val="27"/>
              </w:numPr>
              <w:ind w:left="454"/>
              <w:rPr>
                <w:rFonts w:ascii="Arial" w:hAnsi="Arial" w:cs="Arial"/>
                <w:color w:val="FFFFFF" w:themeColor="background1"/>
                <w:sz w:val="22"/>
                <w:szCs w:val="22"/>
              </w:rPr>
            </w:pPr>
            <w:r w:rsidRPr="006E091E">
              <w:rPr>
                <w:rFonts w:ascii="Arial" w:hAnsi="Arial" w:cs="Arial"/>
                <w:color w:val="FFFFFF" w:themeColor="background1"/>
                <w:sz w:val="22"/>
                <w:szCs w:val="22"/>
              </w:rPr>
              <w:t xml:space="preserve">Inclusion and Equality </w:t>
            </w:r>
          </w:p>
          <w:p w:rsidRPr="006E091E" w:rsidR="006E091E" w:rsidP="006E091E" w:rsidRDefault="006E091E" w14:paraId="14B96051" w14:textId="77777777">
            <w:pPr>
              <w:pStyle w:val="NoSpacing"/>
              <w:rPr>
                <w:rFonts w:ascii="Arial" w:hAnsi="Arial" w:cs="Arial"/>
                <w:color w:val="FFFFFF" w:themeColor="background1"/>
                <w:sz w:val="22"/>
                <w:szCs w:val="22"/>
              </w:rPr>
            </w:pPr>
          </w:p>
          <w:p w:rsidRPr="006E091E" w:rsidR="006E091E" w:rsidP="006E091E" w:rsidRDefault="006E091E" w14:paraId="26B0C9A3" w14:textId="300171E7">
            <w:pPr>
              <w:pStyle w:val="NoSpacing"/>
              <w:rPr>
                <w:rFonts w:ascii="Arial" w:hAnsi="Arial" w:cs="Arial"/>
                <w:color w:val="FFFFFF" w:themeColor="background1"/>
                <w:sz w:val="22"/>
                <w:szCs w:val="22"/>
              </w:rPr>
            </w:pPr>
            <w:r w:rsidRPr="006E091E">
              <w:rPr>
                <w:rFonts w:ascii="Arial" w:hAnsi="Arial" w:cs="Arial"/>
                <w:b/>
                <w:bCs/>
                <w:color w:val="FFFFFF" w:themeColor="background1"/>
                <w:sz w:val="22"/>
                <w:szCs w:val="22"/>
              </w:rPr>
              <w:t xml:space="preserve">3.2 </w:t>
            </w:r>
            <w:r w:rsidRPr="006E091E">
              <w:rPr>
                <w:rFonts w:ascii="Arial" w:hAnsi="Arial" w:cs="Arial"/>
                <w:color w:val="FFFFFF" w:themeColor="background1"/>
                <w:sz w:val="22"/>
                <w:szCs w:val="22"/>
              </w:rPr>
              <w:t>Raising Attainment and Achievement</w:t>
            </w:r>
          </w:p>
          <w:p w:rsidRPr="006E091E" w:rsidR="006E091E" w:rsidP="006E091E" w:rsidRDefault="006E091E" w14:paraId="1872AEB6" w14:textId="77777777">
            <w:pPr>
              <w:pStyle w:val="NoSpacing"/>
              <w:numPr>
                <w:ilvl w:val="0"/>
                <w:numId w:val="28"/>
              </w:numPr>
              <w:ind w:left="454"/>
              <w:rPr>
                <w:rFonts w:ascii="Arial" w:hAnsi="Arial" w:cs="Arial"/>
                <w:color w:val="FFFFFF" w:themeColor="background1"/>
                <w:sz w:val="22"/>
                <w:szCs w:val="22"/>
              </w:rPr>
            </w:pPr>
            <w:r w:rsidRPr="006E091E">
              <w:rPr>
                <w:rFonts w:ascii="Arial" w:hAnsi="Arial" w:cs="Arial"/>
                <w:color w:val="FFFFFF" w:themeColor="background1"/>
                <w:sz w:val="22"/>
                <w:szCs w:val="22"/>
              </w:rPr>
              <w:t>Attainment in Literacy and Numeracy</w:t>
            </w:r>
          </w:p>
          <w:p w:rsidRPr="006E091E" w:rsidR="006E091E" w:rsidP="006E091E" w:rsidRDefault="006E091E" w14:paraId="16F74232" w14:textId="77777777">
            <w:pPr>
              <w:pStyle w:val="NoSpacing"/>
              <w:numPr>
                <w:ilvl w:val="0"/>
                <w:numId w:val="28"/>
              </w:numPr>
              <w:ind w:left="454"/>
              <w:rPr>
                <w:rFonts w:ascii="Arial" w:hAnsi="Arial" w:cs="Arial"/>
                <w:color w:val="FFFFFF" w:themeColor="background1"/>
                <w:sz w:val="22"/>
                <w:szCs w:val="22"/>
              </w:rPr>
            </w:pPr>
            <w:r w:rsidRPr="006E091E">
              <w:rPr>
                <w:rFonts w:ascii="Arial" w:hAnsi="Arial" w:cs="Arial"/>
                <w:color w:val="FFFFFF" w:themeColor="background1"/>
                <w:sz w:val="22"/>
                <w:szCs w:val="22"/>
              </w:rPr>
              <w:t>Attainment over time</w:t>
            </w:r>
          </w:p>
          <w:p w:rsidR="006E091E" w:rsidP="006E091E" w:rsidRDefault="006E091E" w14:paraId="17D0A84D" w14:textId="77777777">
            <w:pPr>
              <w:pStyle w:val="NoSpacing"/>
              <w:numPr>
                <w:ilvl w:val="0"/>
                <w:numId w:val="28"/>
              </w:numPr>
              <w:ind w:left="454"/>
              <w:rPr>
                <w:rFonts w:ascii="Arial" w:hAnsi="Arial" w:cs="Arial"/>
                <w:color w:val="FFFFFF" w:themeColor="background1"/>
                <w:sz w:val="22"/>
                <w:szCs w:val="22"/>
              </w:rPr>
            </w:pPr>
            <w:r w:rsidRPr="006E091E">
              <w:rPr>
                <w:rFonts w:ascii="Arial" w:hAnsi="Arial" w:cs="Arial"/>
                <w:color w:val="FFFFFF" w:themeColor="background1"/>
                <w:sz w:val="22"/>
                <w:szCs w:val="22"/>
              </w:rPr>
              <w:t>Overall quality of learners’ achievements</w:t>
            </w:r>
          </w:p>
          <w:p w:rsidRPr="006E091E" w:rsidR="006E091E" w:rsidP="006E091E" w:rsidRDefault="006E091E" w14:paraId="03B93385" w14:textId="3AD554BC">
            <w:pPr>
              <w:pStyle w:val="NoSpacing"/>
              <w:numPr>
                <w:ilvl w:val="0"/>
                <w:numId w:val="28"/>
              </w:numPr>
              <w:ind w:left="454"/>
              <w:rPr>
                <w:rFonts w:ascii="Arial" w:hAnsi="Arial" w:cs="Arial"/>
                <w:color w:val="FFFFFF" w:themeColor="background1"/>
                <w:sz w:val="22"/>
                <w:szCs w:val="22"/>
              </w:rPr>
            </w:pPr>
            <w:r w:rsidRPr="006E091E">
              <w:rPr>
                <w:rFonts w:ascii="Arial" w:hAnsi="Arial" w:cs="Arial"/>
                <w:color w:val="FFFFFF" w:themeColor="background1"/>
                <w:sz w:val="22"/>
                <w:szCs w:val="22"/>
              </w:rPr>
              <w:t>Equity for all learners</w:t>
            </w:r>
          </w:p>
        </w:tc>
        <w:tc>
          <w:tcPr>
            <w:tcW w:w="4773" w:type="dxa"/>
            <w:shd w:val="clear" w:color="auto" w:fill="B2A1C7" w:themeFill="accent4" w:themeFillTint="99"/>
          </w:tcPr>
          <w:p w:rsidRPr="006E299D" w:rsidR="00407514" w:rsidP="006E299D" w:rsidRDefault="00407514" w14:paraId="72FA154F" w14:textId="77777777">
            <w:pPr>
              <w:jc w:val="center"/>
              <w:rPr>
                <w:rFonts w:ascii="Arial" w:hAnsi="Arial" w:cs="Arial"/>
                <w:color w:val="FFFFFF" w:themeColor="background1"/>
              </w:rPr>
            </w:pPr>
          </w:p>
          <w:p w:rsidRPr="004326E3" w:rsidR="00FE2DDA" w:rsidP="00FE2DDA" w:rsidRDefault="00FE2DDA" w14:paraId="0CAF0151" w14:textId="77777777">
            <w:pPr>
              <w:jc w:val="center"/>
              <w:rPr>
                <w:rFonts w:ascii="Arial" w:hAnsi="Arial" w:cs="Arial"/>
                <w:b/>
                <w:bCs/>
                <w:color w:val="FFFFFF" w:themeColor="background1"/>
              </w:rPr>
            </w:pPr>
            <w:r>
              <w:rPr>
                <w:rFonts w:ascii="Arial" w:hAnsi="Arial" w:cs="Arial"/>
                <w:b/>
                <w:bCs/>
                <w:color w:val="FFFFFF" w:themeColor="background1"/>
              </w:rPr>
              <w:t xml:space="preserve">Recovery Priority </w:t>
            </w:r>
          </w:p>
          <w:p w:rsidR="00FE2DDA" w:rsidP="00FE2DDA" w:rsidRDefault="00FE2DDA" w14:paraId="30D23840" w14:textId="77777777">
            <w:pPr>
              <w:jc w:val="center"/>
              <w:rPr>
                <w:rFonts w:ascii="Arial" w:hAnsi="Arial" w:cs="Arial"/>
                <w:color w:val="FFFFFF" w:themeColor="background1"/>
              </w:rPr>
            </w:pPr>
          </w:p>
          <w:p w:rsidRPr="00FE2DDA" w:rsidR="00FE2DDA" w:rsidP="00FE2DDA" w:rsidRDefault="00FE2DDA" w14:paraId="0BC4AF18" w14:textId="77777777">
            <w:pPr>
              <w:rPr>
                <w:rFonts w:ascii="Arial" w:hAnsi="Arial" w:cs="Arial"/>
                <w:color w:val="FFFFFF" w:themeColor="background1"/>
                <w:sz w:val="22"/>
                <w:szCs w:val="22"/>
              </w:rPr>
            </w:pPr>
            <w:r w:rsidRPr="00FE2DDA">
              <w:rPr>
                <w:rFonts w:ascii="Arial" w:hAnsi="Arial" w:cs="Arial"/>
                <w:color w:val="FFFFFF" w:themeColor="background1"/>
                <w:sz w:val="22"/>
                <w:szCs w:val="22"/>
              </w:rPr>
              <w:t xml:space="preserve">These </w:t>
            </w:r>
            <w:proofErr w:type="gramStart"/>
            <w:r w:rsidRPr="00FE2DDA">
              <w:rPr>
                <w:rFonts w:ascii="Arial" w:hAnsi="Arial" w:cs="Arial"/>
                <w:color w:val="FFFFFF" w:themeColor="background1"/>
                <w:sz w:val="22"/>
                <w:szCs w:val="22"/>
              </w:rPr>
              <w:t>have been generated</w:t>
            </w:r>
            <w:proofErr w:type="gramEnd"/>
            <w:r w:rsidRPr="00FE2DDA">
              <w:rPr>
                <w:rFonts w:ascii="Arial" w:hAnsi="Arial" w:cs="Arial"/>
                <w:color w:val="FFFFFF" w:themeColor="background1"/>
                <w:sz w:val="22"/>
                <w:szCs w:val="22"/>
              </w:rPr>
              <w:t xml:space="preserve"> as a series of prompts/suggestions to assist schools with the recovery planning process.  They </w:t>
            </w:r>
            <w:proofErr w:type="gramStart"/>
            <w:r w:rsidRPr="00FE2DDA">
              <w:rPr>
                <w:rFonts w:ascii="Arial" w:hAnsi="Arial" w:cs="Arial"/>
                <w:color w:val="FFFFFF" w:themeColor="background1"/>
                <w:sz w:val="22"/>
                <w:szCs w:val="22"/>
              </w:rPr>
              <w:t>are based</w:t>
            </w:r>
            <w:proofErr w:type="gramEnd"/>
            <w:r w:rsidRPr="00FE2DDA">
              <w:rPr>
                <w:rFonts w:ascii="Arial" w:hAnsi="Arial" w:cs="Arial"/>
                <w:color w:val="FFFFFF" w:themeColor="background1"/>
                <w:sz w:val="22"/>
                <w:szCs w:val="22"/>
              </w:rPr>
              <w:t xml:space="preserve"> around current research and information around recovery and National Guidelines.</w:t>
            </w:r>
          </w:p>
          <w:p w:rsidRPr="006E299D" w:rsidR="00407514" w:rsidP="00FE2DDA" w:rsidRDefault="00407514" w14:paraId="7F10670A" w14:textId="53E91E3E">
            <w:pPr>
              <w:rPr>
                <w:rFonts w:ascii="Arial" w:hAnsi="Arial" w:cs="Arial"/>
                <w:color w:val="FFFFFF" w:themeColor="background1"/>
              </w:rPr>
            </w:pPr>
          </w:p>
        </w:tc>
        <w:tc>
          <w:tcPr>
            <w:tcW w:w="3686" w:type="dxa"/>
            <w:shd w:val="clear" w:color="auto" w:fill="B2A1C7" w:themeFill="accent4" w:themeFillTint="99"/>
          </w:tcPr>
          <w:p w:rsidRPr="006E299D" w:rsidR="00407514" w:rsidP="006E299D" w:rsidRDefault="00407514" w14:paraId="334DE7D7" w14:textId="77777777">
            <w:pPr>
              <w:jc w:val="center"/>
              <w:rPr>
                <w:rFonts w:ascii="Arial" w:hAnsi="Arial" w:cs="Arial"/>
                <w:color w:val="FFFFFF" w:themeColor="background1"/>
              </w:rPr>
            </w:pPr>
          </w:p>
          <w:p w:rsidRPr="004326E3" w:rsidR="00407514" w:rsidP="006E299D" w:rsidRDefault="00407514" w14:paraId="1A590736" w14:textId="3AD6C989">
            <w:pPr>
              <w:jc w:val="center"/>
              <w:rPr>
                <w:rFonts w:ascii="Arial" w:hAnsi="Arial" w:cs="Arial"/>
                <w:b/>
                <w:bCs/>
                <w:color w:val="FFFFFF" w:themeColor="background1"/>
              </w:rPr>
            </w:pPr>
            <w:r w:rsidRPr="004326E3">
              <w:rPr>
                <w:rFonts w:ascii="Arial" w:hAnsi="Arial" w:cs="Arial"/>
                <w:b/>
                <w:bCs/>
                <w:color w:val="FFFFFF" w:themeColor="background1"/>
              </w:rPr>
              <w:t xml:space="preserve">Key Recovery Tasks (School specific) </w:t>
            </w:r>
          </w:p>
          <w:p w:rsidR="00407514" w:rsidP="006E299D" w:rsidRDefault="00407514" w14:paraId="5CFE584C" w14:textId="77777777">
            <w:pPr>
              <w:jc w:val="center"/>
              <w:rPr>
                <w:rFonts w:ascii="Arial" w:hAnsi="Arial" w:cs="Arial"/>
                <w:color w:val="FFFFFF" w:themeColor="background1"/>
              </w:rPr>
            </w:pPr>
          </w:p>
          <w:p w:rsidR="00407514" w:rsidP="004326E3" w:rsidRDefault="00407514" w14:paraId="283C52C4" w14:textId="77777777">
            <w:pPr>
              <w:rPr>
                <w:rFonts w:ascii="Arial" w:hAnsi="Arial" w:cs="Arial"/>
                <w:color w:val="FFFFFF" w:themeColor="background1"/>
                <w:sz w:val="22"/>
                <w:szCs w:val="22"/>
              </w:rPr>
            </w:pPr>
            <w:r w:rsidRPr="006E091E">
              <w:rPr>
                <w:rFonts w:ascii="Arial" w:hAnsi="Arial" w:cs="Arial"/>
                <w:color w:val="FFFFFF" w:themeColor="background1"/>
                <w:sz w:val="22"/>
                <w:szCs w:val="22"/>
              </w:rPr>
              <w:t xml:space="preserve">This section is for school-specific planning. What needs to </w:t>
            </w:r>
            <w:proofErr w:type="gramStart"/>
            <w:r w:rsidRPr="006E091E">
              <w:rPr>
                <w:rFonts w:ascii="Arial" w:hAnsi="Arial" w:cs="Arial"/>
                <w:color w:val="FFFFFF" w:themeColor="background1"/>
                <w:sz w:val="22"/>
                <w:szCs w:val="22"/>
              </w:rPr>
              <w:t>be done</w:t>
            </w:r>
            <w:proofErr w:type="gramEnd"/>
            <w:r w:rsidRPr="006E091E">
              <w:rPr>
                <w:rFonts w:ascii="Arial" w:hAnsi="Arial" w:cs="Arial"/>
                <w:color w:val="FFFFFF" w:themeColor="background1"/>
                <w:sz w:val="22"/>
                <w:szCs w:val="22"/>
              </w:rPr>
              <w:t xml:space="preserve"> in your specific context? Who will be involved and when? Set SMART targets.</w:t>
            </w:r>
          </w:p>
          <w:p w:rsidR="00FE2DDA" w:rsidP="004326E3" w:rsidRDefault="00FE2DDA" w14:paraId="2D3FE5E6" w14:textId="77777777">
            <w:pPr>
              <w:rPr>
                <w:rFonts w:ascii="Arial" w:hAnsi="Arial" w:cs="Arial"/>
                <w:color w:val="FFFFFF" w:themeColor="background1"/>
                <w:sz w:val="22"/>
                <w:szCs w:val="22"/>
              </w:rPr>
            </w:pPr>
          </w:p>
          <w:p w:rsidRPr="006E091E" w:rsidR="00FE2DDA" w:rsidP="00FE2DDA" w:rsidRDefault="00FE2DDA" w14:paraId="4EC3EAA9" w14:textId="1CF12F96">
            <w:pPr>
              <w:rPr>
                <w:rFonts w:ascii="Arial" w:hAnsi="Arial" w:cs="Arial"/>
                <w:color w:val="FFFFFF" w:themeColor="background1"/>
                <w:sz w:val="22"/>
                <w:szCs w:val="22"/>
              </w:rPr>
            </w:pPr>
          </w:p>
        </w:tc>
        <w:tc>
          <w:tcPr>
            <w:tcW w:w="3211" w:type="dxa"/>
            <w:shd w:val="clear" w:color="auto" w:fill="B2A1C7" w:themeFill="accent4" w:themeFillTint="99"/>
          </w:tcPr>
          <w:p w:rsidR="00407514" w:rsidP="00407514" w:rsidRDefault="00407514" w14:paraId="53F1A665" w14:textId="77777777">
            <w:pPr>
              <w:jc w:val="center"/>
              <w:rPr>
                <w:rFonts w:ascii="Arial" w:hAnsi="Arial" w:cs="Arial"/>
                <w:color w:val="FFFFFF" w:themeColor="background1"/>
              </w:rPr>
            </w:pPr>
          </w:p>
          <w:p w:rsidR="00407514" w:rsidP="00DD03C7" w:rsidRDefault="00407514" w14:paraId="69F4468F" w14:textId="7A1CF0DF">
            <w:pPr>
              <w:jc w:val="center"/>
              <w:rPr>
                <w:rFonts w:ascii="Arial" w:hAnsi="Arial" w:cs="Arial"/>
                <w:b/>
                <w:bCs/>
                <w:color w:val="FFFFFF" w:themeColor="background1"/>
              </w:rPr>
            </w:pPr>
            <w:r w:rsidRPr="004326E3">
              <w:rPr>
                <w:rFonts w:ascii="Arial" w:hAnsi="Arial" w:cs="Arial"/>
                <w:b/>
                <w:bCs/>
                <w:color w:val="FFFFFF" w:themeColor="background1"/>
              </w:rPr>
              <w:t xml:space="preserve">Desired Outcomes </w:t>
            </w:r>
            <w:r w:rsidR="006A0526">
              <w:rPr>
                <w:rFonts w:ascii="Arial" w:hAnsi="Arial" w:cs="Arial"/>
                <w:b/>
                <w:bCs/>
                <w:color w:val="FFFFFF" w:themeColor="background1"/>
              </w:rPr>
              <w:t>and Impact</w:t>
            </w:r>
          </w:p>
          <w:p w:rsidR="006E091E" w:rsidP="006A0526" w:rsidRDefault="006E091E" w14:paraId="633E9B3C" w14:textId="77777777">
            <w:pPr>
              <w:rPr>
                <w:rFonts w:ascii="Arial" w:hAnsi="Arial" w:cs="Arial"/>
                <w:b/>
                <w:bCs/>
                <w:color w:val="FFFFFF" w:themeColor="background1"/>
              </w:rPr>
            </w:pPr>
          </w:p>
          <w:p w:rsidRPr="00EC1B34" w:rsidR="006A0526" w:rsidP="006A0526" w:rsidRDefault="006A0526" w14:paraId="7EADE61C" w14:textId="6BBB483C">
            <w:pPr>
              <w:rPr>
                <w:rFonts w:ascii="Arial" w:hAnsi="Arial" w:cs="Arial"/>
                <w:bCs/>
                <w:color w:val="FFFFFF" w:themeColor="background1"/>
                <w:sz w:val="22"/>
                <w:szCs w:val="22"/>
              </w:rPr>
            </w:pPr>
            <w:r w:rsidRPr="00EC1B34">
              <w:rPr>
                <w:rFonts w:ascii="Arial" w:hAnsi="Arial" w:cs="Arial"/>
                <w:bCs/>
                <w:color w:val="FFFFFF" w:themeColor="background1"/>
                <w:sz w:val="22"/>
                <w:szCs w:val="22"/>
              </w:rPr>
              <w:t xml:space="preserve">This section </w:t>
            </w:r>
            <w:r w:rsidRPr="00EC1B34" w:rsidR="00E6417F">
              <w:rPr>
                <w:rFonts w:ascii="Arial" w:hAnsi="Arial" w:cs="Arial"/>
                <w:bCs/>
                <w:color w:val="FFFFFF" w:themeColor="background1"/>
                <w:sz w:val="22"/>
                <w:szCs w:val="22"/>
              </w:rPr>
              <w:t>should</w:t>
            </w:r>
            <w:r w:rsidRPr="00EC1B34">
              <w:rPr>
                <w:rFonts w:ascii="Arial" w:hAnsi="Arial" w:cs="Arial"/>
                <w:bCs/>
                <w:color w:val="FFFFFF" w:themeColor="background1"/>
                <w:sz w:val="22"/>
                <w:szCs w:val="22"/>
              </w:rPr>
              <w:t xml:space="preserve"> give a </w:t>
            </w:r>
            <w:r w:rsidRPr="00EC1B34" w:rsidR="00E6417F">
              <w:rPr>
                <w:rFonts w:ascii="Arial" w:hAnsi="Arial" w:cs="Arial"/>
                <w:bCs/>
                <w:color w:val="FFFFFF" w:themeColor="background1"/>
                <w:sz w:val="22"/>
                <w:szCs w:val="22"/>
              </w:rPr>
              <w:t>brief indication</w:t>
            </w:r>
            <w:r w:rsidRPr="00EC1B34">
              <w:rPr>
                <w:rFonts w:ascii="Arial" w:hAnsi="Arial" w:cs="Arial"/>
                <w:bCs/>
                <w:color w:val="FFFFFF" w:themeColor="background1"/>
                <w:sz w:val="22"/>
                <w:szCs w:val="22"/>
              </w:rPr>
              <w:t xml:space="preserve"> of what success would </w:t>
            </w:r>
            <w:r w:rsidR="00FE2DDA">
              <w:rPr>
                <w:rFonts w:ascii="Arial" w:hAnsi="Arial" w:cs="Arial"/>
                <w:bCs/>
                <w:color w:val="FFFFFF" w:themeColor="background1"/>
                <w:sz w:val="22"/>
                <w:szCs w:val="22"/>
              </w:rPr>
              <w:t xml:space="preserve">look </w:t>
            </w:r>
            <w:r w:rsidRPr="00EC1B34">
              <w:rPr>
                <w:rFonts w:ascii="Arial" w:hAnsi="Arial" w:cs="Arial"/>
                <w:bCs/>
                <w:color w:val="FFFFFF" w:themeColor="background1"/>
                <w:sz w:val="22"/>
                <w:szCs w:val="22"/>
              </w:rPr>
              <w:t xml:space="preserve">like and how it </w:t>
            </w:r>
            <w:proofErr w:type="gramStart"/>
            <w:r w:rsidRPr="00EC1B34">
              <w:rPr>
                <w:rFonts w:ascii="Arial" w:hAnsi="Arial" w:cs="Arial"/>
                <w:bCs/>
                <w:color w:val="FFFFFF" w:themeColor="background1"/>
                <w:sz w:val="22"/>
                <w:szCs w:val="22"/>
              </w:rPr>
              <w:t>will be measured</w:t>
            </w:r>
            <w:proofErr w:type="gramEnd"/>
            <w:r w:rsidRPr="00EC1B34">
              <w:rPr>
                <w:rFonts w:ascii="Arial" w:hAnsi="Arial" w:cs="Arial"/>
                <w:bCs/>
                <w:color w:val="FFFFFF" w:themeColor="background1"/>
                <w:sz w:val="22"/>
                <w:szCs w:val="22"/>
              </w:rPr>
              <w:t xml:space="preserve">. </w:t>
            </w:r>
          </w:p>
          <w:p w:rsidRPr="006E299D" w:rsidR="00407514" w:rsidP="006E299D" w:rsidRDefault="00407514" w14:paraId="62522F48" w14:textId="77777777">
            <w:pPr>
              <w:jc w:val="center"/>
              <w:rPr>
                <w:rFonts w:ascii="Arial" w:hAnsi="Arial" w:cs="Arial"/>
                <w:color w:val="FFFFFF" w:themeColor="background1"/>
              </w:rPr>
            </w:pPr>
          </w:p>
        </w:tc>
      </w:tr>
      <w:tr w:rsidRPr="00163B33" w:rsidR="00407514" w:rsidTr="1BC4D3EF" w14:paraId="7B21CA04" w14:textId="05ECBB1F">
        <w:tc>
          <w:tcPr>
            <w:tcW w:w="4294" w:type="dxa"/>
            <w:shd w:val="clear" w:color="auto" w:fill="E5DFEC" w:themeFill="accent4" w:themeFillTint="33"/>
          </w:tcPr>
          <w:p w:rsidR="00EC1B34" w:rsidP="00545D1A" w:rsidRDefault="00EC1B34" w14:paraId="4C37C4E6" w14:textId="77777777">
            <w:pPr>
              <w:rPr>
                <w:rFonts w:ascii="Arial" w:hAnsi="Arial" w:cs="Arial"/>
                <w:b/>
                <w:bCs/>
                <w:sz w:val="22"/>
                <w:szCs w:val="22"/>
              </w:rPr>
            </w:pPr>
          </w:p>
          <w:p w:rsidR="006A0526" w:rsidP="00545D1A" w:rsidRDefault="006A0526" w14:paraId="1CF4DB77" w14:textId="4E6876DF">
            <w:pPr>
              <w:rPr>
                <w:rFonts w:ascii="Arial" w:hAnsi="Arial" w:cs="Arial"/>
                <w:b/>
                <w:bCs/>
                <w:sz w:val="22"/>
                <w:szCs w:val="22"/>
              </w:rPr>
            </w:pPr>
            <w:r w:rsidRPr="1BC4D3EF">
              <w:rPr>
                <w:rFonts w:ascii="Arial" w:hAnsi="Arial" w:cs="Arial"/>
                <w:b/>
                <w:bCs/>
                <w:sz w:val="22"/>
                <w:szCs w:val="22"/>
              </w:rPr>
              <w:t xml:space="preserve">Theme: </w:t>
            </w:r>
            <w:r w:rsidRPr="1BC4D3EF" w:rsidR="00424899">
              <w:rPr>
                <w:rFonts w:ascii="Arial" w:hAnsi="Arial" w:cs="Arial"/>
                <w:sz w:val="22"/>
                <w:szCs w:val="22"/>
              </w:rPr>
              <w:t xml:space="preserve">Re-identifying </w:t>
            </w:r>
            <w:r w:rsidRPr="1BC4D3EF" w:rsidR="400D0F83">
              <w:rPr>
                <w:rFonts w:ascii="Arial" w:hAnsi="Arial" w:cs="Arial"/>
                <w:sz w:val="22"/>
                <w:szCs w:val="22"/>
              </w:rPr>
              <w:t>our</w:t>
            </w:r>
            <w:r w:rsidRPr="1BC4D3EF" w:rsidR="00424899">
              <w:rPr>
                <w:rFonts w:ascii="Arial" w:hAnsi="Arial" w:cs="Arial"/>
                <w:sz w:val="22"/>
                <w:szCs w:val="22"/>
              </w:rPr>
              <w:t xml:space="preserve"> attainment gap.</w:t>
            </w:r>
            <w:r w:rsidRPr="1BC4D3EF" w:rsidR="00424899">
              <w:rPr>
                <w:rFonts w:ascii="Arial" w:hAnsi="Arial" w:cs="Arial"/>
                <w:b/>
                <w:bCs/>
                <w:sz w:val="22"/>
                <w:szCs w:val="22"/>
              </w:rPr>
              <w:t xml:space="preserve"> </w:t>
            </w:r>
          </w:p>
          <w:p w:rsidR="006A0526" w:rsidP="00545D1A" w:rsidRDefault="006A0526" w14:paraId="51A5AD47" w14:textId="77777777">
            <w:pPr>
              <w:rPr>
                <w:rFonts w:ascii="Arial" w:hAnsi="Arial" w:cs="Arial"/>
                <w:b/>
                <w:bCs/>
                <w:sz w:val="22"/>
                <w:szCs w:val="22"/>
              </w:rPr>
            </w:pPr>
          </w:p>
          <w:p w:rsidRPr="00410223" w:rsidR="00407514" w:rsidP="00545D1A" w:rsidRDefault="00407514" w14:paraId="797C2997" w14:textId="32B6BA2E">
            <w:pPr>
              <w:rPr>
                <w:rFonts w:ascii="Arial" w:hAnsi="Arial" w:cs="Arial"/>
                <w:b/>
                <w:bCs/>
                <w:sz w:val="22"/>
                <w:szCs w:val="22"/>
              </w:rPr>
            </w:pPr>
            <w:r w:rsidRPr="00407514">
              <w:rPr>
                <w:rFonts w:ascii="Arial" w:hAnsi="Arial" w:cs="Arial"/>
                <w:b/>
                <w:bCs/>
                <w:sz w:val="22"/>
                <w:szCs w:val="22"/>
              </w:rPr>
              <w:t>Rationale</w:t>
            </w:r>
            <w:r>
              <w:rPr>
                <w:rFonts w:ascii="Arial" w:hAnsi="Arial" w:cs="Arial"/>
                <w:b/>
                <w:bCs/>
                <w:sz w:val="22"/>
                <w:szCs w:val="22"/>
              </w:rPr>
              <w:t xml:space="preserve">: </w:t>
            </w:r>
            <w:r w:rsidR="007C3A01">
              <w:rPr>
                <w:rFonts w:ascii="Arial" w:hAnsi="Arial" w:cs="Arial"/>
                <w:bCs/>
                <w:sz w:val="22"/>
                <w:szCs w:val="22"/>
              </w:rPr>
              <w:t xml:space="preserve">To plan effectively to address the “gap” there needs to be a clear understanding of what the current “gap” is. Learners will have had a varied experience during their home learning period, and </w:t>
            </w:r>
            <w:proofErr w:type="gramStart"/>
            <w:r w:rsidR="007C3A01">
              <w:rPr>
                <w:rFonts w:ascii="Arial" w:hAnsi="Arial" w:cs="Arial"/>
                <w:bCs/>
                <w:sz w:val="22"/>
                <w:szCs w:val="22"/>
              </w:rPr>
              <w:t>won’t</w:t>
            </w:r>
            <w:proofErr w:type="gramEnd"/>
            <w:r w:rsidR="007C3A01">
              <w:rPr>
                <w:rFonts w:ascii="Arial" w:hAnsi="Arial" w:cs="Arial"/>
                <w:bCs/>
                <w:sz w:val="22"/>
                <w:szCs w:val="22"/>
              </w:rPr>
              <w:t xml:space="preserve"> necessarily be at the same point in their learning when they left school in March. Some learners will be further ahead; some at the same point</w:t>
            </w:r>
            <w:proofErr w:type="gramStart"/>
            <w:r w:rsidR="007C3A01">
              <w:rPr>
                <w:rFonts w:ascii="Arial" w:hAnsi="Arial" w:cs="Arial"/>
                <w:bCs/>
                <w:sz w:val="22"/>
                <w:szCs w:val="22"/>
              </w:rPr>
              <w:t>;</w:t>
            </w:r>
            <w:proofErr w:type="gramEnd"/>
            <w:r w:rsidR="007C3A01">
              <w:rPr>
                <w:rFonts w:ascii="Arial" w:hAnsi="Arial" w:cs="Arial"/>
                <w:bCs/>
                <w:sz w:val="22"/>
                <w:szCs w:val="22"/>
              </w:rPr>
              <w:t xml:space="preserve"> with others </w:t>
            </w:r>
            <w:r w:rsidR="007C28C4">
              <w:rPr>
                <w:rFonts w:ascii="Arial" w:hAnsi="Arial" w:cs="Arial"/>
                <w:bCs/>
                <w:sz w:val="22"/>
                <w:szCs w:val="22"/>
              </w:rPr>
              <w:t>showing limited progress if any</w:t>
            </w:r>
            <w:r w:rsidR="009131E6">
              <w:rPr>
                <w:rFonts w:ascii="Arial" w:hAnsi="Arial" w:cs="Arial"/>
                <w:bCs/>
                <w:sz w:val="22"/>
                <w:szCs w:val="22"/>
              </w:rPr>
              <w:t xml:space="preserve">. </w:t>
            </w:r>
            <w:r w:rsidR="007C3A01">
              <w:rPr>
                <w:rFonts w:ascii="Arial" w:hAnsi="Arial" w:cs="Arial"/>
                <w:bCs/>
                <w:sz w:val="22"/>
                <w:szCs w:val="22"/>
              </w:rPr>
              <w:t>Schools therefore, need to reconsider their “gap” and re-assess to establish where the current gaps and barriers to learning are for their learners</w:t>
            </w:r>
            <w:r w:rsidR="009131E6">
              <w:rPr>
                <w:rFonts w:ascii="Arial" w:hAnsi="Arial" w:cs="Arial"/>
                <w:bCs/>
                <w:sz w:val="22"/>
                <w:szCs w:val="22"/>
              </w:rPr>
              <w:t>. This provides a clear foundation for improvement</w:t>
            </w:r>
            <w:r w:rsidR="005A645B">
              <w:rPr>
                <w:rFonts w:ascii="Arial" w:hAnsi="Arial" w:cs="Arial"/>
                <w:bCs/>
                <w:sz w:val="22"/>
                <w:szCs w:val="22"/>
              </w:rPr>
              <w:t xml:space="preserve"> and planning</w:t>
            </w:r>
            <w:r w:rsidR="009131E6">
              <w:rPr>
                <w:rFonts w:ascii="Arial" w:hAnsi="Arial" w:cs="Arial"/>
                <w:bCs/>
                <w:sz w:val="22"/>
                <w:szCs w:val="22"/>
              </w:rPr>
              <w:t xml:space="preserve">. </w:t>
            </w:r>
          </w:p>
          <w:p w:rsidRPr="006E299D" w:rsidR="00407514" w:rsidP="00545D1A" w:rsidRDefault="00407514" w14:paraId="3F0DE83C" w14:textId="2E0B1046">
            <w:pPr>
              <w:rPr>
                <w:rFonts w:ascii="Arial" w:hAnsi="Arial" w:cs="Arial"/>
                <w:b/>
                <w:color w:val="00B050"/>
                <w:sz w:val="18"/>
                <w:szCs w:val="18"/>
              </w:rPr>
            </w:pPr>
          </w:p>
        </w:tc>
        <w:tc>
          <w:tcPr>
            <w:tcW w:w="4773" w:type="dxa"/>
            <w:shd w:val="clear" w:color="auto" w:fill="E5DFEC" w:themeFill="accent4" w:themeFillTint="33"/>
          </w:tcPr>
          <w:p w:rsidR="00DD03C7" w:rsidP="00FE2DDA" w:rsidRDefault="00DD03C7" w14:paraId="1AA068ED" w14:textId="77777777">
            <w:pPr>
              <w:rPr>
                <w:rFonts w:ascii="Arial" w:hAnsi="Arial" w:cs="Arial"/>
                <w:b/>
                <w:sz w:val="22"/>
                <w:szCs w:val="22"/>
              </w:rPr>
            </w:pPr>
          </w:p>
          <w:p w:rsidR="00FE2DDA" w:rsidP="00FE2DDA" w:rsidRDefault="00FE2DDA" w14:paraId="40F73273" w14:textId="77777777">
            <w:pPr>
              <w:rPr>
                <w:rFonts w:ascii="Arial" w:hAnsi="Arial" w:cs="Arial"/>
                <w:b/>
                <w:sz w:val="22"/>
                <w:szCs w:val="22"/>
              </w:rPr>
            </w:pPr>
            <w:r w:rsidRPr="00FE2DDA">
              <w:rPr>
                <w:rFonts w:ascii="Arial" w:hAnsi="Arial" w:cs="Arial"/>
                <w:b/>
                <w:sz w:val="22"/>
                <w:szCs w:val="22"/>
              </w:rPr>
              <w:t>Schools need to:</w:t>
            </w:r>
          </w:p>
          <w:p w:rsidRPr="00FE2DDA" w:rsidR="00DD03C7" w:rsidP="00FE2DDA" w:rsidRDefault="00DD03C7" w14:paraId="11738530" w14:textId="77777777">
            <w:pPr>
              <w:rPr>
                <w:rFonts w:ascii="Arial" w:hAnsi="Arial" w:cs="Arial"/>
                <w:b/>
                <w:sz w:val="22"/>
                <w:szCs w:val="22"/>
              </w:rPr>
            </w:pPr>
          </w:p>
          <w:p w:rsidR="009131E6" w:rsidP="00AC2CA5" w:rsidRDefault="00AC2CA5" w14:paraId="2EE9CA39" w14:textId="77777777">
            <w:pPr>
              <w:pStyle w:val="ListParagraph"/>
              <w:numPr>
                <w:ilvl w:val="0"/>
                <w:numId w:val="29"/>
              </w:numPr>
              <w:ind w:left="129" w:hanging="218"/>
              <w:rPr>
                <w:rFonts w:ascii="Arial" w:hAnsi="Arial" w:cs="Arial"/>
                <w:sz w:val="22"/>
                <w:szCs w:val="22"/>
              </w:rPr>
            </w:pPr>
            <w:r>
              <w:rPr>
                <w:rFonts w:ascii="Arial" w:hAnsi="Arial" w:cs="Arial"/>
                <w:sz w:val="22"/>
                <w:szCs w:val="22"/>
              </w:rPr>
              <w:t>Consider the experiences learners have had during the school closure period, drawing on for example:</w:t>
            </w:r>
          </w:p>
          <w:p w:rsidR="00AC2CA5" w:rsidP="00AC2CA5" w:rsidRDefault="00AC2CA5" w14:paraId="484C7110" w14:textId="77777777">
            <w:pPr>
              <w:pStyle w:val="ListParagraph"/>
              <w:numPr>
                <w:ilvl w:val="0"/>
                <w:numId w:val="30"/>
              </w:numPr>
              <w:rPr>
                <w:rFonts w:ascii="Arial" w:hAnsi="Arial" w:cs="Arial"/>
                <w:sz w:val="22"/>
                <w:szCs w:val="22"/>
              </w:rPr>
            </w:pPr>
            <w:r>
              <w:rPr>
                <w:rFonts w:ascii="Arial" w:hAnsi="Arial" w:cs="Arial"/>
                <w:sz w:val="22"/>
                <w:szCs w:val="22"/>
              </w:rPr>
              <w:t>Engagement data</w:t>
            </w:r>
          </w:p>
          <w:p w:rsidR="00AC2CA5" w:rsidP="00AC2CA5" w:rsidRDefault="007C28C4" w14:paraId="37C5C2C7" w14:textId="2160A141">
            <w:pPr>
              <w:pStyle w:val="ListParagraph"/>
              <w:numPr>
                <w:ilvl w:val="0"/>
                <w:numId w:val="30"/>
              </w:numPr>
              <w:rPr>
                <w:rFonts w:ascii="Arial" w:hAnsi="Arial" w:cs="Arial"/>
                <w:sz w:val="22"/>
                <w:szCs w:val="22"/>
              </w:rPr>
            </w:pPr>
            <w:r>
              <w:rPr>
                <w:rFonts w:ascii="Arial" w:hAnsi="Arial" w:cs="Arial"/>
                <w:sz w:val="22"/>
                <w:szCs w:val="22"/>
              </w:rPr>
              <w:t>Home-school communication</w:t>
            </w:r>
          </w:p>
          <w:p w:rsidR="00AC2CA5" w:rsidP="00AC2CA5" w:rsidRDefault="00AC2CA5" w14:paraId="10864800" w14:textId="77777777">
            <w:pPr>
              <w:pStyle w:val="ListParagraph"/>
              <w:numPr>
                <w:ilvl w:val="0"/>
                <w:numId w:val="30"/>
              </w:numPr>
              <w:rPr>
                <w:rFonts w:ascii="Arial" w:hAnsi="Arial" w:cs="Arial"/>
                <w:sz w:val="22"/>
                <w:szCs w:val="22"/>
              </w:rPr>
            </w:pPr>
            <w:r>
              <w:rPr>
                <w:rFonts w:ascii="Arial" w:hAnsi="Arial" w:cs="Arial"/>
                <w:sz w:val="22"/>
                <w:szCs w:val="22"/>
              </w:rPr>
              <w:t>Home-learning submissions</w:t>
            </w:r>
          </w:p>
          <w:p w:rsidR="007C28C4" w:rsidP="00AC2CA5" w:rsidRDefault="007C28C4" w14:paraId="6F8DF4F0" w14:textId="33FA9266">
            <w:pPr>
              <w:pStyle w:val="ListParagraph"/>
              <w:numPr>
                <w:ilvl w:val="0"/>
                <w:numId w:val="30"/>
              </w:numPr>
              <w:rPr>
                <w:rFonts w:ascii="Arial" w:hAnsi="Arial" w:cs="Arial"/>
                <w:sz w:val="22"/>
                <w:szCs w:val="22"/>
              </w:rPr>
            </w:pPr>
            <w:r w:rsidRPr="3D273579">
              <w:rPr>
                <w:rFonts w:ascii="Arial" w:hAnsi="Arial" w:cs="Arial"/>
                <w:sz w:val="22"/>
                <w:szCs w:val="22"/>
              </w:rPr>
              <w:t>Engagement at hubs</w:t>
            </w:r>
          </w:p>
          <w:p w:rsidR="3D273579" w:rsidP="3D273579" w:rsidRDefault="3D273579" w14:paraId="5F68F13E" w14:textId="60E43F22">
            <w:pPr>
              <w:rPr>
                <w:rFonts w:ascii="Arial" w:hAnsi="Arial" w:cs="Arial"/>
                <w:sz w:val="22"/>
                <w:szCs w:val="22"/>
              </w:rPr>
            </w:pPr>
          </w:p>
          <w:p w:rsidR="3D273579" w:rsidP="3D273579" w:rsidRDefault="3D273579" w14:paraId="50B9B31F" w14:textId="577F2E64">
            <w:pPr>
              <w:rPr>
                <w:rFonts w:ascii="Arial" w:hAnsi="Arial" w:cs="Arial"/>
                <w:sz w:val="22"/>
                <w:szCs w:val="22"/>
              </w:rPr>
            </w:pPr>
          </w:p>
          <w:p w:rsidR="3D273579" w:rsidP="3D273579" w:rsidRDefault="3D273579" w14:paraId="77124E9C" w14:textId="2172C63E">
            <w:pPr>
              <w:rPr>
                <w:rFonts w:ascii="Arial" w:hAnsi="Arial" w:cs="Arial"/>
                <w:sz w:val="22"/>
                <w:szCs w:val="22"/>
              </w:rPr>
            </w:pPr>
          </w:p>
          <w:p w:rsidR="3D273579" w:rsidP="3D273579" w:rsidRDefault="3D273579" w14:paraId="74D1616F" w14:textId="5D54E7FB">
            <w:pPr>
              <w:rPr>
                <w:rFonts w:ascii="Arial" w:hAnsi="Arial" w:cs="Arial"/>
                <w:sz w:val="22"/>
                <w:szCs w:val="22"/>
              </w:rPr>
            </w:pPr>
          </w:p>
          <w:p w:rsidR="3D273579" w:rsidP="3D273579" w:rsidRDefault="3D273579" w14:paraId="0B03CF7F" w14:textId="18C0DF9C">
            <w:pPr>
              <w:rPr>
                <w:rFonts w:ascii="Arial" w:hAnsi="Arial" w:cs="Arial"/>
                <w:sz w:val="22"/>
                <w:szCs w:val="22"/>
              </w:rPr>
            </w:pPr>
          </w:p>
          <w:p w:rsidR="3D273579" w:rsidP="3D273579" w:rsidRDefault="3D273579" w14:paraId="4DD2D031" w14:textId="65F2CA9F">
            <w:pPr>
              <w:rPr>
                <w:rFonts w:ascii="Arial" w:hAnsi="Arial" w:cs="Arial"/>
                <w:sz w:val="22"/>
                <w:szCs w:val="22"/>
              </w:rPr>
            </w:pPr>
          </w:p>
          <w:p w:rsidR="3D273579" w:rsidP="3D273579" w:rsidRDefault="3D273579" w14:paraId="0A20211F" w14:textId="427E6D2C">
            <w:pPr>
              <w:rPr>
                <w:rFonts w:ascii="Arial" w:hAnsi="Arial" w:cs="Arial"/>
                <w:sz w:val="22"/>
                <w:szCs w:val="22"/>
              </w:rPr>
            </w:pPr>
          </w:p>
          <w:p w:rsidR="3D273579" w:rsidP="3D273579" w:rsidRDefault="3D273579" w14:paraId="762DAFEF" w14:textId="69E99CF9">
            <w:pPr>
              <w:rPr>
                <w:rFonts w:ascii="Arial" w:hAnsi="Arial" w:cs="Arial"/>
                <w:sz w:val="22"/>
                <w:szCs w:val="22"/>
              </w:rPr>
            </w:pPr>
          </w:p>
          <w:p w:rsidR="3D273579" w:rsidP="3D273579" w:rsidRDefault="3D273579" w14:paraId="6D7F390E" w14:textId="570840E0">
            <w:pPr>
              <w:rPr>
                <w:rFonts w:ascii="Arial" w:hAnsi="Arial" w:cs="Arial"/>
                <w:sz w:val="22"/>
                <w:szCs w:val="22"/>
              </w:rPr>
            </w:pPr>
          </w:p>
          <w:p w:rsidR="3D273579" w:rsidP="3D273579" w:rsidRDefault="3D273579" w14:paraId="1D64B173" w14:textId="10448D8F">
            <w:pPr>
              <w:rPr>
                <w:rFonts w:ascii="Arial" w:hAnsi="Arial" w:cs="Arial"/>
                <w:sz w:val="22"/>
                <w:szCs w:val="22"/>
              </w:rPr>
            </w:pPr>
          </w:p>
          <w:p w:rsidR="3D273579" w:rsidP="3D273579" w:rsidRDefault="3D273579" w14:paraId="1B05E486" w14:textId="68ED1D90">
            <w:pPr>
              <w:rPr>
                <w:rFonts w:ascii="Arial" w:hAnsi="Arial" w:cs="Arial"/>
                <w:sz w:val="22"/>
                <w:szCs w:val="22"/>
              </w:rPr>
            </w:pPr>
          </w:p>
          <w:p w:rsidR="3D273579" w:rsidP="3D273579" w:rsidRDefault="3D273579" w14:paraId="709F2C31" w14:textId="782BF6D9">
            <w:pPr>
              <w:rPr>
                <w:rFonts w:ascii="Arial" w:hAnsi="Arial" w:cs="Arial"/>
                <w:sz w:val="22"/>
                <w:szCs w:val="22"/>
              </w:rPr>
            </w:pPr>
          </w:p>
          <w:p w:rsidR="3D273579" w:rsidP="3D273579" w:rsidRDefault="3D273579" w14:paraId="462F8427" w14:textId="3E3040C1">
            <w:pPr>
              <w:rPr>
                <w:rFonts w:ascii="Arial" w:hAnsi="Arial" w:cs="Arial"/>
                <w:sz w:val="22"/>
                <w:szCs w:val="22"/>
              </w:rPr>
            </w:pPr>
          </w:p>
          <w:p w:rsidR="3D273579" w:rsidP="3D273579" w:rsidRDefault="3D273579" w14:paraId="59C63850" w14:textId="22393938">
            <w:pPr>
              <w:rPr>
                <w:rFonts w:ascii="Arial" w:hAnsi="Arial" w:cs="Arial"/>
                <w:sz w:val="22"/>
                <w:szCs w:val="22"/>
              </w:rPr>
            </w:pPr>
          </w:p>
          <w:p w:rsidR="3D273579" w:rsidP="3D273579" w:rsidRDefault="3D273579" w14:paraId="4FC756C6" w14:textId="2492384D">
            <w:pPr>
              <w:rPr>
                <w:rFonts w:ascii="Arial" w:hAnsi="Arial" w:cs="Arial"/>
                <w:sz w:val="22"/>
                <w:szCs w:val="22"/>
              </w:rPr>
            </w:pPr>
          </w:p>
          <w:p w:rsidR="3D273579" w:rsidP="3D273579" w:rsidRDefault="3D273579" w14:paraId="6C8317DF" w14:textId="5736AE8C">
            <w:pPr>
              <w:rPr>
                <w:rFonts w:ascii="Arial" w:hAnsi="Arial" w:cs="Arial"/>
                <w:sz w:val="22"/>
                <w:szCs w:val="22"/>
              </w:rPr>
            </w:pPr>
          </w:p>
          <w:p w:rsidR="3D273579" w:rsidP="3D273579" w:rsidRDefault="3D273579" w14:paraId="7E9B7A89" w14:textId="17226622">
            <w:pPr>
              <w:rPr>
                <w:rFonts w:ascii="Arial" w:hAnsi="Arial" w:cs="Arial"/>
                <w:sz w:val="22"/>
                <w:szCs w:val="22"/>
              </w:rPr>
            </w:pPr>
          </w:p>
          <w:p w:rsidR="3D273579" w:rsidP="3D273579" w:rsidRDefault="3D273579" w14:paraId="669D49F2" w14:textId="1D46BD81">
            <w:pPr>
              <w:rPr>
                <w:rFonts w:ascii="Arial" w:hAnsi="Arial" w:cs="Arial"/>
                <w:sz w:val="22"/>
                <w:szCs w:val="22"/>
              </w:rPr>
            </w:pPr>
          </w:p>
          <w:p w:rsidR="3D273579" w:rsidP="3D273579" w:rsidRDefault="3D273579" w14:paraId="5DF2F377" w14:textId="360645A2">
            <w:pPr>
              <w:rPr>
                <w:rFonts w:ascii="Arial" w:hAnsi="Arial" w:cs="Arial"/>
                <w:sz w:val="22"/>
                <w:szCs w:val="22"/>
              </w:rPr>
            </w:pPr>
          </w:p>
          <w:p w:rsidR="3D273579" w:rsidP="3D273579" w:rsidRDefault="3D273579" w14:paraId="427A465A" w14:textId="4295AD8D">
            <w:pPr>
              <w:rPr>
                <w:rFonts w:ascii="Arial" w:hAnsi="Arial" w:cs="Arial"/>
                <w:sz w:val="22"/>
                <w:szCs w:val="22"/>
              </w:rPr>
            </w:pPr>
          </w:p>
          <w:p w:rsidR="1BC4D3EF" w:rsidP="1BC4D3EF" w:rsidRDefault="1BC4D3EF" w14:paraId="58746669" w14:textId="5A62B781">
            <w:pPr>
              <w:rPr>
                <w:rFonts w:ascii="Arial" w:hAnsi="Arial" w:cs="Arial"/>
                <w:sz w:val="22"/>
                <w:szCs w:val="22"/>
              </w:rPr>
            </w:pPr>
          </w:p>
          <w:p w:rsidR="1BC4D3EF" w:rsidP="1BC4D3EF" w:rsidRDefault="1BC4D3EF" w14:paraId="1284E280" w14:textId="7C412C99">
            <w:pPr>
              <w:rPr>
                <w:rFonts w:ascii="Arial" w:hAnsi="Arial" w:cs="Arial"/>
                <w:sz w:val="22"/>
                <w:szCs w:val="22"/>
              </w:rPr>
            </w:pPr>
          </w:p>
          <w:p w:rsidR="1BC4D3EF" w:rsidP="1BC4D3EF" w:rsidRDefault="1BC4D3EF" w14:paraId="48382105" w14:textId="4479A5B5">
            <w:pPr>
              <w:rPr>
                <w:rFonts w:ascii="Arial" w:hAnsi="Arial" w:cs="Arial"/>
                <w:sz w:val="22"/>
                <w:szCs w:val="22"/>
              </w:rPr>
            </w:pPr>
          </w:p>
          <w:p w:rsidR="00AC2CA5" w:rsidP="00AC2CA5" w:rsidRDefault="00290FE0" w14:paraId="2A8FAB6B" w14:textId="4413A427">
            <w:pPr>
              <w:pStyle w:val="ListParagraph"/>
              <w:numPr>
                <w:ilvl w:val="0"/>
                <w:numId w:val="29"/>
              </w:numPr>
              <w:ind w:left="129" w:hanging="218"/>
              <w:rPr>
                <w:rFonts w:ascii="Arial" w:hAnsi="Arial" w:cs="Arial"/>
                <w:sz w:val="22"/>
                <w:szCs w:val="22"/>
              </w:rPr>
            </w:pPr>
            <w:r>
              <w:rPr>
                <w:rFonts w:ascii="Arial" w:hAnsi="Arial" w:cs="Arial"/>
                <w:sz w:val="22"/>
                <w:szCs w:val="22"/>
              </w:rPr>
              <w:t>Use a range of quantitative and qualitative measures to u</w:t>
            </w:r>
            <w:r w:rsidR="00AC2CA5">
              <w:rPr>
                <w:rFonts w:ascii="Arial" w:hAnsi="Arial" w:cs="Arial"/>
                <w:sz w:val="22"/>
                <w:szCs w:val="22"/>
              </w:rPr>
              <w:t>ndertake a new “gap” analysis for all pupils</w:t>
            </w:r>
            <w:r>
              <w:rPr>
                <w:rFonts w:ascii="Arial" w:hAnsi="Arial" w:cs="Arial"/>
                <w:sz w:val="22"/>
                <w:szCs w:val="22"/>
              </w:rPr>
              <w:t>, which takes account of:</w:t>
            </w:r>
          </w:p>
          <w:p w:rsidR="00290FE0" w:rsidP="00290FE0" w:rsidRDefault="00290FE0" w14:paraId="4257C5DE" w14:textId="20D8258D">
            <w:pPr>
              <w:pStyle w:val="ListParagraph"/>
              <w:numPr>
                <w:ilvl w:val="0"/>
                <w:numId w:val="30"/>
              </w:numPr>
              <w:rPr>
                <w:rFonts w:ascii="Arial" w:hAnsi="Arial" w:cs="Arial"/>
                <w:sz w:val="22"/>
                <w:szCs w:val="22"/>
              </w:rPr>
            </w:pPr>
            <w:r>
              <w:rPr>
                <w:rFonts w:ascii="Arial" w:hAnsi="Arial" w:cs="Arial"/>
                <w:sz w:val="22"/>
                <w:szCs w:val="22"/>
              </w:rPr>
              <w:t xml:space="preserve">Learners’ wellbeing </w:t>
            </w:r>
            <w:r w:rsidRPr="00290FE0">
              <w:rPr>
                <w:rFonts w:ascii="Arial" w:hAnsi="Arial" w:cs="Arial"/>
                <w:color w:val="7030A0"/>
                <w:sz w:val="22"/>
                <w:szCs w:val="22"/>
              </w:rPr>
              <w:t>(</w:t>
            </w:r>
            <w:r>
              <w:rPr>
                <w:rFonts w:ascii="Arial" w:hAnsi="Arial" w:cs="Arial"/>
                <w:color w:val="7030A0"/>
                <w:sz w:val="22"/>
                <w:szCs w:val="22"/>
              </w:rPr>
              <w:t xml:space="preserve">e.g. </w:t>
            </w:r>
            <w:r w:rsidRPr="00290FE0">
              <w:rPr>
                <w:rFonts w:ascii="Arial" w:hAnsi="Arial" w:cs="Arial"/>
                <w:color w:val="7030A0"/>
                <w:sz w:val="22"/>
                <w:szCs w:val="22"/>
              </w:rPr>
              <w:t xml:space="preserve">Boxall profile, </w:t>
            </w:r>
            <w:r>
              <w:rPr>
                <w:rFonts w:ascii="Arial" w:hAnsi="Arial" w:cs="Arial"/>
                <w:color w:val="7030A0"/>
                <w:sz w:val="22"/>
                <w:szCs w:val="22"/>
              </w:rPr>
              <w:t xml:space="preserve">observations, </w:t>
            </w:r>
            <w:r w:rsidRPr="00290FE0">
              <w:rPr>
                <w:rFonts w:ascii="Arial" w:hAnsi="Arial" w:cs="Arial"/>
                <w:color w:val="7030A0"/>
                <w:sz w:val="22"/>
                <w:szCs w:val="22"/>
              </w:rPr>
              <w:t>wellbeing indicators)</w:t>
            </w:r>
          </w:p>
          <w:p w:rsidRPr="00290FE0" w:rsidR="00290FE0" w:rsidP="00290FE0" w:rsidRDefault="00290FE0" w14:paraId="3383AB01" w14:textId="335644E5">
            <w:pPr>
              <w:pStyle w:val="ListParagraph"/>
              <w:numPr>
                <w:ilvl w:val="0"/>
                <w:numId w:val="30"/>
              </w:numPr>
              <w:rPr>
                <w:rFonts w:ascii="Arial" w:hAnsi="Arial" w:cs="Arial"/>
                <w:color w:val="7030A0"/>
                <w:sz w:val="22"/>
                <w:szCs w:val="22"/>
              </w:rPr>
            </w:pPr>
            <w:r>
              <w:rPr>
                <w:rFonts w:ascii="Arial" w:hAnsi="Arial" w:cs="Arial"/>
                <w:sz w:val="22"/>
                <w:szCs w:val="22"/>
              </w:rPr>
              <w:t xml:space="preserve">Attainment </w:t>
            </w:r>
            <w:r w:rsidRPr="00290FE0">
              <w:rPr>
                <w:rFonts w:ascii="Arial" w:hAnsi="Arial" w:cs="Arial"/>
                <w:color w:val="7030A0"/>
                <w:sz w:val="22"/>
                <w:szCs w:val="22"/>
              </w:rPr>
              <w:t>(</w:t>
            </w:r>
            <w:r>
              <w:rPr>
                <w:rFonts w:ascii="Arial" w:hAnsi="Arial" w:cs="Arial"/>
                <w:color w:val="7030A0"/>
                <w:sz w:val="22"/>
                <w:szCs w:val="22"/>
              </w:rPr>
              <w:t xml:space="preserve">e.g. </w:t>
            </w:r>
            <w:r w:rsidRPr="00290FE0">
              <w:rPr>
                <w:rFonts w:ascii="Arial" w:hAnsi="Arial" w:cs="Arial"/>
                <w:color w:val="7030A0"/>
                <w:sz w:val="22"/>
                <w:szCs w:val="22"/>
              </w:rPr>
              <w:t>standardised assessments, class work, use of benchmarks, in-school assessments)</w:t>
            </w:r>
          </w:p>
          <w:p w:rsidR="00290FE0" w:rsidP="00290FE0" w:rsidRDefault="00290FE0" w14:paraId="57F9B514" w14:textId="49E543B9">
            <w:pPr>
              <w:pStyle w:val="ListParagraph"/>
              <w:numPr>
                <w:ilvl w:val="0"/>
                <w:numId w:val="30"/>
              </w:numPr>
              <w:rPr>
                <w:rFonts w:ascii="Arial" w:hAnsi="Arial" w:cs="Arial"/>
                <w:sz w:val="22"/>
                <w:szCs w:val="22"/>
              </w:rPr>
            </w:pPr>
            <w:r>
              <w:rPr>
                <w:rFonts w:ascii="Arial" w:hAnsi="Arial" w:cs="Arial"/>
                <w:sz w:val="22"/>
                <w:szCs w:val="22"/>
              </w:rPr>
              <w:t xml:space="preserve">Engagement </w:t>
            </w:r>
            <w:r>
              <w:rPr>
                <w:rFonts w:ascii="Arial" w:hAnsi="Arial" w:cs="Arial"/>
                <w:color w:val="7030A0"/>
                <w:sz w:val="22"/>
                <w:szCs w:val="22"/>
              </w:rPr>
              <w:t>(e.g. Leuven scale, observational data)</w:t>
            </w:r>
          </w:p>
          <w:p w:rsidR="00290FE0" w:rsidP="00290FE0" w:rsidRDefault="00290FE0" w14:paraId="21A4A14D" w14:textId="62A06B81">
            <w:pPr>
              <w:pStyle w:val="ListParagraph"/>
              <w:numPr>
                <w:ilvl w:val="0"/>
                <w:numId w:val="30"/>
              </w:numPr>
              <w:rPr>
                <w:rFonts w:ascii="Arial" w:hAnsi="Arial" w:cs="Arial"/>
                <w:sz w:val="22"/>
                <w:szCs w:val="22"/>
              </w:rPr>
            </w:pPr>
            <w:r>
              <w:rPr>
                <w:rFonts w:ascii="Arial" w:hAnsi="Arial" w:cs="Arial"/>
                <w:sz w:val="22"/>
                <w:szCs w:val="22"/>
              </w:rPr>
              <w:t xml:space="preserve">Participation </w:t>
            </w:r>
            <w:r>
              <w:rPr>
                <w:rFonts w:ascii="Arial" w:hAnsi="Arial" w:cs="Arial"/>
                <w:color w:val="7030A0"/>
                <w:sz w:val="22"/>
                <w:szCs w:val="22"/>
              </w:rPr>
              <w:t>(home-learning participation data)</w:t>
            </w:r>
          </w:p>
          <w:p w:rsidR="00290FE0" w:rsidP="00290FE0" w:rsidRDefault="00290FE0" w14:paraId="4793125D" w14:textId="77777777">
            <w:pPr>
              <w:rPr>
                <w:rFonts w:ascii="Arial" w:hAnsi="Arial" w:cs="Arial"/>
                <w:color w:val="7030A0"/>
                <w:sz w:val="18"/>
                <w:szCs w:val="18"/>
              </w:rPr>
            </w:pPr>
          </w:p>
          <w:p w:rsidRPr="005E38CB" w:rsidR="0078562C" w:rsidP="0078562C" w:rsidRDefault="00290FE0" w14:paraId="3D556147" w14:textId="577A6166">
            <w:pPr>
              <w:rPr>
                <w:rFonts w:ascii="Arial" w:hAnsi="Arial" w:cs="Arial"/>
                <w:color w:val="7030A0"/>
                <w:sz w:val="22"/>
                <w:szCs w:val="22"/>
              </w:rPr>
            </w:pPr>
            <w:r w:rsidRPr="005E38CB">
              <w:rPr>
                <w:rFonts w:ascii="Arial" w:hAnsi="Arial" w:cs="Arial"/>
                <w:color w:val="7030A0"/>
                <w:sz w:val="22"/>
                <w:szCs w:val="22"/>
              </w:rPr>
              <w:t xml:space="preserve">Purple text gives examples of how schools may tackle this; this </w:t>
            </w:r>
            <w:proofErr w:type="gramStart"/>
            <w:r w:rsidRPr="005E38CB">
              <w:rPr>
                <w:rFonts w:ascii="Arial" w:hAnsi="Arial" w:cs="Arial"/>
                <w:color w:val="7030A0"/>
                <w:sz w:val="22"/>
                <w:szCs w:val="22"/>
              </w:rPr>
              <w:t>isn’t</w:t>
            </w:r>
            <w:proofErr w:type="gramEnd"/>
            <w:r w:rsidRPr="005E38CB">
              <w:rPr>
                <w:rFonts w:ascii="Arial" w:hAnsi="Arial" w:cs="Arial"/>
                <w:color w:val="7030A0"/>
                <w:sz w:val="22"/>
                <w:szCs w:val="22"/>
              </w:rPr>
              <w:t xml:space="preserve"> exhaustive but provides a starter for ten. </w:t>
            </w:r>
            <w:r w:rsidRPr="0078562C" w:rsidR="0078562C">
              <w:rPr>
                <w:rFonts w:ascii="Arial" w:hAnsi="Arial" w:cs="Arial"/>
                <w:sz w:val="22"/>
                <w:szCs w:val="22"/>
              </w:rPr>
              <w:t xml:space="preserve">Take a balanced </w:t>
            </w:r>
            <w:r w:rsidR="005E38CB">
              <w:rPr>
                <w:rFonts w:ascii="Arial" w:hAnsi="Arial" w:cs="Arial"/>
                <w:sz w:val="22"/>
                <w:szCs w:val="22"/>
              </w:rPr>
              <w:t xml:space="preserve">and staged </w:t>
            </w:r>
            <w:r w:rsidRPr="0078562C" w:rsidR="0078562C">
              <w:rPr>
                <w:rFonts w:ascii="Arial" w:hAnsi="Arial" w:cs="Arial"/>
                <w:sz w:val="22"/>
                <w:szCs w:val="22"/>
              </w:rPr>
              <w:t xml:space="preserve">approach to assessment; </w:t>
            </w:r>
            <w:r w:rsidR="007C28C4">
              <w:rPr>
                <w:rFonts w:ascii="Arial" w:hAnsi="Arial" w:cs="Arial"/>
                <w:sz w:val="22"/>
                <w:szCs w:val="22"/>
              </w:rPr>
              <w:t>remember learners are recovering and beginning to re-engage with their learning,</w:t>
            </w:r>
            <w:r w:rsidRPr="0078562C" w:rsidR="0078562C">
              <w:rPr>
                <w:rFonts w:ascii="Arial" w:hAnsi="Arial" w:cs="Arial"/>
                <w:sz w:val="22"/>
                <w:szCs w:val="22"/>
              </w:rPr>
              <w:t xml:space="preserve"> and </w:t>
            </w:r>
            <w:r w:rsidR="007C28C4">
              <w:rPr>
                <w:rFonts w:ascii="Arial" w:hAnsi="Arial" w:cs="Arial"/>
                <w:sz w:val="22"/>
                <w:szCs w:val="22"/>
              </w:rPr>
              <w:t xml:space="preserve">that </w:t>
            </w:r>
            <w:r w:rsidRPr="0078562C" w:rsidR="0078562C">
              <w:rPr>
                <w:rFonts w:ascii="Arial" w:hAnsi="Arial" w:cs="Arial"/>
                <w:sz w:val="22"/>
                <w:szCs w:val="22"/>
              </w:rPr>
              <w:t xml:space="preserve">their wellbeing comes </w:t>
            </w:r>
            <w:r w:rsidRPr="006545ED" w:rsidR="0078562C">
              <w:rPr>
                <w:rFonts w:ascii="Arial" w:hAnsi="Arial" w:cs="Arial"/>
                <w:sz w:val="22"/>
                <w:szCs w:val="22"/>
              </w:rPr>
              <w:t xml:space="preserve">first. </w:t>
            </w:r>
            <w:r w:rsidRPr="006545ED" w:rsidR="006545ED">
              <w:rPr>
                <w:rFonts w:ascii="Arial" w:hAnsi="Arial" w:cs="Arial"/>
                <w:sz w:val="22"/>
                <w:szCs w:val="22"/>
              </w:rPr>
              <w:t>Remember that some children may well have gained skills/experiences as well as lost them.</w:t>
            </w:r>
          </w:p>
          <w:p w:rsidRPr="0078562C" w:rsidR="005E38CB" w:rsidP="0078562C" w:rsidRDefault="005E38CB" w14:paraId="0F9DE481" w14:textId="77777777">
            <w:pPr>
              <w:rPr>
                <w:rFonts w:ascii="Arial" w:hAnsi="Arial" w:cs="Arial"/>
                <w:sz w:val="22"/>
                <w:szCs w:val="22"/>
              </w:rPr>
            </w:pPr>
          </w:p>
          <w:p w:rsidR="3D273579" w:rsidP="3D273579" w:rsidRDefault="3D273579" w14:paraId="1E0FC556" w14:textId="6EC53FB8">
            <w:pPr>
              <w:ind w:left="-12" w:hanging="141"/>
              <w:rPr>
                <w:rFonts w:ascii="Arial" w:hAnsi="Arial" w:cs="Arial"/>
                <w:sz w:val="22"/>
                <w:szCs w:val="22"/>
              </w:rPr>
            </w:pPr>
          </w:p>
          <w:p w:rsidR="3D273579" w:rsidP="3D273579" w:rsidRDefault="3D273579" w14:paraId="20C4A179" w14:textId="0B947454">
            <w:pPr>
              <w:ind w:left="-12" w:hanging="141"/>
              <w:rPr>
                <w:rFonts w:ascii="Arial" w:hAnsi="Arial" w:cs="Arial"/>
                <w:sz w:val="22"/>
                <w:szCs w:val="22"/>
              </w:rPr>
            </w:pPr>
          </w:p>
          <w:p w:rsidR="3D273579" w:rsidP="3D273579" w:rsidRDefault="3D273579" w14:paraId="17DF70A9" w14:textId="5FE12679">
            <w:pPr>
              <w:ind w:left="-12" w:hanging="141"/>
              <w:rPr>
                <w:rFonts w:ascii="Arial" w:hAnsi="Arial" w:cs="Arial"/>
                <w:sz w:val="22"/>
                <w:szCs w:val="22"/>
              </w:rPr>
            </w:pPr>
          </w:p>
          <w:p w:rsidR="3D273579" w:rsidP="3D273579" w:rsidRDefault="3D273579" w14:paraId="50EBAF37" w14:textId="2B95D98F">
            <w:pPr>
              <w:ind w:left="-12" w:hanging="141"/>
              <w:rPr>
                <w:rFonts w:ascii="Arial" w:hAnsi="Arial" w:cs="Arial"/>
                <w:sz w:val="22"/>
                <w:szCs w:val="22"/>
              </w:rPr>
            </w:pPr>
          </w:p>
          <w:p w:rsidR="3D273579" w:rsidP="3D273579" w:rsidRDefault="3D273579" w14:paraId="4902BB99" w14:textId="20641670">
            <w:pPr>
              <w:ind w:left="-12" w:hanging="141"/>
              <w:rPr>
                <w:rFonts w:ascii="Arial" w:hAnsi="Arial" w:cs="Arial"/>
                <w:sz w:val="22"/>
                <w:szCs w:val="22"/>
              </w:rPr>
            </w:pPr>
          </w:p>
          <w:p w:rsidR="3D273579" w:rsidP="3D273579" w:rsidRDefault="3D273579" w14:paraId="7583001F" w14:textId="35A0FBE9">
            <w:pPr>
              <w:ind w:left="-12" w:hanging="141"/>
              <w:rPr>
                <w:rFonts w:ascii="Arial" w:hAnsi="Arial" w:cs="Arial"/>
                <w:sz w:val="22"/>
                <w:szCs w:val="22"/>
              </w:rPr>
            </w:pPr>
          </w:p>
          <w:p w:rsidR="3D273579" w:rsidP="3D273579" w:rsidRDefault="3D273579" w14:paraId="52D921ED" w14:textId="71010B17">
            <w:pPr>
              <w:ind w:left="-12" w:hanging="141"/>
              <w:rPr>
                <w:rFonts w:ascii="Arial" w:hAnsi="Arial" w:cs="Arial"/>
                <w:sz w:val="22"/>
                <w:szCs w:val="22"/>
              </w:rPr>
            </w:pPr>
          </w:p>
          <w:p w:rsidR="3D273579" w:rsidP="3D273579" w:rsidRDefault="3D273579" w14:paraId="1290E13D" w14:textId="4B73A9A1">
            <w:pPr>
              <w:ind w:left="-12" w:hanging="141"/>
              <w:rPr>
                <w:rFonts w:ascii="Arial" w:hAnsi="Arial" w:cs="Arial"/>
                <w:sz w:val="22"/>
                <w:szCs w:val="22"/>
              </w:rPr>
            </w:pPr>
          </w:p>
          <w:p w:rsidRPr="00011909" w:rsidR="00011909" w:rsidP="000156AC" w:rsidRDefault="00011909" w14:paraId="139313E0" w14:textId="50518DFF">
            <w:pPr>
              <w:pStyle w:val="ListParagraph"/>
              <w:numPr>
                <w:ilvl w:val="0"/>
                <w:numId w:val="29"/>
              </w:numPr>
              <w:ind w:left="129" w:hanging="141"/>
              <w:rPr>
                <w:rFonts w:ascii="Arial" w:hAnsi="Arial" w:cs="Arial"/>
                <w:sz w:val="18"/>
                <w:szCs w:val="18"/>
              </w:rPr>
            </w:pPr>
            <w:r w:rsidRPr="00011909">
              <w:rPr>
                <w:rFonts w:ascii="Arial" w:hAnsi="Arial" w:cs="Arial"/>
                <w:sz w:val="22"/>
                <w:szCs w:val="22"/>
              </w:rPr>
              <w:t xml:space="preserve">Undertake a rigorous analysis of the </w:t>
            </w:r>
            <w:r w:rsidR="000156AC">
              <w:rPr>
                <w:rFonts w:ascii="Arial" w:hAnsi="Arial" w:cs="Arial"/>
                <w:sz w:val="22"/>
                <w:szCs w:val="22"/>
              </w:rPr>
              <w:t xml:space="preserve">pre and post lockdown data </w:t>
            </w:r>
            <w:r w:rsidRPr="00011909">
              <w:rPr>
                <w:rFonts w:ascii="Arial" w:hAnsi="Arial" w:cs="Arial"/>
                <w:sz w:val="22"/>
                <w:szCs w:val="22"/>
              </w:rPr>
              <w:t>with all relevant staff to establish the school’s new “gap” position. This will enable identification of groups/learners/stages requiring targeted additional support.</w:t>
            </w:r>
          </w:p>
        </w:tc>
        <w:tc>
          <w:tcPr>
            <w:tcW w:w="3686" w:type="dxa"/>
            <w:shd w:val="clear" w:color="auto" w:fill="E5DFEC" w:themeFill="accent4" w:themeFillTint="33"/>
          </w:tcPr>
          <w:p w:rsidR="00407514" w:rsidP="00EC1B34" w:rsidRDefault="00407514" w14:paraId="1A4B7B09" w14:textId="77777777">
            <w:pPr>
              <w:rPr>
                <w:sz w:val="22"/>
                <w:szCs w:val="22"/>
              </w:rPr>
            </w:pPr>
          </w:p>
          <w:p w:rsidRPr="00FE2DDA" w:rsidR="00DD03C7" w:rsidP="00DD03C7" w:rsidRDefault="00DD03C7" w14:paraId="5CBBBE24" w14:textId="77777777">
            <w:pPr>
              <w:rPr>
                <w:rFonts w:ascii="Arial" w:hAnsi="Arial" w:cs="Arial"/>
                <w:b/>
                <w:sz w:val="22"/>
                <w:szCs w:val="22"/>
              </w:rPr>
            </w:pPr>
            <w:r w:rsidRPr="00FE2DDA">
              <w:rPr>
                <w:rFonts w:ascii="Arial" w:hAnsi="Arial" w:cs="Arial"/>
                <w:b/>
                <w:sz w:val="22"/>
                <w:szCs w:val="22"/>
              </w:rPr>
              <w:t>Key Recovery Tasks (school specific)</w:t>
            </w:r>
          </w:p>
          <w:p w:rsidRPr="00FE2DDA" w:rsidR="00DD03C7" w:rsidP="00DD03C7" w:rsidRDefault="00DD03C7" w14:paraId="297A5BEC" w14:textId="77777777">
            <w:pPr>
              <w:rPr>
                <w:rFonts w:ascii="Arial" w:hAnsi="Arial" w:cs="Arial"/>
                <w:b/>
                <w:bCs/>
                <w:sz w:val="22"/>
                <w:szCs w:val="22"/>
              </w:rPr>
            </w:pPr>
          </w:p>
          <w:p w:rsidRPr="00FE2DDA" w:rsidR="00DD03C7" w:rsidP="00DD03C7" w:rsidRDefault="00DD03C7" w14:paraId="56253557" w14:textId="212DDB39">
            <w:pPr>
              <w:rPr>
                <w:rFonts w:ascii="Arial" w:hAnsi="Arial" w:cs="Arial"/>
                <w:b/>
                <w:bCs/>
                <w:color w:val="FF0000"/>
                <w:sz w:val="22"/>
                <w:szCs w:val="22"/>
              </w:rPr>
            </w:pPr>
            <w:r w:rsidRPr="72272F30">
              <w:rPr>
                <w:rFonts w:ascii="Arial" w:hAnsi="Arial" w:cs="Arial"/>
                <w:b/>
                <w:bCs/>
                <w:color w:val="FF0000"/>
                <w:sz w:val="22"/>
                <w:szCs w:val="22"/>
              </w:rPr>
              <w:t xml:space="preserve"> </w:t>
            </w:r>
          </w:p>
          <w:p w:rsidRPr="00163B33" w:rsidR="00DD03C7" w:rsidP="3D273579" w:rsidRDefault="57E009A8" w14:paraId="6AB52D9B" w14:textId="0ECA52C0">
            <w:pPr>
              <w:pStyle w:val="ListParagraph"/>
              <w:numPr>
                <w:ilvl w:val="0"/>
                <w:numId w:val="23"/>
              </w:numPr>
              <w:rPr>
                <w:rFonts w:ascii="Arial" w:hAnsi="Arial" w:eastAsia="Arial" w:cs="Arial"/>
                <w:sz w:val="22"/>
                <w:szCs w:val="22"/>
              </w:rPr>
            </w:pPr>
            <w:r w:rsidRPr="3D273579">
              <w:rPr>
                <w:rFonts w:ascii="Arial" w:hAnsi="Arial" w:eastAsia="Arial" w:cs="Arial"/>
                <w:sz w:val="22"/>
                <w:szCs w:val="22"/>
              </w:rPr>
              <w:t xml:space="preserve">Collate </w:t>
            </w:r>
            <w:r w:rsidRPr="3D273579" w:rsidR="031B5CE2">
              <w:rPr>
                <w:rFonts w:ascii="Arial" w:hAnsi="Arial" w:eastAsia="Arial" w:cs="Arial"/>
                <w:sz w:val="22"/>
                <w:szCs w:val="22"/>
              </w:rPr>
              <w:t xml:space="preserve">information </w:t>
            </w:r>
            <w:r w:rsidRPr="3D273579" w:rsidR="56696E6E">
              <w:rPr>
                <w:rFonts w:ascii="Arial" w:hAnsi="Arial" w:eastAsia="Arial" w:cs="Arial"/>
                <w:sz w:val="22"/>
                <w:szCs w:val="22"/>
              </w:rPr>
              <w:t>of</w:t>
            </w:r>
            <w:r w:rsidRPr="3D273579" w:rsidR="031B5CE2">
              <w:rPr>
                <w:rFonts w:ascii="Arial" w:hAnsi="Arial" w:eastAsia="Arial" w:cs="Arial"/>
                <w:sz w:val="22"/>
                <w:szCs w:val="22"/>
              </w:rPr>
              <w:t xml:space="preserve"> </w:t>
            </w:r>
            <w:r w:rsidRPr="3D273579">
              <w:rPr>
                <w:rFonts w:ascii="Arial" w:hAnsi="Arial" w:eastAsia="Arial" w:cs="Arial"/>
                <w:sz w:val="22"/>
                <w:szCs w:val="22"/>
              </w:rPr>
              <w:t xml:space="preserve">pupil engagement </w:t>
            </w:r>
            <w:r w:rsidRPr="3D273579" w:rsidR="0FE54C9E">
              <w:rPr>
                <w:rFonts w:ascii="Arial" w:hAnsi="Arial" w:eastAsia="Arial" w:cs="Arial"/>
                <w:sz w:val="22"/>
                <w:szCs w:val="22"/>
              </w:rPr>
              <w:t xml:space="preserve">with GCR </w:t>
            </w:r>
            <w:r w:rsidRPr="3D273579" w:rsidR="4C560CD0">
              <w:rPr>
                <w:rFonts w:ascii="Arial" w:hAnsi="Arial" w:eastAsia="Arial" w:cs="Arial"/>
                <w:sz w:val="22"/>
                <w:szCs w:val="22"/>
              </w:rPr>
              <w:t xml:space="preserve">and submissions </w:t>
            </w:r>
            <w:r w:rsidRPr="3D273579" w:rsidR="20F32679">
              <w:rPr>
                <w:rFonts w:ascii="Arial" w:hAnsi="Arial" w:eastAsia="Arial" w:cs="Arial"/>
                <w:sz w:val="22"/>
                <w:szCs w:val="22"/>
              </w:rPr>
              <w:t>via GCR. This will in</w:t>
            </w:r>
            <w:r w:rsidRPr="3D273579" w:rsidR="048F9E76">
              <w:rPr>
                <w:rFonts w:ascii="Arial" w:hAnsi="Arial" w:eastAsia="Arial" w:cs="Arial"/>
                <w:sz w:val="22"/>
                <w:szCs w:val="22"/>
              </w:rPr>
              <w:t>dicate pupils for whom the gap has closed, remained static or widened.</w:t>
            </w:r>
          </w:p>
          <w:p w:rsidRPr="00163B33" w:rsidR="00DD03C7" w:rsidP="3D273579" w:rsidRDefault="048F9E76" w14:paraId="76552679" w14:textId="0230D2E4">
            <w:pPr>
              <w:pStyle w:val="ListParagraph"/>
              <w:numPr>
                <w:ilvl w:val="0"/>
                <w:numId w:val="23"/>
              </w:numPr>
              <w:rPr>
                <w:rFonts w:ascii="Arial" w:hAnsi="Arial" w:eastAsia="Arial" w:cs="Arial"/>
                <w:sz w:val="22"/>
                <w:szCs w:val="22"/>
              </w:rPr>
            </w:pPr>
            <w:r w:rsidRPr="08315B3A">
              <w:rPr>
                <w:rFonts w:ascii="Arial" w:hAnsi="Arial" w:eastAsia="Arial" w:cs="Arial"/>
                <w:sz w:val="22"/>
                <w:szCs w:val="22"/>
              </w:rPr>
              <w:t xml:space="preserve">PT to evaluate home school communications in relation to </w:t>
            </w:r>
            <w:r w:rsidRPr="08315B3A" w:rsidR="2748D858">
              <w:rPr>
                <w:rFonts w:ascii="Arial" w:hAnsi="Arial" w:eastAsia="Arial" w:cs="Arial"/>
                <w:sz w:val="22"/>
                <w:szCs w:val="22"/>
              </w:rPr>
              <w:t>pupil's</w:t>
            </w:r>
            <w:r w:rsidRPr="08315B3A">
              <w:rPr>
                <w:rFonts w:ascii="Arial" w:hAnsi="Arial" w:eastAsia="Arial" w:cs="Arial"/>
                <w:sz w:val="22"/>
                <w:szCs w:val="22"/>
              </w:rPr>
              <w:t xml:space="preserve"> engagement with GCR.</w:t>
            </w:r>
            <w:r w:rsidRPr="08315B3A" w:rsidR="115A0C8C">
              <w:rPr>
                <w:rFonts w:ascii="Arial" w:hAnsi="Arial" w:eastAsia="Arial" w:cs="Arial"/>
                <w:sz w:val="22"/>
                <w:szCs w:val="22"/>
              </w:rPr>
              <w:t xml:space="preserve"> Is it an access or engagement </w:t>
            </w:r>
            <w:r w:rsidRPr="08315B3A" w:rsidR="48C06AF9">
              <w:rPr>
                <w:rFonts w:ascii="Arial" w:hAnsi="Arial" w:eastAsia="Arial" w:cs="Arial"/>
                <w:sz w:val="22"/>
                <w:szCs w:val="22"/>
              </w:rPr>
              <w:t>issue?</w:t>
            </w:r>
            <w:r w:rsidRPr="08315B3A" w:rsidR="115A0C8C">
              <w:rPr>
                <w:rFonts w:ascii="Arial" w:hAnsi="Arial" w:eastAsia="Arial" w:cs="Arial"/>
                <w:sz w:val="22"/>
                <w:szCs w:val="22"/>
              </w:rPr>
              <w:t xml:space="preserve"> Are parents confident with </w:t>
            </w:r>
            <w:r w:rsidRPr="08315B3A" w:rsidR="54BCFE12">
              <w:rPr>
                <w:rFonts w:ascii="Arial" w:hAnsi="Arial" w:eastAsia="Arial" w:cs="Arial"/>
                <w:sz w:val="22"/>
                <w:szCs w:val="22"/>
              </w:rPr>
              <w:t>their</w:t>
            </w:r>
            <w:r w:rsidRPr="08315B3A" w:rsidR="115A0C8C">
              <w:rPr>
                <w:rFonts w:ascii="Arial" w:hAnsi="Arial" w:eastAsia="Arial" w:cs="Arial"/>
                <w:sz w:val="22"/>
                <w:szCs w:val="22"/>
              </w:rPr>
              <w:t xml:space="preserve"> ICT </w:t>
            </w:r>
            <w:proofErr w:type="gramStart"/>
            <w:r w:rsidRPr="08315B3A" w:rsidR="115A0C8C">
              <w:rPr>
                <w:rFonts w:ascii="Arial" w:hAnsi="Arial" w:eastAsia="Arial" w:cs="Arial"/>
                <w:sz w:val="22"/>
                <w:szCs w:val="22"/>
              </w:rPr>
              <w:t>skills.</w:t>
            </w:r>
            <w:proofErr w:type="gramEnd"/>
          </w:p>
          <w:p w:rsidRPr="00163B33" w:rsidR="00DD03C7" w:rsidP="3D273579" w:rsidRDefault="66D794F2" w14:paraId="23E4ADCD" w14:textId="031D7E6E">
            <w:pPr>
              <w:pStyle w:val="ListParagraph"/>
              <w:numPr>
                <w:ilvl w:val="0"/>
                <w:numId w:val="23"/>
              </w:numPr>
              <w:rPr>
                <w:rFonts w:ascii="Arial" w:hAnsi="Arial" w:eastAsia="Arial" w:cs="Arial"/>
                <w:sz w:val="22"/>
                <w:szCs w:val="22"/>
              </w:rPr>
            </w:pPr>
            <w:r w:rsidRPr="1BC4D3EF">
              <w:rPr>
                <w:rFonts w:ascii="Arial" w:hAnsi="Arial" w:eastAsia="Arial" w:cs="Arial"/>
                <w:sz w:val="22"/>
                <w:szCs w:val="22"/>
              </w:rPr>
              <w:t xml:space="preserve">Sharing </w:t>
            </w:r>
            <w:r w:rsidRPr="1BC4D3EF" w:rsidR="048F9E76">
              <w:rPr>
                <w:rFonts w:ascii="Arial" w:hAnsi="Arial" w:eastAsia="Arial" w:cs="Arial"/>
                <w:sz w:val="22"/>
                <w:szCs w:val="22"/>
              </w:rPr>
              <w:t>of</w:t>
            </w:r>
            <w:r w:rsidRPr="1BC4D3EF" w:rsidR="652201D1">
              <w:rPr>
                <w:rFonts w:ascii="Arial" w:hAnsi="Arial" w:eastAsia="Arial" w:cs="Arial"/>
                <w:sz w:val="22"/>
                <w:szCs w:val="22"/>
              </w:rPr>
              <w:t xml:space="preserve"> social skills</w:t>
            </w:r>
            <w:r w:rsidRPr="1BC4D3EF" w:rsidR="338BA44D">
              <w:rPr>
                <w:rFonts w:ascii="Arial" w:hAnsi="Arial" w:eastAsia="Arial" w:cs="Arial"/>
                <w:sz w:val="22"/>
                <w:szCs w:val="22"/>
              </w:rPr>
              <w:t xml:space="preserve"> demonstrated </w:t>
            </w:r>
            <w:r w:rsidRPr="1BC4D3EF" w:rsidR="652201D1">
              <w:rPr>
                <w:rFonts w:ascii="Arial" w:hAnsi="Arial" w:eastAsia="Arial" w:cs="Arial"/>
                <w:sz w:val="22"/>
                <w:szCs w:val="22"/>
              </w:rPr>
              <w:t xml:space="preserve"> </w:t>
            </w:r>
            <w:r w:rsidRPr="1BC4D3EF" w:rsidR="048F9E76">
              <w:rPr>
                <w:rFonts w:ascii="Arial" w:hAnsi="Arial" w:eastAsia="Arial" w:cs="Arial"/>
                <w:sz w:val="22"/>
                <w:szCs w:val="22"/>
              </w:rPr>
              <w:t xml:space="preserve"> in the hub</w:t>
            </w:r>
          </w:p>
          <w:p w:rsidRPr="00163B33" w:rsidR="00DD03C7" w:rsidP="3D273579" w:rsidRDefault="6880734B" w14:paraId="790D22AF" w14:textId="7A7CA4D7">
            <w:pPr>
              <w:pStyle w:val="ListParagraph"/>
              <w:numPr>
                <w:ilvl w:val="0"/>
                <w:numId w:val="23"/>
              </w:numPr>
              <w:rPr>
                <w:rFonts w:ascii="Arial" w:hAnsi="Arial" w:eastAsia="Arial" w:cs="Arial"/>
                <w:sz w:val="22"/>
                <w:szCs w:val="22"/>
              </w:rPr>
            </w:pPr>
            <w:r w:rsidRPr="1BC4D3EF">
              <w:rPr>
                <w:rFonts w:ascii="Arial" w:hAnsi="Arial" w:eastAsia="Arial" w:cs="Arial"/>
                <w:sz w:val="22"/>
                <w:szCs w:val="22"/>
              </w:rPr>
              <w:t xml:space="preserve">Review of </w:t>
            </w:r>
            <w:r w:rsidRPr="1BC4D3EF" w:rsidR="7F3D8FBF">
              <w:rPr>
                <w:rFonts w:ascii="Arial" w:hAnsi="Arial" w:eastAsia="Arial" w:cs="Arial"/>
                <w:sz w:val="22"/>
                <w:szCs w:val="22"/>
              </w:rPr>
              <w:t>pupils'</w:t>
            </w:r>
            <w:r w:rsidRPr="1BC4D3EF">
              <w:rPr>
                <w:rFonts w:ascii="Arial" w:hAnsi="Arial" w:eastAsia="Arial" w:cs="Arial"/>
                <w:sz w:val="22"/>
                <w:szCs w:val="22"/>
              </w:rPr>
              <w:t xml:space="preserve"> engagement with task via social media platforms</w:t>
            </w:r>
            <w:r w:rsidRPr="1BC4D3EF" w:rsidR="28BBBD0C">
              <w:rPr>
                <w:rFonts w:ascii="Arial" w:hAnsi="Arial" w:eastAsia="Arial" w:cs="Arial"/>
                <w:sz w:val="22"/>
                <w:szCs w:val="22"/>
              </w:rPr>
              <w:t>.</w:t>
            </w:r>
          </w:p>
          <w:p w:rsidR="69AAF1AB" w:rsidP="1BC4D3EF" w:rsidRDefault="69AAF1AB" w14:paraId="728B50A6" w14:textId="762956B6">
            <w:pPr>
              <w:pStyle w:val="ListParagraph"/>
              <w:numPr>
                <w:ilvl w:val="0"/>
                <w:numId w:val="23"/>
              </w:numPr>
              <w:rPr>
                <w:sz w:val="22"/>
                <w:szCs w:val="22"/>
              </w:rPr>
            </w:pPr>
            <w:r w:rsidRPr="1BC4D3EF">
              <w:rPr>
                <w:rFonts w:ascii="Arial" w:hAnsi="Arial" w:eastAsia="Arial" w:cs="Arial"/>
                <w:sz w:val="22"/>
                <w:szCs w:val="22"/>
              </w:rPr>
              <w:t>Pupils provide with innovative digital solutions to improve communication and learning</w:t>
            </w:r>
          </w:p>
          <w:p w:rsidR="7BFC070A" w:rsidP="1BC4D3EF" w:rsidRDefault="7BFC070A" w14:paraId="5D27815B" w14:textId="14428CA6">
            <w:pPr>
              <w:pStyle w:val="ListParagraph"/>
              <w:numPr>
                <w:ilvl w:val="0"/>
                <w:numId w:val="23"/>
              </w:numPr>
              <w:rPr>
                <w:sz w:val="22"/>
                <w:szCs w:val="22"/>
              </w:rPr>
            </w:pPr>
            <w:r w:rsidRPr="1BC4D3EF">
              <w:rPr>
                <w:rFonts w:ascii="Arial" w:hAnsi="Arial" w:eastAsia="Arial" w:cs="Arial"/>
                <w:sz w:val="22"/>
                <w:szCs w:val="22"/>
              </w:rPr>
              <w:t xml:space="preserve">Staff provided with SALT training to enable effective use of AAC devices. </w:t>
            </w:r>
          </w:p>
          <w:p w:rsidRPr="00163B33" w:rsidR="00DD03C7" w:rsidP="3D273579" w:rsidRDefault="00DD03C7" w14:paraId="36003D37" w14:textId="0A761DF3">
            <w:pPr>
              <w:rPr>
                <w:rFonts w:ascii="Arial" w:hAnsi="Arial" w:eastAsia="Arial" w:cs="Arial"/>
                <w:sz w:val="22"/>
                <w:szCs w:val="22"/>
              </w:rPr>
            </w:pPr>
          </w:p>
          <w:p w:rsidRPr="00163B33" w:rsidR="00DD03C7" w:rsidP="3D273579" w:rsidRDefault="00DD03C7" w14:paraId="6556AC2B" w14:textId="58CD80A3">
            <w:pPr>
              <w:rPr>
                <w:rFonts w:ascii="Arial" w:hAnsi="Arial" w:eastAsia="Arial" w:cs="Arial"/>
                <w:sz w:val="22"/>
                <w:szCs w:val="22"/>
              </w:rPr>
            </w:pPr>
          </w:p>
          <w:p w:rsidRPr="00163B33" w:rsidR="00DD03C7" w:rsidP="3D273579" w:rsidRDefault="00DD03C7" w14:paraId="781F1407" w14:textId="78D159DC">
            <w:pPr>
              <w:rPr>
                <w:rFonts w:ascii="Arial" w:hAnsi="Arial" w:eastAsia="Arial" w:cs="Arial"/>
                <w:sz w:val="22"/>
                <w:szCs w:val="22"/>
              </w:rPr>
            </w:pPr>
          </w:p>
          <w:p w:rsidRPr="00163B33" w:rsidR="00DD03C7" w:rsidP="3D273579" w:rsidRDefault="00DD03C7" w14:paraId="069A7725" w14:textId="2BDEE0C4">
            <w:pPr>
              <w:rPr>
                <w:rFonts w:ascii="Arial" w:hAnsi="Arial" w:eastAsia="Arial" w:cs="Arial"/>
                <w:sz w:val="22"/>
                <w:szCs w:val="22"/>
              </w:rPr>
            </w:pPr>
          </w:p>
          <w:p w:rsidRPr="00163B33" w:rsidR="00DD03C7" w:rsidP="3D273579" w:rsidRDefault="00DD03C7" w14:paraId="4DAE000C" w14:textId="326CA5BE">
            <w:pPr>
              <w:rPr>
                <w:rFonts w:ascii="Arial" w:hAnsi="Arial" w:eastAsia="Arial" w:cs="Arial"/>
                <w:sz w:val="22"/>
                <w:szCs w:val="22"/>
              </w:rPr>
            </w:pPr>
          </w:p>
          <w:p w:rsidRPr="00163B33" w:rsidR="00DD03C7" w:rsidP="3D273579" w:rsidRDefault="00DD03C7" w14:paraId="34C563A3" w14:textId="78A8E471">
            <w:pPr>
              <w:rPr>
                <w:rFonts w:ascii="Arial" w:hAnsi="Arial" w:eastAsia="Arial" w:cs="Arial"/>
                <w:sz w:val="22"/>
                <w:szCs w:val="22"/>
              </w:rPr>
            </w:pPr>
          </w:p>
          <w:p w:rsidRPr="00163B33" w:rsidR="00DD03C7" w:rsidP="3D273579" w:rsidRDefault="4A4AFF43" w14:paraId="7CED3E0C" w14:textId="5926D9E3">
            <w:pPr>
              <w:pStyle w:val="ListParagraph"/>
              <w:numPr>
                <w:ilvl w:val="0"/>
                <w:numId w:val="23"/>
              </w:numPr>
              <w:rPr>
                <w:rFonts w:ascii="Arial" w:hAnsi="Arial" w:eastAsia="Arial" w:cs="Arial"/>
                <w:sz w:val="22"/>
                <w:szCs w:val="22"/>
              </w:rPr>
            </w:pPr>
            <w:r w:rsidRPr="3D273579">
              <w:rPr>
                <w:rFonts w:ascii="Arial" w:hAnsi="Arial" w:eastAsia="Arial" w:cs="Arial"/>
                <w:sz w:val="22"/>
                <w:szCs w:val="22"/>
              </w:rPr>
              <w:t>A range of ongoing assessment tools will be used to undertake gap analysis:</w:t>
            </w:r>
          </w:p>
          <w:p w:rsidRPr="00163B33" w:rsidR="00DD03C7" w:rsidP="3D273579" w:rsidRDefault="05D6255E" w14:paraId="34016921" w14:textId="06E48B6D">
            <w:pPr>
              <w:pStyle w:val="ListParagraph"/>
              <w:numPr>
                <w:ilvl w:val="0"/>
                <w:numId w:val="23"/>
              </w:numPr>
              <w:rPr>
                <w:rFonts w:ascii="Arial" w:hAnsi="Arial" w:eastAsia="Arial" w:cs="Arial"/>
                <w:color w:val="000000" w:themeColor="text1"/>
                <w:sz w:val="22"/>
                <w:szCs w:val="22"/>
              </w:rPr>
            </w:pPr>
            <w:r w:rsidRPr="3D273579">
              <w:rPr>
                <w:rFonts w:ascii="Arial" w:hAnsi="Arial" w:eastAsia="Arial" w:cs="Arial"/>
                <w:sz w:val="22"/>
                <w:szCs w:val="22"/>
              </w:rPr>
              <w:t>Learners’ wellbeing will be assessed using observations</w:t>
            </w:r>
            <w:r w:rsidRPr="3D273579" w:rsidR="6F45F7AC">
              <w:rPr>
                <w:rFonts w:ascii="Arial" w:hAnsi="Arial" w:eastAsia="Arial" w:cs="Arial"/>
                <w:sz w:val="22"/>
                <w:szCs w:val="22"/>
              </w:rPr>
              <w:t>,</w:t>
            </w:r>
            <w:r w:rsidRPr="3D273579">
              <w:rPr>
                <w:rFonts w:ascii="Arial" w:hAnsi="Arial" w:eastAsia="Arial" w:cs="Arial"/>
                <w:sz w:val="22"/>
                <w:szCs w:val="22"/>
              </w:rPr>
              <w:t xml:space="preserve"> </w:t>
            </w:r>
            <w:r w:rsidRPr="3D273579" w:rsidR="43D73528">
              <w:rPr>
                <w:rFonts w:ascii="Arial" w:hAnsi="Arial" w:eastAsia="Arial" w:cs="Arial"/>
                <w:sz w:val="22"/>
                <w:szCs w:val="22"/>
              </w:rPr>
              <w:t>Leuven's</w:t>
            </w:r>
            <w:r w:rsidRPr="3D273579">
              <w:rPr>
                <w:rFonts w:ascii="Arial" w:hAnsi="Arial" w:eastAsia="Arial" w:cs="Arial"/>
                <w:sz w:val="22"/>
                <w:szCs w:val="22"/>
              </w:rPr>
              <w:t xml:space="preserve"> scales and health a</w:t>
            </w:r>
            <w:r w:rsidRPr="3D273579" w:rsidR="293B67DA">
              <w:rPr>
                <w:rFonts w:ascii="Arial" w:hAnsi="Arial" w:eastAsia="Arial" w:cs="Arial"/>
                <w:sz w:val="22"/>
                <w:szCs w:val="22"/>
              </w:rPr>
              <w:t>nd wellbeing indicators</w:t>
            </w:r>
            <w:r w:rsidRPr="3D273579" w:rsidR="6F11DD43">
              <w:rPr>
                <w:rFonts w:ascii="Arial" w:hAnsi="Arial" w:eastAsia="Arial" w:cs="Arial"/>
                <w:sz w:val="22"/>
                <w:szCs w:val="22"/>
              </w:rPr>
              <w:t xml:space="preserve">. </w:t>
            </w:r>
            <w:r w:rsidRPr="3D273579" w:rsidR="3E422FC3">
              <w:rPr>
                <w:rFonts w:ascii="Arial" w:hAnsi="Arial" w:eastAsia="Arial" w:cs="Arial"/>
                <w:sz w:val="22"/>
                <w:szCs w:val="22"/>
              </w:rPr>
              <w:t>P</w:t>
            </w:r>
            <w:r w:rsidRPr="3D273579" w:rsidR="6F11DD43">
              <w:rPr>
                <w:rFonts w:ascii="Arial" w:hAnsi="Arial" w:eastAsia="Arial" w:cs="Arial"/>
                <w:sz w:val="22"/>
                <w:szCs w:val="22"/>
              </w:rPr>
              <w:t xml:space="preserve">upils </w:t>
            </w:r>
            <w:r w:rsidRPr="3D273579" w:rsidR="1AD36798">
              <w:rPr>
                <w:rFonts w:ascii="Arial" w:hAnsi="Arial" w:eastAsia="Arial" w:cs="Arial"/>
                <w:sz w:val="22"/>
                <w:szCs w:val="22"/>
              </w:rPr>
              <w:t>identified</w:t>
            </w:r>
            <w:r w:rsidRPr="3D273579" w:rsidR="6F11DD43">
              <w:rPr>
                <w:rFonts w:ascii="Arial" w:hAnsi="Arial" w:eastAsia="Arial" w:cs="Arial"/>
                <w:sz w:val="22"/>
                <w:szCs w:val="22"/>
              </w:rPr>
              <w:t xml:space="preserve"> </w:t>
            </w:r>
            <w:r w:rsidRPr="3D273579" w:rsidR="63CC4D31">
              <w:rPr>
                <w:rFonts w:ascii="Arial" w:hAnsi="Arial" w:eastAsia="Arial" w:cs="Arial"/>
                <w:sz w:val="22"/>
                <w:szCs w:val="22"/>
              </w:rPr>
              <w:t>as in need of</w:t>
            </w:r>
            <w:r w:rsidRPr="3D273579" w:rsidR="63CC4D31">
              <w:rPr>
                <w:rFonts w:ascii="Arial" w:hAnsi="Arial" w:cs="Arial"/>
                <w:sz w:val="22"/>
                <w:szCs w:val="22"/>
              </w:rPr>
              <w:t xml:space="preserve"> further intervention </w:t>
            </w:r>
            <w:proofErr w:type="gramStart"/>
            <w:r w:rsidRPr="3D273579" w:rsidR="63CC4D31">
              <w:rPr>
                <w:rFonts w:ascii="Arial" w:hAnsi="Arial" w:cs="Arial"/>
                <w:sz w:val="22"/>
                <w:szCs w:val="22"/>
              </w:rPr>
              <w:t xml:space="preserve">will be </w:t>
            </w:r>
            <w:r w:rsidRPr="3D273579" w:rsidR="40FD76E4">
              <w:rPr>
                <w:rFonts w:ascii="Arial" w:hAnsi="Arial" w:cs="Arial"/>
                <w:sz w:val="22"/>
                <w:szCs w:val="22"/>
              </w:rPr>
              <w:t>referred</w:t>
            </w:r>
            <w:proofErr w:type="gramEnd"/>
            <w:r w:rsidRPr="3D273579" w:rsidR="63CC4D31">
              <w:rPr>
                <w:rFonts w:ascii="Arial" w:hAnsi="Arial" w:cs="Arial"/>
                <w:sz w:val="22"/>
                <w:szCs w:val="22"/>
              </w:rPr>
              <w:t xml:space="preserve"> to nurture group and a</w:t>
            </w:r>
            <w:r w:rsidRPr="3D273579" w:rsidR="7D4604C7">
              <w:rPr>
                <w:rFonts w:ascii="Arial" w:hAnsi="Arial" w:cs="Arial"/>
                <w:sz w:val="22"/>
                <w:szCs w:val="22"/>
              </w:rPr>
              <w:t xml:space="preserve"> </w:t>
            </w:r>
            <w:r w:rsidRPr="3D273579">
              <w:rPr>
                <w:rFonts w:ascii="Arial" w:hAnsi="Arial" w:cs="Arial"/>
                <w:sz w:val="22"/>
                <w:szCs w:val="22"/>
              </w:rPr>
              <w:t>Boxall profile</w:t>
            </w:r>
            <w:r w:rsidRPr="3D273579" w:rsidR="64EEF437">
              <w:rPr>
                <w:rFonts w:ascii="Arial" w:hAnsi="Arial" w:cs="Arial"/>
                <w:sz w:val="22"/>
                <w:szCs w:val="22"/>
              </w:rPr>
              <w:t xml:space="preserve"> will be completed.</w:t>
            </w:r>
          </w:p>
          <w:p w:rsidRPr="00163B33" w:rsidR="00DD03C7" w:rsidP="3D273579" w:rsidRDefault="05D6255E" w14:paraId="3F645019" w14:textId="666241C9">
            <w:pPr>
              <w:pStyle w:val="ListParagraph"/>
              <w:numPr>
                <w:ilvl w:val="0"/>
                <w:numId w:val="23"/>
              </w:numPr>
              <w:rPr>
                <w:sz w:val="22"/>
                <w:szCs w:val="22"/>
              </w:rPr>
            </w:pPr>
            <w:r w:rsidRPr="3D273579">
              <w:rPr>
                <w:rFonts w:ascii="Arial" w:hAnsi="Arial" w:cs="Arial"/>
                <w:sz w:val="22"/>
                <w:szCs w:val="22"/>
              </w:rPr>
              <w:t>Attainment</w:t>
            </w:r>
            <w:r w:rsidRPr="3D273579" w:rsidR="14F5D4E0">
              <w:rPr>
                <w:rFonts w:ascii="Arial" w:hAnsi="Arial" w:cs="Arial"/>
                <w:sz w:val="22"/>
                <w:szCs w:val="22"/>
              </w:rPr>
              <w:t xml:space="preserve"> will be </w:t>
            </w:r>
            <w:r w:rsidRPr="3D273579" w:rsidR="51AF5B11">
              <w:rPr>
                <w:rFonts w:ascii="Arial" w:hAnsi="Arial" w:cs="Arial"/>
                <w:sz w:val="22"/>
                <w:szCs w:val="22"/>
              </w:rPr>
              <w:t>monitored</w:t>
            </w:r>
            <w:r w:rsidRPr="3D273579" w:rsidR="14F5D4E0">
              <w:rPr>
                <w:rFonts w:ascii="Arial" w:hAnsi="Arial" w:cs="Arial"/>
                <w:sz w:val="22"/>
                <w:szCs w:val="22"/>
              </w:rPr>
              <w:t xml:space="preserve"> </w:t>
            </w:r>
            <w:r w:rsidRPr="3D273579" w:rsidR="0ADC9847">
              <w:rPr>
                <w:rFonts w:ascii="Arial" w:hAnsi="Arial" w:cs="Arial"/>
                <w:sz w:val="22"/>
                <w:szCs w:val="22"/>
              </w:rPr>
              <w:t>using</w:t>
            </w:r>
            <w:r w:rsidRPr="3D273579" w:rsidR="14F5D4E0">
              <w:rPr>
                <w:rFonts w:ascii="Arial" w:hAnsi="Arial" w:cs="Arial"/>
                <w:sz w:val="22"/>
                <w:szCs w:val="22"/>
              </w:rPr>
              <w:t xml:space="preserve"> formative and summative assessment of classwork</w:t>
            </w:r>
            <w:r w:rsidRPr="3D273579" w:rsidR="5CDB3341">
              <w:rPr>
                <w:rFonts w:ascii="Arial" w:hAnsi="Arial" w:cs="Arial"/>
                <w:sz w:val="22"/>
                <w:szCs w:val="22"/>
              </w:rPr>
              <w:t xml:space="preserve"> in line with </w:t>
            </w:r>
            <w:proofErr w:type="spellStart"/>
            <w:r w:rsidRPr="3D273579" w:rsidR="5CDB3341">
              <w:rPr>
                <w:rFonts w:ascii="Arial" w:hAnsi="Arial" w:cs="Arial"/>
                <w:sz w:val="22"/>
                <w:szCs w:val="22"/>
              </w:rPr>
              <w:t>CfE</w:t>
            </w:r>
            <w:proofErr w:type="spellEnd"/>
            <w:r w:rsidRPr="3D273579" w:rsidR="5CDB3341">
              <w:rPr>
                <w:rFonts w:ascii="Arial" w:hAnsi="Arial" w:cs="Arial"/>
                <w:sz w:val="22"/>
                <w:szCs w:val="22"/>
              </w:rPr>
              <w:t xml:space="preserve"> and NQ standards.</w:t>
            </w:r>
          </w:p>
          <w:p w:rsidRPr="00163B33" w:rsidR="00DD03C7" w:rsidP="3D273579" w:rsidRDefault="05D6255E" w14:paraId="270C9166" w14:textId="72029A26">
            <w:pPr>
              <w:pStyle w:val="ListParagraph"/>
              <w:numPr>
                <w:ilvl w:val="0"/>
                <w:numId w:val="23"/>
              </w:numPr>
              <w:rPr>
                <w:rFonts w:ascii="Arial" w:hAnsi="Arial" w:eastAsia="Arial" w:cs="Arial"/>
                <w:sz w:val="22"/>
                <w:szCs w:val="22"/>
              </w:rPr>
            </w:pPr>
            <w:r w:rsidRPr="3D273579">
              <w:rPr>
                <w:rFonts w:ascii="Arial" w:hAnsi="Arial" w:cs="Arial"/>
                <w:sz w:val="22"/>
                <w:szCs w:val="22"/>
              </w:rPr>
              <w:t xml:space="preserve">Engagement </w:t>
            </w:r>
            <w:proofErr w:type="gramStart"/>
            <w:r w:rsidRPr="3D273579" w:rsidR="6F57E975">
              <w:rPr>
                <w:rFonts w:ascii="Arial" w:hAnsi="Arial" w:cs="Arial"/>
                <w:sz w:val="22"/>
                <w:szCs w:val="22"/>
              </w:rPr>
              <w:t xml:space="preserve">will be </w:t>
            </w:r>
            <w:r w:rsidRPr="3D273579" w:rsidR="201D4C67">
              <w:rPr>
                <w:rFonts w:ascii="Arial" w:hAnsi="Arial" w:cs="Arial"/>
                <w:sz w:val="22"/>
                <w:szCs w:val="22"/>
              </w:rPr>
              <w:t>monitored</w:t>
            </w:r>
            <w:proofErr w:type="gramEnd"/>
            <w:r w:rsidRPr="3D273579" w:rsidR="6F57E975">
              <w:rPr>
                <w:rFonts w:ascii="Arial" w:hAnsi="Arial" w:cs="Arial"/>
                <w:sz w:val="22"/>
                <w:szCs w:val="22"/>
              </w:rPr>
              <w:t xml:space="preserve"> by observational data and Leuven scale as appropriate.</w:t>
            </w:r>
          </w:p>
          <w:p w:rsidRPr="00163B33" w:rsidR="00DD03C7" w:rsidP="3D273579" w:rsidRDefault="05D6255E" w14:paraId="2BCDF028" w14:textId="407EF5F8">
            <w:pPr>
              <w:pStyle w:val="ListParagraph"/>
              <w:numPr>
                <w:ilvl w:val="0"/>
                <w:numId w:val="23"/>
              </w:numPr>
              <w:rPr>
                <w:rFonts w:ascii="Arial" w:hAnsi="Arial" w:eastAsia="Arial" w:cs="Arial"/>
                <w:sz w:val="22"/>
                <w:szCs w:val="22"/>
              </w:rPr>
            </w:pPr>
            <w:r w:rsidRPr="3D273579">
              <w:rPr>
                <w:rFonts w:ascii="Arial" w:hAnsi="Arial" w:cs="Arial"/>
                <w:sz w:val="22"/>
                <w:szCs w:val="22"/>
              </w:rPr>
              <w:t xml:space="preserve">Participation </w:t>
            </w:r>
            <w:r w:rsidRPr="3D273579" w:rsidR="3087382E">
              <w:rPr>
                <w:rFonts w:ascii="Arial" w:hAnsi="Arial" w:cs="Arial"/>
                <w:sz w:val="22"/>
                <w:szCs w:val="22"/>
              </w:rPr>
              <w:t xml:space="preserve">in home learning </w:t>
            </w:r>
            <w:proofErr w:type="gramStart"/>
            <w:r w:rsidRPr="3D273579" w:rsidR="3087382E">
              <w:rPr>
                <w:rFonts w:ascii="Arial" w:hAnsi="Arial" w:cs="Arial"/>
                <w:sz w:val="22"/>
                <w:szCs w:val="22"/>
              </w:rPr>
              <w:t xml:space="preserve">will be </w:t>
            </w:r>
            <w:r w:rsidRPr="3D273579" w:rsidR="445751DD">
              <w:rPr>
                <w:rFonts w:ascii="Arial" w:hAnsi="Arial" w:cs="Arial"/>
                <w:sz w:val="22"/>
                <w:szCs w:val="22"/>
              </w:rPr>
              <w:t>monitored</w:t>
            </w:r>
            <w:proofErr w:type="gramEnd"/>
            <w:r w:rsidRPr="3D273579" w:rsidR="3087382E">
              <w:rPr>
                <w:rFonts w:ascii="Arial" w:hAnsi="Arial" w:cs="Arial"/>
                <w:sz w:val="22"/>
                <w:szCs w:val="22"/>
              </w:rPr>
              <w:t xml:space="preserve"> via engagement in GCR and other home learning </w:t>
            </w:r>
            <w:r w:rsidRPr="3D273579" w:rsidR="1F23BF5F">
              <w:rPr>
                <w:rFonts w:ascii="Arial" w:hAnsi="Arial" w:cs="Arial"/>
                <w:sz w:val="22"/>
                <w:szCs w:val="22"/>
              </w:rPr>
              <w:t>strategies</w:t>
            </w:r>
            <w:r w:rsidRPr="3D273579" w:rsidR="3087382E">
              <w:rPr>
                <w:rFonts w:ascii="Arial" w:hAnsi="Arial" w:cs="Arial"/>
                <w:sz w:val="22"/>
                <w:szCs w:val="22"/>
              </w:rPr>
              <w:t>.</w:t>
            </w:r>
          </w:p>
          <w:p w:rsidRPr="00163B33" w:rsidR="00DD03C7" w:rsidP="3D273579" w:rsidRDefault="00DD03C7" w14:paraId="495C36F3" w14:textId="21153B1B">
            <w:pPr>
              <w:rPr>
                <w:rFonts w:ascii="Arial" w:hAnsi="Arial" w:cs="Arial"/>
                <w:sz w:val="22"/>
                <w:szCs w:val="22"/>
              </w:rPr>
            </w:pPr>
          </w:p>
          <w:p w:rsidRPr="00163B33" w:rsidR="00DD03C7" w:rsidP="3D273579" w:rsidRDefault="00DD03C7" w14:paraId="5A18D963" w14:textId="71D6D7B7">
            <w:pPr>
              <w:rPr>
                <w:rFonts w:ascii="Arial" w:hAnsi="Arial" w:cs="Arial"/>
                <w:sz w:val="22"/>
                <w:szCs w:val="22"/>
              </w:rPr>
            </w:pPr>
          </w:p>
          <w:p w:rsidRPr="00163B33" w:rsidR="00DD03C7" w:rsidP="3D273579" w:rsidRDefault="00DD03C7" w14:paraId="0FF948CD" w14:textId="1F9E6681">
            <w:pPr>
              <w:rPr>
                <w:rFonts w:ascii="Arial" w:hAnsi="Arial" w:cs="Arial"/>
                <w:sz w:val="22"/>
                <w:szCs w:val="22"/>
              </w:rPr>
            </w:pPr>
          </w:p>
          <w:p w:rsidRPr="00163B33" w:rsidR="00DD03C7" w:rsidP="3D273579" w:rsidRDefault="00DD03C7" w14:paraId="3E8F1B9C" w14:textId="77E8AF2A">
            <w:pPr>
              <w:rPr>
                <w:rFonts w:ascii="Arial" w:hAnsi="Arial" w:cs="Arial"/>
                <w:sz w:val="22"/>
                <w:szCs w:val="22"/>
              </w:rPr>
            </w:pPr>
          </w:p>
          <w:p w:rsidRPr="00163B33" w:rsidR="00DD03C7" w:rsidP="3D273579" w:rsidRDefault="31DEA944" w14:paraId="42603EB3" w14:textId="0FBE6689">
            <w:pPr>
              <w:pStyle w:val="ListParagraph"/>
              <w:numPr>
                <w:ilvl w:val="0"/>
                <w:numId w:val="23"/>
              </w:numPr>
              <w:rPr>
                <w:rFonts w:ascii="Arial" w:hAnsi="Arial" w:eastAsia="Arial" w:cs="Arial"/>
                <w:sz w:val="22"/>
                <w:szCs w:val="22"/>
              </w:rPr>
            </w:pPr>
            <w:r w:rsidRPr="3D273579">
              <w:rPr>
                <w:rFonts w:ascii="Arial" w:hAnsi="Arial" w:cs="Arial"/>
                <w:sz w:val="22"/>
                <w:szCs w:val="22"/>
              </w:rPr>
              <w:t>All teachers to update the tracking and monitoring for session 2019-20. Using data collected prior and during the lockdown period. This will include</w:t>
            </w:r>
            <w:r w:rsidRPr="3D273579" w:rsidR="127AFDB3">
              <w:rPr>
                <w:rFonts w:ascii="Arial" w:hAnsi="Arial" w:cs="Arial"/>
                <w:sz w:val="22"/>
                <w:szCs w:val="22"/>
              </w:rPr>
              <w:t xml:space="preserve"> whole school </w:t>
            </w:r>
            <w:r w:rsidRPr="3D273579" w:rsidR="0379A991">
              <w:rPr>
                <w:rFonts w:ascii="Arial" w:hAnsi="Arial" w:cs="Arial"/>
                <w:sz w:val="22"/>
                <w:szCs w:val="22"/>
              </w:rPr>
              <w:t>tracking and</w:t>
            </w:r>
            <w:r w:rsidRPr="3D273579" w:rsidR="127AFDB3">
              <w:rPr>
                <w:rFonts w:ascii="Arial" w:hAnsi="Arial" w:cs="Arial"/>
                <w:sz w:val="22"/>
                <w:szCs w:val="22"/>
              </w:rPr>
              <w:t xml:space="preserve"> tracking for intervention </w:t>
            </w:r>
            <w:proofErr w:type="gramStart"/>
            <w:r w:rsidRPr="3D273579" w:rsidR="127AFDB3">
              <w:rPr>
                <w:rFonts w:ascii="Arial" w:hAnsi="Arial" w:cs="Arial"/>
                <w:sz w:val="22"/>
                <w:szCs w:val="22"/>
              </w:rPr>
              <w:t>data bases</w:t>
            </w:r>
            <w:proofErr w:type="gramEnd"/>
            <w:r w:rsidRPr="3D273579" w:rsidR="127AFDB3">
              <w:rPr>
                <w:rFonts w:ascii="Arial" w:hAnsi="Arial" w:cs="Arial"/>
                <w:sz w:val="22"/>
                <w:szCs w:val="22"/>
              </w:rPr>
              <w:t xml:space="preserve">.  This will give </w:t>
            </w:r>
            <w:r w:rsidRPr="3D273579" w:rsidR="18261792">
              <w:rPr>
                <w:rFonts w:ascii="Arial" w:hAnsi="Arial" w:cs="Arial"/>
                <w:sz w:val="22"/>
                <w:szCs w:val="22"/>
              </w:rPr>
              <w:t>an</w:t>
            </w:r>
            <w:r w:rsidRPr="3D273579" w:rsidR="127AFDB3">
              <w:rPr>
                <w:rFonts w:ascii="Arial" w:hAnsi="Arial" w:cs="Arial"/>
                <w:sz w:val="22"/>
                <w:szCs w:val="22"/>
              </w:rPr>
              <w:t xml:space="preserve"> overview of </w:t>
            </w:r>
            <w:r w:rsidRPr="3D273579" w:rsidR="799BA7C3">
              <w:rPr>
                <w:rFonts w:ascii="Arial" w:hAnsi="Arial" w:cs="Arial"/>
                <w:sz w:val="22"/>
                <w:szCs w:val="22"/>
              </w:rPr>
              <w:t>pupils'</w:t>
            </w:r>
            <w:r w:rsidRPr="3D273579" w:rsidR="127AFDB3">
              <w:rPr>
                <w:rFonts w:ascii="Arial" w:hAnsi="Arial" w:cs="Arial"/>
                <w:sz w:val="22"/>
                <w:szCs w:val="22"/>
              </w:rPr>
              <w:t xml:space="preserve"> current position as of June.</w:t>
            </w:r>
          </w:p>
          <w:p w:rsidRPr="00163B33" w:rsidR="00DD03C7" w:rsidP="3D273579" w:rsidRDefault="019B765B" w14:paraId="1DAA8C89" w14:textId="522BE4BF">
            <w:pPr>
              <w:pStyle w:val="ListParagraph"/>
              <w:numPr>
                <w:ilvl w:val="0"/>
                <w:numId w:val="23"/>
              </w:numPr>
              <w:rPr>
                <w:sz w:val="22"/>
                <w:szCs w:val="22"/>
              </w:rPr>
            </w:pPr>
            <w:r w:rsidRPr="3D273579">
              <w:rPr>
                <w:rFonts w:ascii="Arial" w:hAnsi="Arial" w:cs="Arial"/>
                <w:sz w:val="22"/>
                <w:szCs w:val="22"/>
              </w:rPr>
              <w:t>All data will be analysed by SMT</w:t>
            </w:r>
          </w:p>
          <w:p w:rsidRPr="00163B33" w:rsidR="00DD03C7" w:rsidP="3D273579" w:rsidRDefault="236C8D12" w14:paraId="56BA88AB" w14:textId="2A8B71CA">
            <w:pPr>
              <w:pStyle w:val="ListParagraph"/>
              <w:numPr>
                <w:ilvl w:val="0"/>
                <w:numId w:val="23"/>
              </w:numPr>
              <w:rPr>
                <w:sz w:val="22"/>
                <w:szCs w:val="22"/>
              </w:rPr>
            </w:pPr>
            <w:r w:rsidRPr="3D273579">
              <w:rPr>
                <w:rFonts w:ascii="Arial" w:hAnsi="Arial" w:cs="Arial"/>
                <w:sz w:val="22"/>
                <w:szCs w:val="22"/>
              </w:rPr>
              <w:t>Post lockdown data will be collected in Sept</w:t>
            </w:r>
            <w:r w:rsidRPr="3D273579" w:rsidR="1EB2BC36">
              <w:rPr>
                <w:rFonts w:ascii="Arial" w:hAnsi="Arial" w:cs="Arial"/>
                <w:sz w:val="22"/>
                <w:szCs w:val="22"/>
              </w:rPr>
              <w:t>/Oct</w:t>
            </w:r>
            <w:r w:rsidRPr="3D273579">
              <w:rPr>
                <w:rFonts w:ascii="Arial" w:hAnsi="Arial" w:cs="Arial"/>
                <w:sz w:val="22"/>
                <w:szCs w:val="22"/>
              </w:rPr>
              <w:t xml:space="preserve"> and SMT will revaluate </w:t>
            </w:r>
            <w:proofErr w:type="gramStart"/>
            <w:r w:rsidRPr="3D273579">
              <w:rPr>
                <w:rFonts w:ascii="Arial" w:hAnsi="Arial" w:cs="Arial"/>
                <w:sz w:val="22"/>
                <w:szCs w:val="22"/>
              </w:rPr>
              <w:t>pupils</w:t>
            </w:r>
            <w:proofErr w:type="gramEnd"/>
            <w:r w:rsidRPr="3D273579">
              <w:rPr>
                <w:rFonts w:ascii="Arial" w:hAnsi="Arial" w:cs="Arial"/>
                <w:sz w:val="22"/>
                <w:szCs w:val="22"/>
              </w:rPr>
              <w:t xml:space="preserve"> progress and future needs.</w:t>
            </w:r>
            <w:r w:rsidRPr="3D273579" w:rsidR="019B765B">
              <w:rPr>
                <w:rFonts w:ascii="Arial" w:hAnsi="Arial" w:cs="Arial"/>
                <w:sz w:val="22"/>
                <w:szCs w:val="22"/>
              </w:rPr>
              <w:t xml:space="preserve"> </w:t>
            </w:r>
          </w:p>
          <w:p w:rsidRPr="00163B33" w:rsidR="00DD03C7" w:rsidP="3D273579" w:rsidRDefault="10139863" w14:paraId="0B557851" w14:textId="7F3628BB">
            <w:pPr>
              <w:pStyle w:val="ListParagraph"/>
              <w:numPr>
                <w:ilvl w:val="0"/>
                <w:numId w:val="23"/>
              </w:numPr>
              <w:rPr>
                <w:sz w:val="22"/>
                <w:szCs w:val="22"/>
              </w:rPr>
            </w:pPr>
            <w:r w:rsidRPr="3D273579">
              <w:rPr>
                <w:rFonts w:ascii="Arial" w:hAnsi="Arial" w:cs="Arial"/>
                <w:sz w:val="22"/>
                <w:szCs w:val="22"/>
              </w:rPr>
              <w:t>Staff will use the wellbeing con</w:t>
            </w:r>
            <w:r w:rsidRPr="3D273579" w:rsidR="4C55D2B2">
              <w:rPr>
                <w:rFonts w:ascii="Arial" w:hAnsi="Arial" w:cs="Arial"/>
                <w:sz w:val="22"/>
                <w:szCs w:val="22"/>
              </w:rPr>
              <w:t>c</w:t>
            </w:r>
            <w:r w:rsidRPr="3D273579">
              <w:rPr>
                <w:rFonts w:ascii="Arial" w:hAnsi="Arial" w:cs="Arial"/>
                <w:sz w:val="22"/>
                <w:szCs w:val="22"/>
              </w:rPr>
              <w:t>ern system to identify pupils who are a cause for concern.</w:t>
            </w:r>
          </w:p>
          <w:p w:rsidRPr="00163B33" w:rsidR="00DD03C7" w:rsidP="3D273579" w:rsidRDefault="00DD03C7" w14:paraId="02388D25" w14:textId="639937AF">
            <w:pPr>
              <w:ind w:left="360"/>
              <w:rPr>
                <w:sz w:val="22"/>
                <w:szCs w:val="22"/>
              </w:rPr>
            </w:pPr>
          </w:p>
          <w:p w:rsidRPr="00163B33" w:rsidR="00DD03C7" w:rsidP="3D273579" w:rsidRDefault="00DD03C7" w14:paraId="4D469F89" w14:textId="350F4527">
            <w:pPr>
              <w:ind w:left="360"/>
              <w:rPr>
                <w:sz w:val="22"/>
                <w:szCs w:val="22"/>
              </w:rPr>
            </w:pPr>
          </w:p>
          <w:p w:rsidRPr="00163B33" w:rsidR="00DD03C7" w:rsidP="3D273579" w:rsidRDefault="00DD03C7" w14:paraId="5AE97E8B" w14:textId="6B62C0E0">
            <w:pPr>
              <w:ind w:left="360"/>
              <w:rPr>
                <w:sz w:val="22"/>
                <w:szCs w:val="22"/>
              </w:rPr>
            </w:pPr>
          </w:p>
          <w:p w:rsidRPr="00163B33" w:rsidR="00DD03C7" w:rsidP="3D273579" w:rsidRDefault="00DD03C7" w14:paraId="0C6E3632" w14:textId="41C7C725">
            <w:pPr>
              <w:ind w:left="360"/>
              <w:rPr>
                <w:sz w:val="22"/>
                <w:szCs w:val="22"/>
              </w:rPr>
            </w:pPr>
          </w:p>
        </w:tc>
        <w:tc>
          <w:tcPr>
            <w:tcW w:w="3211" w:type="dxa"/>
            <w:shd w:val="clear" w:color="auto" w:fill="E5DFEC" w:themeFill="accent4" w:themeFillTint="33"/>
          </w:tcPr>
          <w:p w:rsidR="00407514" w:rsidP="3D273579" w:rsidRDefault="00407514" w14:paraId="638972C9" w14:textId="77777777">
            <w:pPr>
              <w:rPr>
                <w:rFonts w:ascii="Arial" w:hAnsi="Arial" w:eastAsia="Arial" w:cs="Arial"/>
                <w:sz w:val="22"/>
                <w:szCs w:val="22"/>
              </w:rPr>
            </w:pPr>
          </w:p>
          <w:p w:rsidRPr="00FE2DDA" w:rsidR="00DD03C7" w:rsidP="3D273579" w:rsidRDefault="00DD03C7" w14:paraId="2B056C60" w14:textId="77777777">
            <w:pPr>
              <w:rPr>
                <w:rFonts w:ascii="Arial" w:hAnsi="Arial" w:eastAsia="Arial" w:cs="Arial"/>
                <w:b/>
                <w:bCs/>
                <w:sz w:val="22"/>
                <w:szCs w:val="22"/>
              </w:rPr>
            </w:pPr>
            <w:r w:rsidRPr="3D273579">
              <w:rPr>
                <w:rFonts w:ascii="Arial" w:hAnsi="Arial" w:eastAsia="Arial" w:cs="Arial"/>
                <w:b/>
                <w:bCs/>
                <w:sz w:val="22"/>
                <w:szCs w:val="22"/>
              </w:rPr>
              <w:t xml:space="preserve">Desired Outcomes and Impact </w:t>
            </w:r>
          </w:p>
          <w:p w:rsidRPr="00FE2DDA" w:rsidR="00DD03C7" w:rsidP="3D273579" w:rsidRDefault="00DD03C7" w14:paraId="0A1B732C" w14:textId="77777777">
            <w:pPr>
              <w:rPr>
                <w:rFonts w:ascii="Arial" w:hAnsi="Arial" w:eastAsia="Arial" w:cs="Arial"/>
                <w:b/>
                <w:bCs/>
                <w:sz w:val="22"/>
                <w:szCs w:val="22"/>
              </w:rPr>
            </w:pPr>
          </w:p>
          <w:p w:rsidRPr="00FE2DDA" w:rsidR="00DD03C7" w:rsidP="3D273579" w:rsidRDefault="00DD03C7" w14:paraId="5A1E1FB9" w14:textId="2F08F2CC">
            <w:pPr>
              <w:rPr>
                <w:rFonts w:ascii="Arial" w:hAnsi="Arial" w:eastAsia="Arial" w:cs="Arial"/>
                <w:b/>
                <w:bCs/>
                <w:color w:val="FF0000"/>
                <w:sz w:val="22"/>
                <w:szCs w:val="22"/>
              </w:rPr>
            </w:pPr>
          </w:p>
          <w:p w:rsidRPr="00163B33" w:rsidR="00DD03C7" w:rsidP="3D273579" w:rsidRDefault="3B3C08C0" w14:paraId="6268A09B" w14:textId="68D02F6C">
            <w:pPr>
              <w:pStyle w:val="ListParagraph"/>
              <w:numPr>
                <w:ilvl w:val="0"/>
                <w:numId w:val="22"/>
              </w:numPr>
              <w:rPr>
                <w:rFonts w:ascii="Arial" w:hAnsi="Arial" w:eastAsia="Arial" w:cs="Arial"/>
                <w:sz w:val="22"/>
                <w:szCs w:val="22"/>
              </w:rPr>
            </w:pPr>
            <w:r w:rsidRPr="3D273579">
              <w:rPr>
                <w:rFonts w:ascii="Arial" w:hAnsi="Arial" w:eastAsia="Arial" w:cs="Arial"/>
                <w:sz w:val="22"/>
                <w:szCs w:val="22"/>
              </w:rPr>
              <w:t xml:space="preserve">Identify pupil needs and plan interventions as required </w:t>
            </w:r>
            <w:r w:rsidRPr="3D273579" w:rsidR="1505DDA2">
              <w:rPr>
                <w:rFonts w:ascii="Arial" w:hAnsi="Arial" w:eastAsia="Arial" w:cs="Arial"/>
                <w:sz w:val="22"/>
                <w:szCs w:val="22"/>
              </w:rPr>
              <w:t>e.g.</w:t>
            </w:r>
            <w:r w:rsidRPr="3D273579">
              <w:rPr>
                <w:rFonts w:ascii="Arial" w:hAnsi="Arial" w:eastAsia="Arial" w:cs="Arial"/>
                <w:sz w:val="22"/>
                <w:szCs w:val="22"/>
              </w:rPr>
              <w:t xml:space="preserve"> numeracy, literacy</w:t>
            </w:r>
            <w:r w:rsidRPr="3D273579" w:rsidR="687FC04A">
              <w:rPr>
                <w:rFonts w:ascii="Arial" w:hAnsi="Arial" w:eastAsia="Arial" w:cs="Arial"/>
                <w:sz w:val="22"/>
                <w:szCs w:val="22"/>
              </w:rPr>
              <w:t xml:space="preserve"> and</w:t>
            </w:r>
            <w:r w:rsidRPr="3D273579">
              <w:rPr>
                <w:rFonts w:ascii="Arial" w:hAnsi="Arial" w:eastAsia="Arial" w:cs="Arial"/>
                <w:sz w:val="22"/>
                <w:szCs w:val="22"/>
              </w:rPr>
              <w:t xml:space="preserve"> HWB</w:t>
            </w:r>
            <w:r w:rsidRPr="3D273579" w:rsidR="424FAAC3">
              <w:rPr>
                <w:rFonts w:ascii="Arial" w:hAnsi="Arial" w:eastAsia="Arial" w:cs="Arial"/>
                <w:sz w:val="22"/>
                <w:szCs w:val="22"/>
              </w:rPr>
              <w:t>.</w:t>
            </w:r>
          </w:p>
          <w:p w:rsidRPr="00163B33" w:rsidR="00DD03C7" w:rsidP="3D273579" w:rsidRDefault="424FAAC3" w14:paraId="18EC6AC8" w14:textId="7154A1C3">
            <w:pPr>
              <w:pStyle w:val="ListParagraph"/>
              <w:numPr>
                <w:ilvl w:val="0"/>
                <w:numId w:val="22"/>
              </w:numPr>
              <w:rPr>
                <w:rFonts w:ascii="Arial" w:hAnsi="Arial" w:eastAsia="Arial" w:cs="Arial"/>
                <w:sz w:val="22"/>
                <w:szCs w:val="22"/>
              </w:rPr>
            </w:pPr>
            <w:r w:rsidRPr="3D273579">
              <w:rPr>
                <w:rFonts w:ascii="Arial" w:hAnsi="Arial" w:eastAsia="Arial" w:cs="Arial"/>
                <w:sz w:val="22"/>
                <w:szCs w:val="22"/>
              </w:rPr>
              <w:t>Identify families face challenges accessing ICT based resources</w:t>
            </w:r>
            <w:r w:rsidRPr="3D273579" w:rsidR="4C76A11A">
              <w:rPr>
                <w:rFonts w:ascii="Arial" w:hAnsi="Arial" w:eastAsia="Arial" w:cs="Arial"/>
                <w:sz w:val="22"/>
                <w:szCs w:val="22"/>
              </w:rPr>
              <w:t>.</w:t>
            </w:r>
          </w:p>
          <w:p w:rsidRPr="00163B33" w:rsidR="00DD03C7" w:rsidP="3D273579" w:rsidRDefault="4C76A11A" w14:paraId="756225F6" w14:textId="0DDD64FC">
            <w:pPr>
              <w:pStyle w:val="ListParagraph"/>
              <w:numPr>
                <w:ilvl w:val="0"/>
                <w:numId w:val="22"/>
              </w:numPr>
              <w:rPr>
                <w:rFonts w:ascii="Arial" w:hAnsi="Arial" w:eastAsia="Arial" w:cs="Arial"/>
                <w:sz w:val="22"/>
                <w:szCs w:val="22"/>
              </w:rPr>
            </w:pPr>
            <w:r w:rsidRPr="3D273579">
              <w:rPr>
                <w:rFonts w:ascii="Arial" w:hAnsi="Arial" w:eastAsia="Arial" w:cs="Arial"/>
                <w:sz w:val="22"/>
                <w:szCs w:val="22"/>
              </w:rPr>
              <w:t>Plan interventions to support families with any ICT concerns.</w:t>
            </w:r>
          </w:p>
          <w:p w:rsidRPr="00163B33" w:rsidR="00DD03C7" w:rsidP="3D273579" w:rsidRDefault="20739275" w14:paraId="6189E14C" w14:textId="5E09F106">
            <w:pPr>
              <w:pStyle w:val="ListParagraph"/>
              <w:numPr>
                <w:ilvl w:val="0"/>
                <w:numId w:val="22"/>
              </w:numPr>
              <w:rPr>
                <w:rFonts w:ascii="Arial" w:hAnsi="Arial" w:eastAsia="Arial" w:cs="Arial"/>
                <w:sz w:val="22"/>
                <w:szCs w:val="22"/>
              </w:rPr>
            </w:pPr>
            <w:r w:rsidRPr="1BC4D3EF">
              <w:rPr>
                <w:rFonts w:ascii="Arial" w:hAnsi="Arial" w:eastAsia="Arial" w:cs="Arial"/>
                <w:sz w:val="22"/>
                <w:szCs w:val="22"/>
              </w:rPr>
              <w:t>Identify</w:t>
            </w:r>
            <w:r w:rsidRPr="1BC4D3EF" w:rsidR="59FEEF90">
              <w:rPr>
                <w:rFonts w:ascii="Arial" w:hAnsi="Arial" w:eastAsia="Arial" w:cs="Arial"/>
                <w:sz w:val="22"/>
                <w:szCs w:val="22"/>
              </w:rPr>
              <w:t xml:space="preserve"> social</w:t>
            </w:r>
            <w:r w:rsidRPr="1BC4D3EF">
              <w:rPr>
                <w:rFonts w:ascii="Arial" w:hAnsi="Arial" w:eastAsia="Arial" w:cs="Arial"/>
                <w:sz w:val="22"/>
                <w:szCs w:val="22"/>
              </w:rPr>
              <w:t xml:space="preserve"> skills acquired through the hub.</w:t>
            </w:r>
          </w:p>
          <w:p w:rsidRPr="00163B33" w:rsidR="00DD03C7" w:rsidP="3D273579" w:rsidRDefault="20739275" w14:paraId="1EB1BB91" w14:textId="015F974E">
            <w:pPr>
              <w:pStyle w:val="ListParagraph"/>
              <w:numPr>
                <w:ilvl w:val="0"/>
                <w:numId w:val="22"/>
              </w:numPr>
              <w:rPr>
                <w:rFonts w:ascii="Arial" w:hAnsi="Arial" w:eastAsia="Arial" w:cs="Arial"/>
                <w:sz w:val="22"/>
                <w:szCs w:val="22"/>
              </w:rPr>
            </w:pPr>
            <w:r w:rsidRPr="3D273579">
              <w:rPr>
                <w:rFonts w:ascii="Arial" w:hAnsi="Arial" w:eastAsia="Arial" w:cs="Arial"/>
                <w:sz w:val="22"/>
                <w:szCs w:val="22"/>
              </w:rPr>
              <w:t xml:space="preserve">Continue to use social media as a tool for </w:t>
            </w:r>
            <w:r w:rsidRPr="3D273579" w:rsidR="6C27A846">
              <w:rPr>
                <w:rFonts w:ascii="Arial" w:hAnsi="Arial" w:eastAsia="Arial" w:cs="Arial"/>
                <w:sz w:val="22"/>
                <w:szCs w:val="22"/>
              </w:rPr>
              <w:t>engagement</w:t>
            </w:r>
            <w:r w:rsidRPr="3D273579">
              <w:rPr>
                <w:rFonts w:ascii="Arial" w:hAnsi="Arial" w:eastAsia="Arial" w:cs="Arial"/>
                <w:sz w:val="22"/>
                <w:szCs w:val="22"/>
              </w:rPr>
              <w:t>.</w:t>
            </w:r>
          </w:p>
          <w:p w:rsidRPr="00163B33" w:rsidR="00DD03C7" w:rsidP="3D273579" w:rsidRDefault="20739275" w14:paraId="663AB068" w14:textId="257F6625">
            <w:pPr>
              <w:pStyle w:val="ListParagraph"/>
              <w:numPr>
                <w:ilvl w:val="0"/>
                <w:numId w:val="22"/>
              </w:numPr>
              <w:rPr>
                <w:rFonts w:ascii="Arial" w:hAnsi="Arial" w:eastAsia="Arial" w:cs="Arial"/>
                <w:sz w:val="22"/>
                <w:szCs w:val="22"/>
              </w:rPr>
            </w:pPr>
            <w:r w:rsidRPr="1BC4D3EF">
              <w:rPr>
                <w:rFonts w:ascii="Arial" w:hAnsi="Arial" w:eastAsia="Arial" w:cs="Arial"/>
                <w:sz w:val="22"/>
                <w:szCs w:val="22"/>
              </w:rPr>
              <w:t xml:space="preserve">Establish that moving forward in our recovery we must impress upon parents the need to engage with </w:t>
            </w:r>
            <w:r w:rsidRPr="1BC4D3EF" w:rsidR="698587F5">
              <w:rPr>
                <w:rFonts w:ascii="Arial" w:hAnsi="Arial" w:eastAsia="Arial" w:cs="Arial"/>
                <w:sz w:val="22"/>
                <w:szCs w:val="22"/>
              </w:rPr>
              <w:t>online</w:t>
            </w:r>
            <w:r w:rsidRPr="1BC4D3EF">
              <w:rPr>
                <w:rFonts w:ascii="Arial" w:hAnsi="Arial" w:eastAsia="Arial" w:cs="Arial"/>
                <w:sz w:val="22"/>
                <w:szCs w:val="22"/>
              </w:rPr>
              <w:t xml:space="preserve"> learning in order to close the attai</w:t>
            </w:r>
            <w:r w:rsidRPr="1BC4D3EF" w:rsidR="04D737F4">
              <w:rPr>
                <w:rFonts w:ascii="Arial" w:hAnsi="Arial" w:eastAsia="Arial" w:cs="Arial"/>
                <w:sz w:val="22"/>
                <w:szCs w:val="22"/>
              </w:rPr>
              <w:t>nment gap.</w:t>
            </w:r>
          </w:p>
          <w:p w:rsidR="79FB1089" w:rsidP="1BC4D3EF" w:rsidRDefault="79FB1089" w14:paraId="17E79D5B" w14:textId="47132E61">
            <w:pPr>
              <w:pStyle w:val="ListParagraph"/>
              <w:numPr>
                <w:ilvl w:val="0"/>
                <w:numId w:val="22"/>
              </w:numPr>
              <w:rPr>
                <w:sz w:val="22"/>
                <w:szCs w:val="22"/>
              </w:rPr>
            </w:pPr>
            <w:r w:rsidRPr="1BC4D3EF">
              <w:rPr>
                <w:rFonts w:ascii="Arial" w:hAnsi="Arial" w:eastAsia="Arial" w:cs="Arial"/>
                <w:sz w:val="22"/>
                <w:szCs w:val="22"/>
              </w:rPr>
              <w:t>Monitor effectiveness of resources and devices</w:t>
            </w:r>
            <w:r w:rsidRPr="1BC4D3EF" w:rsidR="09E246B6">
              <w:rPr>
                <w:rFonts w:ascii="Arial" w:hAnsi="Arial" w:eastAsia="Arial" w:cs="Arial"/>
                <w:sz w:val="22"/>
                <w:szCs w:val="22"/>
              </w:rPr>
              <w:t xml:space="preserve"> to meet </w:t>
            </w:r>
            <w:proofErr w:type="gramStart"/>
            <w:r w:rsidRPr="1BC4D3EF" w:rsidR="09E246B6">
              <w:rPr>
                <w:rFonts w:ascii="Arial" w:hAnsi="Arial" w:eastAsia="Arial" w:cs="Arial"/>
                <w:sz w:val="22"/>
                <w:szCs w:val="22"/>
              </w:rPr>
              <w:t>learners</w:t>
            </w:r>
            <w:proofErr w:type="gramEnd"/>
            <w:r w:rsidRPr="1BC4D3EF" w:rsidR="09E246B6">
              <w:rPr>
                <w:rFonts w:ascii="Arial" w:hAnsi="Arial" w:eastAsia="Arial" w:cs="Arial"/>
                <w:sz w:val="22"/>
                <w:szCs w:val="22"/>
              </w:rPr>
              <w:t xml:space="preserve"> needs.</w:t>
            </w:r>
            <w:r w:rsidRPr="1BC4D3EF">
              <w:rPr>
                <w:rFonts w:ascii="Arial" w:hAnsi="Arial" w:eastAsia="Arial" w:cs="Arial"/>
                <w:sz w:val="22"/>
                <w:szCs w:val="22"/>
              </w:rPr>
              <w:t xml:space="preserve"> . </w:t>
            </w:r>
          </w:p>
          <w:p w:rsidRPr="00163B33" w:rsidR="00DD03C7" w:rsidP="3D273579" w:rsidRDefault="00DD03C7" w14:paraId="18557738" w14:textId="20E9D1E5">
            <w:pPr>
              <w:rPr>
                <w:rFonts w:ascii="Arial" w:hAnsi="Arial" w:eastAsia="Arial" w:cs="Arial"/>
                <w:sz w:val="22"/>
                <w:szCs w:val="22"/>
              </w:rPr>
            </w:pPr>
          </w:p>
          <w:p w:rsidRPr="00163B33" w:rsidR="00DD03C7" w:rsidP="3D273579" w:rsidRDefault="6803FEB4" w14:paraId="5BBB1586" w14:textId="4D5EE127">
            <w:pPr>
              <w:pStyle w:val="ListParagraph"/>
              <w:numPr>
                <w:ilvl w:val="0"/>
                <w:numId w:val="22"/>
              </w:numPr>
              <w:rPr>
                <w:rFonts w:ascii="Arial" w:hAnsi="Arial" w:eastAsia="Arial" w:cs="Arial"/>
                <w:sz w:val="22"/>
                <w:szCs w:val="22"/>
              </w:rPr>
            </w:pPr>
            <w:r w:rsidRPr="3D273579">
              <w:rPr>
                <w:rFonts w:ascii="Arial" w:hAnsi="Arial" w:eastAsia="Arial" w:cs="Arial"/>
                <w:sz w:val="22"/>
                <w:szCs w:val="22"/>
              </w:rPr>
              <w:t>Using</w:t>
            </w:r>
            <w:r w:rsidRPr="3D273579" w:rsidR="0F946F08">
              <w:rPr>
                <w:rFonts w:ascii="Arial" w:hAnsi="Arial" w:eastAsia="Arial" w:cs="Arial"/>
                <w:sz w:val="22"/>
                <w:szCs w:val="22"/>
              </w:rPr>
              <w:t xml:space="preserve"> a range of quantitative and </w:t>
            </w:r>
            <w:r w:rsidRPr="3D273579" w:rsidR="5395EB41">
              <w:rPr>
                <w:rFonts w:ascii="Arial" w:hAnsi="Arial" w:eastAsia="Arial" w:cs="Arial"/>
                <w:sz w:val="22"/>
                <w:szCs w:val="22"/>
              </w:rPr>
              <w:t>qualitative</w:t>
            </w:r>
            <w:r w:rsidRPr="3D273579" w:rsidR="0F946F08">
              <w:rPr>
                <w:rFonts w:ascii="Arial" w:hAnsi="Arial" w:eastAsia="Arial" w:cs="Arial"/>
                <w:sz w:val="22"/>
                <w:szCs w:val="22"/>
              </w:rPr>
              <w:t xml:space="preserve"> </w:t>
            </w:r>
            <w:proofErr w:type="gramStart"/>
            <w:r w:rsidRPr="3D273579" w:rsidR="0F946F08">
              <w:rPr>
                <w:rFonts w:ascii="Arial" w:hAnsi="Arial" w:eastAsia="Arial" w:cs="Arial"/>
                <w:sz w:val="22"/>
                <w:szCs w:val="22"/>
              </w:rPr>
              <w:t>measures</w:t>
            </w:r>
            <w:proofErr w:type="gramEnd"/>
            <w:r w:rsidRPr="3D273579" w:rsidR="0F946F08">
              <w:rPr>
                <w:rFonts w:ascii="Arial" w:hAnsi="Arial" w:eastAsia="Arial" w:cs="Arial"/>
                <w:sz w:val="22"/>
                <w:szCs w:val="22"/>
              </w:rPr>
              <w:t xml:space="preserve"> we will identify any gap in learners understanding.  It will provide a clear ba</w:t>
            </w:r>
            <w:r w:rsidRPr="3D273579" w:rsidR="19CE5BC5">
              <w:rPr>
                <w:rFonts w:ascii="Arial" w:hAnsi="Arial" w:eastAsia="Arial" w:cs="Arial"/>
                <w:sz w:val="22"/>
                <w:szCs w:val="22"/>
              </w:rPr>
              <w:t>sis on which to focus our recovery interventions.</w:t>
            </w:r>
          </w:p>
          <w:p w:rsidRPr="00163B33" w:rsidR="00DD03C7" w:rsidP="3D273579" w:rsidRDefault="00DD03C7" w14:paraId="62A675E1" w14:textId="07FD9A2E">
            <w:pPr>
              <w:rPr>
                <w:rFonts w:ascii="Arial" w:hAnsi="Arial" w:eastAsia="Arial" w:cs="Arial"/>
                <w:sz w:val="22"/>
                <w:szCs w:val="22"/>
              </w:rPr>
            </w:pPr>
          </w:p>
          <w:p w:rsidRPr="00163B33" w:rsidR="00DD03C7" w:rsidP="3D273579" w:rsidRDefault="00DD03C7" w14:paraId="382B8ABD" w14:textId="2BE5AE61">
            <w:pPr>
              <w:rPr>
                <w:rFonts w:ascii="Arial" w:hAnsi="Arial" w:eastAsia="Arial" w:cs="Arial"/>
                <w:sz w:val="22"/>
                <w:szCs w:val="22"/>
              </w:rPr>
            </w:pPr>
          </w:p>
          <w:p w:rsidRPr="00163B33" w:rsidR="00DD03C7" w:rsidP="3D273579" w:rsidRDefault="00DD03C7" w14:paraId="4F06DE1A" w14:textId="5AEAD15E">
            <w:pPr>
              <w:rPr>
                <w:rFonts w:ascii="Arial" w:hAnsi="Arial" w:eastAsia="Arial" w:cs="Arial"/>
                <w:sz w:val="22"/>
                <w:szCs w:val="22"/>
              </w:rPr>
            </w:pPr>
          </w:p>
          <w:p w:rsidRPr="00163B33" w:rsidR="00DD03C7" w:rsidP="3D273579" w:rsidRDefault="00DD03C7" w14:paraId="4A6745F9" w14:textId="528E936F">
            <w:pPr>
              <w:rPr>
                <w:rFonts w:ascii="Arial" w:hAnsi="Arial" w:eastAsia="Arial" w:cs="Arial"/>
                <w:sz w:val="22"/>
                <w:szCs w:val="22"/>
              </w:rPr>
            </w:pPr>
          </w:p>
          <w:p w:rsidRPr="00163B33" w:rsidR="00DD03C7" w:rsidP="3D273579" w:rsidRDefault="00DD03C7" w14:paraId="54B515D5" w14:textId="27FC130C">
            <w:pPr>
              <w:rPr>
                <w:rFonts w:ascii="Arial" w:hAnsi="Arial" w:eastAsia="Arial" w:cs="Arial"/>
                <w:sz w:val="22"/>
                <w:szCs w:val="22"/>
              </w:rPr>
            </w:pPr>
          </w:p>
          <w:p w:rsidRPr="00163B33" w:rsidR="00DD03C7" w:rsidP="3D273579" w:rsidRDefault="00DD03C7" w14:paraId="6CA0F2E3" w14:textId="2AB77739">
            <w:pPr>
              <w:rPr>
                <w:rFonts w:ascii="Arial" w:hAnsi="Arial" w:eastAsia="Arial" w:cs="Arial"/>
                <w:sz w:val="22"/>
                <w:szCs w:val="22"/>
              </w:rPr>
            </w:pPr>
          </w:p>
          <w:p w:rsidRPr="00163B33" w:rsidR="00DD03C7" w:rsidP="3D273579" w:rsidRDefault="00DD03C7" w14:paraId="3ECAE866" w14:textId="60887C94">
            <w:pPr>
              <w:rPr>
                <w:rFonts w:ascii="Arial" w:hAnsi="Arial" w:eastAsia="Arial" w:cs="Arial"/>
                <w:sz w:val="22"/>
                <w:szCs w:val="22"/>
              </w:rPr>
            </w:pPr>
          </w:p>
          <w:p w:rsidRPr="00163B33" w:rsidR="00DD03C7" w:rsidP="3D273579" w:rsidRDefault="00DD03C7" w14:paraId="678EDF09" w14:textId="135142B0">
            <w:pPr>
              <w:rPr>
                <w:rFonts w:ascii="Arial" w:hAnsi="Arial" w:eastAsia="Arial" w:cs="Arial"/>
                <w:sz w:val="22"/>
                <w:szCs w:val="22"/>
              </w:rPr>
            </w:pPr>
          </w:p>
          <w:p w:rsidRPr="00163B33" w:rsidR="00DD03C7" w:rsidP="3D273579" w:rsidRDefault="00DD03C7" w14:paraId="25C9ACC3" w14:textId="359DDC13">
            <w:pPr>
              <w:rPr>
                <w:rFonts w:ascii="Arial" w:hAnsi="Arial" w:eastAsia="Arial" w:cs="Arial"/>
                <w:sz w:val="22"/>
                <w:szCs w:val="22"/>
              </w:rPr>
            </w:pPr>
          </w:p>
          <w:p w:rsidRPr="00163B33" w:rsidR="00DD03C7" w:rsidP="3D273579" w:rsidRDefault="00DD03C7" w14:paraId="217EDD78" w14:textId="42456394">
            <w:pPr>
              <w:rPr>
                <w:rFonts w:ascii="Arial" w:hAnsi="Arial" w:eastAsia="Arial" w:cs="Arial"/>
                <w:sz w:val="22"/>
                <w:szCs w:val="22"/>
              </w:rPr>
            </w:pPr>
          </w:p>
          <w:p w:rsidRPr="00163B33" w:rsidR="00DD03C7" w:rsidP="3D273579" w:rsidRDefault="00DD03C7" w14:paraId="736AA314" w14:textId="57D2DC4B">
            <w:pPr>
              <w:rPr>
                <w:rFonts w:ascii="Arial" w:hAnsi="Arial" w:eastAsia="Arial" w:cs="Arial"/>
                <w:sz w:val="22"/>
                <w:szCs w:val="22"/>
              </w:rPr>
            </w:pPr>
          </w:p>
          <w:p w:rsidRPr="00163B33" w:rsidR="00DD03C7" w:rsidP="3D273579" w:rsidRDefault="00DD03C7" w14:paraId="2BA19B76" w14:textId="488BE917">
            <w:pPr>
              <w:rPr>
                <w:rFonts w:ascii="Arial" w:hAnsi="Arial" w:eastAsia="Arial" w:cs="Arial"/>
                <w:sz w:val="22"/>
                <w:szCs w:val="22"/>
              </w:rPr>
            </w:pPr>
          </w:p>
          <w:p w:rsidRPr="00163B33" w:rsidR="00DD03C7" w:rsidP="3D273579" w:rsidRDefault="00DD03C7" w14:paraId="5EC08EF1" w14:textId="37D9DBA5">
            <w:pPr>
              <w:rPr>
                <w:rFonts w:ascii="Arial" w:hAnsi="Arial" w:eastAsia="Arial" w:cs="Arial"/>
                <w:sz w:val="22"/>
                <w:szCs w:val="22"/>
              </w:rPr>
            </w:pPr>
          </w:p>
          <w:p w:rsidRPr="00163B33" w:rsidR="00DD03C7" w:rsidP="3D273579" w:rsidRDefault="00DD03C7" w14:paraId="0ECB9A16" w14:textId="14607539">
            <w:pPr>
              <w:rPr>
                <w:rFonts w:ascii="Arial" w:hAnsi="Arial" w:eastAsia="Arial" w:cs="Arial"/>
                <w:sz w:val="22"/>
                <w:szCs w:val="22"/>
              </w:rPr>
            </w:pPr>
          </w:p>
          <w:p w:rsidRPr="00163B33" w:rsidR="00DD03C7" w:rsidP="3D273579" w:rsidRDefault="00DD03C7" w14:paraId="2F5AEFC2" w14:textId="4045C5EC">
            <w:pPr>
              <w:rPr>
                <w:rFonts w:ascii="Arial" w:hAnsi="Arial" w:eastAsia="Arial" w:cs="Arial"/>
                <w:sz w:val="22"/>
                <w:szCs w:val="22"/>
              </w:rPr>
            </w:pPr>
          </w:p>
          <w:p w:rsidRPr="00163B33" w:rsidR="00DD03C7" w:rsidP="3D273579" w:rsidRDefault="00DD03C7" w14:paraId="24E9D6E6" w14:textId="0787290C">
            <w:pPr>
              <w:rPr>
                <w:rFonts w:ascii="Arial" w:hAnsi="Arial" w:eastAsia="Arial" w:cs="Arial"/>
                <w:sz w:val="22"/>
                <w:szCs w:val="22"/>
              </w:rPr>
            </w:pPr>
          </w:p>
          <w:p w:rsidRPr="00163B33" w:rsidR="00DD03C7" w:rsidP="3D273579" w:rsidRDefault="00DD03C7" w14:paraId="7F933CA6" w14:textId="33B883CE">
            <w:pPr>
              <w:rPr>
                <w:rFonts w:ascii="Arial" w:hAnsi="Arial" w:eastAsia="Arial" w:cs="Arial"/>
                <w:sz w:val="22"/>
                <w:szCs w:val="22"/>
              </w:rPr>
            </w:pPr>
          </w:p>
          <w:p w:rsidRPr="00163B33" w:rsidR="00DD03C7" w:rsidP="3D273579" w:rsidRDefault="00DD03C7" w14:paraId="3D2C8940" w14:textId="3BBAAD3A">
            <w:pPr>
              <w:rPr>
                <w:rFonts w:ascii="Arial" w:hAnsi="Arial" w:eastAsia="Arial" w:cs="Arial"/>
                <w:sz w:val="22"/>
                <w:szCs w:val="22"/>
              </w:rPr>
            </w:pPr>
          </w:p>
          <w:p w:rsidRPr="00163B33" w:rsidR="00DD03C7" w:rsidP="3D273579" w:rsidRDefault="00DD03C7" w14:paraId="10A4A4DF" w14:textId="0911C3F4">
            <w:pPr>
              <w:rPr>
                <w:rFonts w:ascii="Arial" w:hAnsi="Arial" w:eastAsia="Arial" w:cs="Arial"/>
                <w:sz w:val="22"/>
                <w:szCs w:val="22"/>
              </w:rPr>
            </w:pPr>
          </w:p>
          <w:p w:rsidRPr="00163B33" w:rsidR="00DD03C7" w:rsidP="3D273579" w:rsidRDefault="00DD03C7" w14:paraId="5FEFFAA7" w14:textId="338B74F3">
            <w:pPr>
              <w:rPr>
                <w:rFonts w:ascii="Arial" w:hAnsi="Arial" w:eastAsia="Arial" w:cs="Arial"/>
                <w:sz w:val="22"/>
                <w:szCs w:val="22"/>
              </w:rPr>
            </w:pPr>
          </w:p>
          <w:p w:rsidRPr="00163B33" w:rsidR="00DD03C7" w:rsidP="3D273579" w:rsidRDefault="00DD03C7" w14:paraId="39CC2E39" w14:textId="2FC0EE42">
            <w:pPr>
              <w:rPr>
                <w:rFonts w:ascii="Arial" w:hAnsi="Arial" w:eastAsia="Arial" w:cs="Arial"/>
                <w:sz w:val="22"/>
                <w:szCs w:val="22"/>
              </w:rPr>
            </w:pPr>
          </w:p>
          <w:p w:rsidRPr="00163B33" w:rsidR="00DD03C7" w:rsidP="3D273579" w:rsidRDefault="00DD03C7" w14:paraId="33A4DF99" w14:textId="3A3532A6">
            <w:pPr>
              <w:rPr>
                <w:rFonts w:ascii="Arial" w:hAnsi="Arial" w:eastAsia="Arial" w:cs="Arial"/>
                <w:sz w:val="22"/>
                <w:szCs w:val="22"/>
              </w:rPr>
            </w:pPr>
          </w:p>
          <w:p w:rsidRPr="00163B33" w:rsidR="00DD03C7" w:rsidP="3D273579" w:rsidRDefault="43568BEB" w14:paraId="2C25045A" w14:textId="146E93C9">
            <w:pPr>
              <w:pStyle w:val="ListParagraph"/>
              <w:numPr>
                <w:ilvl w:val="0"/>
                <w:numId w:val="22"/>
              </w:numPr>
              <w:rPr>
                <w:rFonts w:ascii="Arial" w:hAnsi="Arial" w:eastAsia="Arial" w:cs="Arial"/>
                <w:sz w:val="22"/>
                <w:szCs w:val="22"/>
              </w:rPr>
            </w:pPr>
            <w:r w:rsidRPr="3D273579">
              <w:rPr>
                <w:rFonts w:ascii="Arial" w:hAnsi="Arial" w:eastAsia="Arial" w:cs="Arial"/>
                <w:sz w:val="22"/>
                <w:szCs w:val="22"/>
              </w:rPr>
              <w:t xml:space="preserve">Following </w:t>
            </w:r>
            <w:r w:rsidRPr="3D273579" w:rsidR="1A3CD616">
              <w:rPr>
                <w:rFonts w:ascii="Arial" w:hAnsi="Arial" w:eastAsia="Arial" w:cs="Arial"/>
                <w:sz w:val="22"/>
                <w:szCs w:val="22"/>
              </w:rPr>
              <w:t xml:space="preserve">rigorous </w:t>
            </w:r>
            <w:r w:rsidRPr="3D273579">
              <w:rPr>
                <w:rFonts w:ascii="Arial" w:hAnsi="Arial" w:eastAsia="Arial" w:cs="Arial"/>
                <w:sz w:val="22"/>
                <w:szCs w:val="22"/>
              </w:rPr>
              <w:t xml:space="preserve">analysis of data in June </w:t>
            </w:r>
            <w:proofErr w:type="gramStart"/>
            <w:r w:rsidRPr="3D273579">
              <w:rPr>
                <w:rFonts w:ascii="Arial" w:hAnsi="Arial" w:eastAsia="Arial" w:cs="Arial"/>
                <w:sz w:val="22"/>
                <w:szCs w:val="22"/>
              </w:rPr>
              <w:t>2020</w:t>
            </w:r>
            <w:proofErr w:type="gramEnd"/>
            <w:r w:rsidRPr="3D273579">
              <w:rPr>
                <w:rFonts w:ascii="Arial" w:hAnsi="Arial" w:eastAsia="Arial" w:cs="Arial"/>
                <w:sz w:val="22"/>
                <w:szCs w:val="22"/>
              </w:rPr>
              <w:t xml:space="preserve"> </w:t>
            </w:r>
            <w:r w:rsidRPr="3D273579" w:rsidR="259236FB">
              <w:rPr>
                <w:rFonts w:ascii="Arial" w:hAnsi="Arial" w:eastAsia="Arial" w:cs="Arial"/>
                <w:sz w:val="22"/>
                <w:szCs w:val="22"/>
              </w:rPr>
              <w:t xml:space="preserve">pupils will be </w:t>
            </w:r>
            <w:r w:rsidRPr="3D273579">
              <w:rPr>
                <w:rFonts w:ascii="Arial" w:hAnsi="Arial" w:eastAsia="Arial" w:cs="Arial"/>
                <w:sz w:val="22"/>
                <w:szCs w:val="22"/>
              </w:rPr>
              <w:t>group</w:t>
            </w:r>
            <w:r w:rsidRPr="3D273579" w:rsidR="1A963688">
              <w:rPr>
                <w:rFonts w:ascii="Arial" w:hAnsi="Arial" w:eastAsia="Arial" w:cs="Arial"/>
                <w:sz w:val="22"/>
                <w:szCs w:val="22"/>
              </w:rPr>
              <w:t>ed</w:t>
            </w:r>
            <w:r w:rsidRPr="3D273579">
              <w:rPr>
                <w:rFonts w:ascii="Arial" w:hAnsi="Arial" w:eastAsia="Arial" w:cs="Arial"/>
                <w:sz w:val="22"/>
                <w:szCs w:val="22"/>
              </w:rPr>
              <w:t xml:space="preserve"> </w:t>
            </w:r>
            <w:r w:rsidRPr="3D273579" w:rsidR="685B22DB">
              <w:rPr>
                <w:rFonts w:ascii="Arial" w:hAnsi="Arial" w:eastAsia="Arial" w:cs="Arial"/>
                <w:sz w:val="22"/>
                <w:szCs w:val="22"/>
              </w:rPr>
              <w:t>appropriately</w:t>
            </w:r>
            <w:r w:rsidRPr="3D273579">
              <w:rPr>
                <w:rFonts w:ascii="Arial" w:hAnsi="Arial" w:eastAsia="Arial" w:cs="Arial"/>
                <w:sz w:val="22"/>
                <w:szCs w:val="22"/>
              </w:rPr>
              <w:t xml:space="preserve"> into small classes </w:t>
            </w:r>
            <w:r w:rsidRPr="3D273579" w:rsidR="056BABF8">
              <w:rPr>
                <w:rFonts w:ascii="Arial" w:hAnsi="Arial" w:eastAsia="Arial" w:cs="Arial"/>
                <w:sz w:val="22"/>
                <w:szCs w:val="22"/>
              </w:rPr>
              <w:t xml:space="preserve">according to their learning and HWB needs </w:t>
            </w:r>
            <w:r w:rsidRPr="3D273579">
              <w:rPr>
                <w:rFonts w:ascii="Arial" w:hAnsi="Arial" w:eastAsia="Arial" w:cs="Arial"/>
                <w:sz w:val="22"/>
                <w:szCs w:val="22"/>
              </w:rPr>
              <w:t>prior to the return in August.</w:t>
            </w:r>
          </w:p>
          <w:p w:rsidRPr="00163B33" w:rsidR="00DD03C7" w:rsidP="3D273579" w:rsidRDefault="7A5F016E" w14:paraId="4A14CA5E" w14:textId="5D243E81">
            <w:pPr>
              <w:pStyle w:val="ListParagraph"/>
              <w:numPr>
                <w:ilvl w:val="0"/>
                <w:numId w:val="22"/>
              </w:numPr>
              <w:rPr>
                <w:sz w:val="22"/>
                <w:szCs w:val="22"/>
              </w:rPr>
            </w:pPr>
            <w:r w:rsidRPr="3D273579">
              <w:rPr>
                <w:rFonts w:ascii="Arial" w:hAnsi="Arial" w:eastAsia="Arial" w:cs="Arial"/>
                <w:sz w:val="22"/>
                <w:szCs w:val="22"/>
              </w:rPr>
              <w:t xml:space="preserve">Pupils </w:t>
            </w:r>
            <w:proofErr w:type="gramStart"/>
            <w:r w:rsidRPr="3D273579">
              <w:rPr>
                <w:rFonts w:ascii="Arial" w:hAnsi="Arial" w:eastAsia="Arial" w:cs="Arial"/>
                <w:sz w:val="22"/>
                <w:szCs w:val="22"/>
              </w:rPr>
              <w:t>will be assigned</w:t>
            </w:r>
            <w:proofErr w:type="gramEnd"/>
            <w:r w:rsidRPr="3D273579">
              <w:rPr>
                <w:rFonts w:ascii="Arial" w:hAnsi="Arial" w:eastAsia="Arial" w:cs="Arial"/>
                <w:sz w:val="22"/>
                <w:szCs w:val="22"/>
              </w:rPr>
              <w:t xml:space="preserve"> to intervention programs where this is deemed beneficial.</w:t>
            </w:r>
          </w:p>
          <w:p w:rsidRPr="00163B33" w:rsidR="00DD03C7" w:rsidP="3D273579" w:rsidRDefault="00DD03C7" w14:paraId="0A68D62B" w14:textId="1A6CC9F4">
            <w:pPr>
              <w:rPr>
                <w:rFonts w:ascii="Arial" w:hAnsi="Arial" w:eastAsia="Arial" w:cs="Arial"/>
                <w:sz w:val="22"/>
                <w:szCs w:val="22"/>
              </w:rPr>
            </w:pPr>
          </w:p>
          <w:p w:rsidRPr="00163B33" w:rsidR="00DD03C7" w:rsidP="3D273579" w:rsidRDefault="00DD03C7" w14:paraId="2066EB4F" w14:textId="144D0A00">
            <w:pPr>
              <w:rPr>
                <w:rFonts w:ascii="Arial" w:hAnsi="Arial" w:eastAsia="Arial" w:cs="Arial"/>
                <w:sz w:val="22"/>
                <w:szCs w:val="22"/>
              </w:rPr>
            </w:pPr>
          </w:p>
          <w:p w:rsidRPr="00163B33" w:rsidR="00DD03C7" w:rsidP="3D273579" w:rsidRDefault="00DD03C7" w14:paraId="2396158A" w14:textId="2E4BC89D">
            <w:pPr>
              <w:rPr>
                <w:rFonts w:ascii="Arial" w:hAnsi="Arial" w:eastAsia="Arial" w:cs="Arial"/>
                <w:sz w:val="22"/>
                <w:szCs w:val="22"/>
              </w:rPr>
            </w:pPr>
          </w:p>
          <w:p w:rsidRPr="00163B33" w:rsidR="00DD03C7" w:rsidP="3D273579" w:rsidRDefault="00DD03C7" w14:paraId="5235CB8F" w14:textId="2A9BA90E">
            <w:pPr>
              <w:rPr>
                <w:rFonts w:ascii="Arial" w:hAnsi="Arial" w:eastAsia="Arial" w:cs="Arial"/>
                <w:sz w:val="22"/>
                <w:szCs w:val="22"/>
              </w:rPr>
            </w:pPr>
          </w:p>
          <w:p w:rsidRPr="00163B33" w:rsidR="00DD03C7" w:rsidP="3D273579" w:rsidRDefault="516D3330" w14:paraId="65D33F32" w14:textId="1C2EA6A1">
            <w:pPr>
              <w:pStyle w:val="ListParagraph"/>
              <w:numPr>
                <w:ilvl w:val="0"/>
                <w:numId w:val="22"/>
              </w:numPr>
              <w:rPr>
                <w:rFonts w:ascii="Arial" w:hAnsi="Arial" w:eastAsia="Arial" w:cs="Arial"/>
                <w:sz w:val="22"/>
                <w:szCs w:val="22"/>
              </w:rPr>
            </w:pPr>
            <w:r w:rsidRPr="3D273579">
              <w:rPr>
                <w:rFonts w:ascii="Arial" w:hAnsi="Arial" w:eastAsia="Arial" w:cs="Arial"/>
                <w:sz w:val="22"/>
                <w:szCs w:val="22"/>
              </w:rPr>
              <w:t xml:space="preserve">PTs will follow up all health and Wellbeing concerns and address issues. Pupils </w:t>
            </w:r>
            <w:proofErr w:type="gramStart"/>
            <w:r w:rsidRPr="3D273579">
              <w:rPr>
                <w:rFonts w:ascii="Arial" w:hAnsi="Arial" w:eastAsia="Arial" w:cs="Arial"/>
                <w:sz w:val="22"/>
                <w:szCs w:val="22"/>
              </w:rPr>
              <w:t xml:space="preserve">will be </w:t>
            </w:r>
            <w:r w:rsidRPr="3D273579" w:rsidR="7BC52206">
              <w:rPr>
                <w:rFonts w:ascii="Arial" w:hAnsi="Arial" w:eastAsia="Arial" w:cs="Arial"/>
                <w:sz w:val="22"/>
                <w:szCs w:val="22"/>
              </w:rPr>
              <w:t>reviewed</w:t>
            </w:r>
            <w:proofErr w:type="gramEnd"/>
            <w:r w:rsidRPr="3D273579">
              <w:rPr>
                <w:rFonts w:ascii="Arial" w:hAnsi="Arial" w:eastAsia="Arial" w:cs="Arial"/>
                <w:sz w:val="22"/>
                <w:szCs w:val="22"/>
              </w:rPr>
              <w:t xml:space="preserve"> at JAT as required</w:t>
            </w:r>
            <w:r w:rsidRPr="3D273579" w:rsidR="0A03F608">
              <w:rPr>
                <w:rFonts w:ascii="Arial" w:hAnsi="Arial" w:eastAsia="Arial" w:cs="Arial"/>
                <w:sz w:val="22"/>
                <w:szCs w:val="22"/>
              </w:rPr>
              <w:t>.</w:t>
            </w:r>
          </w:p>
        </w:tc>
      </w:tr>
      <w:tr w:rsidRPr="00163B33" w:rsidR="00407514" w:rsidTr="1BC4D3EF" w14:paraId="63366482" w14:textId="742C3E13">
        <w:tc>
          <w:tcPr>
            <w:tcW w:w="4294" w:type="dxa"/>
            <w:shd w:val="clear" w:color="auto" w:fill="E5DFEC" w:themeFill="accent4" w:themeFillTint="33"/>
          </w:tcPr>
          <w:p w:rsidR="00DD03C7" w:rsidP="00E1742E" w:rsidRDefault="00DD03C7" w14:paraId="14E6C958" w14:textId="77777777">
            <w:pPr>
              <w:rPr>
                <w:rFonts w:ascii="Arial" w:hAnsi="Arial" w:cs="Arial"/>
                <w:b/>
                <w:bCs/>
                <w:sz w:val="22"/>
                <w:szCs w:val="22"/>
              </w:rPr>
            </w:pPr>
          </w:p>
          <w:p w:rsidR="00E1742E" w:rsidP="00E1742E" w:rsidRDefault="00E1742E" w14:paraId="770A9E12" w14:textId="6E7C98D5">
            <w:pPr>
              <w:rPr>
                <w:rFonts w:ascii="Arial" w:hAnsi="Arial" w:cs="Arial"/>
                <w:b/>
                <w:bCs/>
                <w:sz w:val="22"/>
                <w:szCs w:val="22"/>
              </w:rPr>
            </w:pPr>
            <w:r>
              <w:rPr>
                <w:rFonts w:ascii="Arial" w:hAnsi="Arial" w:cs="Arial"/>
                <w:b/>
                <w:bCs/>
                <w:sz w:val="22"/>
                <w:szCs w:val="22"/>
              </w:rPr>
              <w:t xml:space="preserve">Theme: </w:t>
            </w:r>
            <w:r w:rsidRPr="00290FE0" w:rsidR="00290FE0">
              <w:rPr>
                <w:rFonts w:ascii="Arial" w:hAnsi="Arial" w:cs="Arial"/>
                <w:bCs/>
                <w:sz w:val="22"/>
                <w:szCs w:val="22"/>
              </w:rPr>
              <w:t>Planning to close the poverty-related attainment gap and reduce learners’ barriers to learning.</w:t>
            </w:r>
            <w:r w:rsidR="00290FE0">
              <w:rPr>
                <w:rFonts w:ascii="Arial" w:hAnsi="Arial" w:cs="Arial"/>
                <w:b/>
                <w:bCs/>
                <w:sz w:val="22"/>
                <w:szCs w:val="22"/>
              </w:rPr>
              <w:t xml:space="preserve"> </w:t>
            </w:r>
          </w:p>
          <w:p w:rsidR="00E1742E" w:rsidP="00407514" w:rsidRDefault="00E1742E" w14:paraId="1591021C" w14:textId="77777777">
            <w:pPr>
              <w:rPr>
                <w:rFonts w:ascii="Arial" w:hAnsi="Arial" w:cs="Arial"/>
                <w:b/>
                <w:bCs/>
                <w:sz w:val="22"/>
                <w:szCs w:val="22"/>
              </w:rPr>
            </w:pPr>
          </w:p>
          <w:p w:rsidRPr="006E299D" w:rsidR="00382E24" w:rsidP="0044565F" w:rsidRDefault="00407514" w14:paraId="42F4560D" w14:textId="5A7C927B">
            <w:pPr>
              <w:rPr>
                <w:rFonts w:ascii="Arial" w:hAnsi="Arial" w:cs="Arial"/>
                <w:b/>
                <w:bCs/>
                <w:sz w:val="22"/>
                <w:szCs w:val="22"/>
              </w:rPr>
            </w:pPr>
            <w:r w:rsidRPr="00407514">
              <w:rPr>
                <w:rFonts w:ascii="Arial" w:hAnsi="Arial" w:cs="Arial"/>
                <w:b/>
                <w:bCs/>
                <w:sz w:val="22"/>
                <w:szCs w:val="22"/>
              </w:rPr>
              <w:t>Rationale</w:t>
            </w:r>
            <w:r>
              <w:rPr>
                <w:rFonts w:ascii="Arial" w:hAnsi="Arial" w:cs="Arial"/>
                <w:b/>
                <w:bCs/>
                <w:sz w:val="22"/>
                <w:szCs w:val="22"/>
              </w:rPr>
              <w:t xml:space="preserve">: </w:t>
            </w:r>
            <w:r w:rsidR="00205A7F">
              <w:rPr>
                <w:rFonts w:ascii="Arial" w:hAnsi="Arial" w:cs="Arial"/>
                <w:bCs/>
                <w:sz w:val="22"/>
                <w:szCs w:val="22"/>
              </w:rPr>
              <w:t xml:space="preserve">As learners return to school, SAC/PEF plans need to be flexible and adaptable to meet the </w:t>
            </w:r>
            <w:r w:rsidRPr="00205A7F" w:rsidR="00205A7F">
              <w:rPr>
                <w:rFonts w:ascii="Arial" w:hAnsi="Arial" w:cs="Arial"/>
                <w:b/>
                <w:bCs/>
                <w:sz w:val="22"/>
                <w:szCs w:val="22"/>
              </w:rPr>
              <w:t>current</w:t>
            </w:r>
            <w:r w:rsidR="00205A7F">
              <w:rPr>
                <w:rFonts w:ascii="Arial" w:hAnsi="Arial" w:cs="Arial"/>
                <w:bCs/>
                <w:sz w:val="22"/>
                <w:szCs w:val="22"/>
              </w:rPr>
              <w:t xml:space="preserve"> needs of learners as blended learning </w:t>
            </w:r>
            <w:proofErr w:type="gramStart"/>
            <w:r w:rsidR="00205A7F">
              <w:rPr>
                <w:rFonts w:ascii="Arial" w:hAnsi="Arial" w:cs="Arial"/>
                <w:bCs/>
                <w:sz w:val="22"/>
                <w:szCs w:val="22"/>
              </w:rPr>
              <w:t>is implemented</w:t>
            </w:r>
            <w:proofErr w:type="gramEnd"/>
            <w:r w:rsidR="00205A7F">
              <w:rPr>
                <w:rFonts w:ascii="Arial" w:hAnsi="Arial" w:cs="Arial"/>
                <w:bCs/>
                <w:sz w:val="22"/>
                <w:szCs w:val="22"/>
              </w:rPr>
              <w:t xml:space="preserve">. Whilst there will be parts of the equity plans that are still relevant and can delivered, there will also be parts that are no longer relevant and therefore need to be altered and adapted following the re-identifying of the gap, and the need to take account of the new blended learning taking place. Note, any changes, to SAC/PEF plans must still adhere to the guiding principles in which this </w:t>
            </w:r>
            <w:r w:rsidR="0044565F">
              <w:rPr>
                <w:rFonts w:ascii="Arial" w:hAnsi="Arial" w:cs="Arial"/>
                <w:bCs/>
                <w:sz w:val="22"/>
                <w:szCs w:val="22"/>
              </w:rPr>
              <w:t>funding</w:t>
            </w:r>
            <w:r w:rsidR="00205A7F">
              <w:rPr>
                <w:rFonts w:ascii="Arial" w:hAnsi="Arial" w:cs="Arial"/>
                <w:bCs/>
                <w:sz w:val="22"/>
                <w:szCs w:val="22"/>
              </w:rPr>
              <w:t xml:space="preserve"> </w:t>
            </w:r>
            <w:proofErr w:type="gramStart"/>
            <w:r w:rsidR="00205A7F">
              <w:rPr>
                <w:rFonts w:ascii="Arial" w:hAnsi="Arial" w:cs="Arial"/>
                <w:bCs/>
                <w:sz w:val="22"/>
                <w:szCs w:val="22"/>
              </w:rPr>
              <w:t>was intended</w:t>
            </w:r>
            <w:proofErr w:type="gramEnd"/>
            <w:r w:rsidR="00205A7F">
              <w:rPr>
                <w:rFonts w:ascii="Arial" w:hAnsi="Arial" w:cs="Arial"/>
                <w:bCs/>
                <w:sz w:val="22"/>
                <w:szCs w:val="22"/>
              </w:rPr>
              <w:t>.</w:t>
            </w:r>
          </w:p>
        </w:tc>
        <w:tc>
          <w:tcPr>
            <w:tcW w:w="4773" w:type="dxa"/>
            <w:shd w:val="clear" w:color="auto" w:fill="E5DFEC" w:themeFill="accent4" w:themeFillTint="33"/>
          </w:tcPr>
          <w:p w:rsidR="00DD03C7" w:rsidP="00DD03C7" w:rsidRDefault="00DD03C7" w14:paraId="74C700B8" w14:textId="77777777">
            <w:pPr>
              <w:rPr>
                <w:rFonts w:ascii="Arial" w:hAnsi="Arial" w:cs="Arial"/>
                <w:b/>
                <w:sz w:val="22"/>
                <w:szCs w:val="22"/>
              </w:rPr>
            </w:pPr>
          </w:p>
          <w:p w:rsidRPr="00FE2DDA" w:rsidR="00DD03C7" w:rsidP="00DD03C7" w:rsidRDefault="00DD03C7" w14:paraId="44DDAA71" w14:textId="77777777">
            <w:pPr>
              <w:rPr>
                <w:rFonts w:ascii="Arial" w:hAnsi="Arial" w:cs="Arial"/>
                <w:b/>
                <w:sz w:val="22"/>
                <w:szCs w:val="22"/>
              </w:rPr>
            </w:pPr>
            <w:r w:rsidRPr="00FE2DDA">
              <w:rPr>
                <w:rFonts w:ascii="Arial" w:hAnsi="Arial" w:cs="Arial"/>
                <w:b/>
                <w:sz w:val="22"/>
                <w:szCs w:val="22"/>
              </w:rPr>
              <w:t>Schools need to:</w:t>
            </w:r>
          </w:p>
          <w:p w:rsidR="00DD03C7" w:rsidP="00DD03C7" w:rsidRDefault="00DD03C7" w14:paraId="139B38C5" w14:textId="77777777">
            <w:pPr>
              <w:pStyle w:val="ListParagraph"/>
              <w:ind w:left="129"/>
              <w:rPr>
                <w:rFonts w:ascii="Arial" w:hAnsi="Arial" w:cs="Arial"/>
                <w:sz w:val="22"/>
                <w:szCs w:val="22"/>
              </w:rPr>
            </w:pPr>
          </w:p>
          <w:p w:rsidR="00B71814" w:rsidP="008C2575" w:rsidRDefault="00B71814" w14:paraId="386D4A0B" w14:textId="53BE6A27">
            <w:pPr>
              <w:pStyle w:val="ListParagraph"/>
              <w:numPr>
                <w:ilvl w:val="0"/>
                <w:numId w:val="29"/>
              </w:numPr>
              <w:ind w:left="129" w:hanging="218"/>
              <w:rPr>
                <w:rFonts w:ascii="Arial" w:hAnsi="Arial" w:cs="Arial"/>
                <w:sz w:val="22"/>
                <w:szCs w:val="22"/>
              </w:rPr>
            </w:pPr>
            <w:r w:rsidRPr="3D273579">
              <w:rPr>
                <w:rFonts w:ascii="Arial" w:hAnsi="Arial" w:cs="Arial"/>
                <w:sz w:val="22"/>
                <w:szCs w:val="22"/>
              </w:rPr>
              <w:t xml:space="preserve">Consult with all stakeholders (learners, parents, staff, </w:t>
            </w:r>
            <w:proofErr w:type="gramStart"/>
            <w:r w:rsidRPr="3D273579">
              <w:rPr>
                <w:rFonts w:ascii="Arial" w:hAnsi="Arial" w:cs="Arial"/>
                <w:sz w:val="22"/>
                <w:szCs w:val="22"/>
              </w:rPr>
              <w:t>partners</w:t>
            </w:r>
            <w:proofErr w:type="gramEnd"/>
            <w:r w:rsidRPr="3D273579">
              <w:rPr>
                <w:rFonts w:ascii="Arial" w:hAnsi="Arial" w:cs="Arial"/>
                <w:sz w:val="22"/>
                <w:szCs w:val="22"/>
              </w:rPr>
              <w:t xml:space="preserve">) when making decisions around the PEF/SAC funding during the recovery phase. </w:t>
            </w:r>
          </w:p>
          <w:p w:rsidR="3D273579" w:rsidP="3D273579" w:rsidRDefault="3D273579" w14:paraId="023D598C" w14:textId="1FFB2A62">
            <w:pPr>
              <w:ind w:left="129" w:hanging="218"/>
              <w:rPr>
                <w:rFonts w:ascii="Arial" w:hAnsi="Arial" w:cs="Arial"/>
                <w:sz w:val="22"/>
                <w:szCs w:val="22"/>
              </w:rPr>
            </w:pPr>
          </w:p>
          <w:p w:rsidR="3D273579" w:rsidP="3D273579" w:rsidRDefault="3D273579" w14:paraId="47B332D7" w14:textId="547B02F8">
            <w:pPr>
              <w:ind w:left="129" w:hanging="218"/>
              <w:rPr>
                <w:rFonts w:ascii="Arial" w:hAnsi="Arial" w:cs="Arial"/>
                <w:sz w:val="22"/>
                <w:szCs w:val="22"/>
              </w:rPr>
            </w:pPr>
          </w:p>
          <w:p w:rsidR="3D273579" w:rsidP="3D273579" w:rsidRDefault="3D273579" w14:paraId="107066FA" w14:textId="09570C3C">
            <w:pPr>
              <w:ind w:left="129" w:hanging="218"/>
              <w:rPr>
                <w:rFonts w:ascii="Arial" w:hAnsi="Arial" w:cs="Arial"/>
                <w:sz w:val="22"/>
                <w:szCs w:val="22"/>
              </w:rPr>
            </w:pPr>
          </w:p>
          <w:p w:rsidR="3D273579" w:rsidP="3D273579" w:rsidRDefault="3D273579" w14:paraId="0BD0BED1" w14:textId="0573CAC2">
            <w:pPr>
              <w:ind w:left="129" w:hanging="218"/>
              <w:rPr>
                <w:rFonts w:ascii="Arial" w:hAnsi="Arial" w:cs="Arial"/>
                <w:sz w:val="22"/>
                <w:szCs w:val="22"/>
              </w:rPr>
            </w:pPr>
          </w:p>
          <w:p w:rsidR="3D273579" w:rsidP="3D273579" w:rsidRDefault="3D273579" w14:paraId="3E72070E" w14:textId="1F9D30E8">
            <w:pPr>
              <w:ind w:left="129" w:hanging="218"/>
              <w:rPr>
                <w:rFonts w:ascii="Arial" w:hAnsi="Arial" w:cs="Arial"/>
                <w:sz w:val="22"/>
                <w:szCs w:val="22"/>
              </w:rPr>
            </w:pPr>
          </w:p>
          <w:p w:rsidR="3D273579" w:rsidP="3D273579" w:rsidRDefault="3D273579" w14:paraId="4FFCC59E" w14:textId="35EB63B8">
            <w:pPr>
              <w:ind w:left="129" w:hanging="218"/>
              <w:rPr>
                <w:rFonts w:ascii="Arial" w:hAnsi="Arial" w:cs="Arial"/>
                <w:sz w:val="22"/>
                <w:szCs w:val="22"/>
              </w:rPr>
            </w:pPr>
          </w:p>
          <w:p w:rsidR="3D273579" w:rsidP="3D273579" w:rsidRDefault="3D273579" w14:paraId="59D30D0A" w14:textId="24107039">
            <w:pPr>
              <w:ind w:left="129" w:hanging="218"/>
              <w:rPr>
                <w:rFonts w:ascii="Arial" w:hAnsi="Arial" w:cs="Arial"/>
                <w:sz w:val="22"/>
                <w:szCs w:val="22"/>
              </w:rPr>
            </w:pPr>
          </w:p>
          <w:p w:rsidR="3D273579" w:rsidP="3D273579" w:rsidRDefault="3D273579" w14:paraId="15C96687" w14:textId="51EADE20">
            <w:pPr>
              <w:ind w:left="129" w:hanging="218"/>
              <w:rPr>
                <w:rFonts w:ascii="Arial" w:hAnsi="Arial" w:cs="Arial"/>
                <w:sz w:val="22"/>
                <w:szCs w:val="22"/>
              </w:rPr>
            </w:pPr>
          </w:p>
          <w:p w:rsidR="3D273579" w:rsidP="3D273579" w:rsidRDefault="3D273579" w14:paraId="5A2AF65C" w14:textId="23AB7753">
            <w:pPr>
              <w:ind w:left="129" w:hanging="218"/>
              <w:rPr>
                <w:rFonts w:ascii="Arial" w:hAnsi="Arial" w:cs="Arial"/>
                <w:sz w:val="22"/>
                <w:szCs w:val="22"/>
              </w:rPr>
            </w:pPr>
          </w:p>
          <w:p w:rsidR="3D273579" w:rsidP="3D273579" w:rsidRDefault="3D273579" w14:paraId="5ECC55CE" w14:textId="1F4133DA">
            <w:pPr>
              <w:ind w:left="129" w:hanging="218"/>
              <w:rPr>
                <w:rFonts w:ascii="Arial" w:hAnsi="Arial" w:cs="Arial"/>
                <w:sz w:val="22"/>
                <w:szCs w:val="22"/>
              </w:rPr>
            </w:pPr>
          </w:p>
          <w:p w:rsidR="3D273579" w:rsidP="3D273579" w:rsidRDefault="3D273579" w14:paraId="47C616CB" w14:textId="5B8987A1">
            <w:pPr>
              <w:ind w:left="129" w:hanging="218"/>
              <w:rPr>
                <w:rFonts w:ascii="Arial" w:hAnsi="Arial" w:cs="Arial"/>
                <w:sz w:val="22"/>
                <w:szCs w:val="22"/>
              </w:rPr>
            </w:pPr>
          </w:p>
          <w:p w:rsidR="3D273579" w:rsidP="3D273579" w:rsidRDefault="3D273579" w14:paraId="138596AD" w14:textId="335443B6">
            <w:pPr>
              <w:ind w:left="129" w:hanging="218"/>
              <w:rPr>
                <w:rFonts w:ascii="Arial" w:hAnsi="Arial" w:cs="Arial"/>
                <w:sz w:val="22"/>
                <w:szCs w:val="22"/>
              </w:rPr>
            </w:pPr>
          </w:p>
          <w:p w:rsidR="3D273579" w:rsidP="3D273579" w:rsidRDefault="3D273579" w14:paraId="636BE3F6" w14:textId="5DC4FDDB">
            <w:pPr>
              <w:ind w:left="129" w:hanging="218"/>
              <w:rPr>
                <w:rFonts w:ascii="Arial" w:hAnsi="Arial" w:cs="Arial"/>
                <w:sz w:val="22"/>
                <w:szCs w:val="22"/>
              </w:rPr>
            </w:pPr>
          </w:p>
          <w:p w:rsidR="3D273579" w:rsidP="3D273579" w:rsidRDefault="3D273579" w14:paraId="046DB137" w14:textId="25C5B0EE">
            <w:pPr>
              <w:ind w:left="129" w:hanging="218"/>
              <w:rPr>
                <w:rFonts w:ascii="Arial" w:hAnsi="Arial" w:cs="Arial"/>
                <w:sz w:val="22"/>
                <w:szCs w:val="22"/>
              </w:rPr>
            </w:pPr>
          </w:p>
          <w:p w:rsidR="3D273579" w:rsidP="3D273579" w:rsidRDefault="3D273579" w14:paraId="57AD3099" w14:textId="71E37489">
            <w:pPr>
              <w:ind w:left="129" w:hanging="218"/>
              <w:rPr>
                <w:rFonts w:ascii="Arial" w:hAnsi="Arial" w:cs="Arial"/>
                <w:sz w:val="22"/>
                <w:szCs w:val="22"/>
              </w:rPr>
            </w:pPr>
          </w:p>
          <w:p w:rsidR="3D273579" w:rsidP="3D273579" w:rsidRDefault="3D273579" w14:paraId="20E866D1" w14:textId="1848B481">
            <w:pPr>
              <w:ind w:left="129" w:hanging="218"/>
              <w:rPr>
                <w:rFonts w:ascii="Arial" w:hAnsi="Arial" w:cs="Arial"/>
                <w:sz w:val="22"/>
                <w:szCs w:val="22"/>
              </w:rPr>
            </w:pPr>
          </w:p>
          <w:p w:rsidR="3D273579" w:rsidP="3D273579" w:rsidRDefault="3D273579" w14:paraId="3921D404" w14:textId="5D77F9D5">
            <w:pPr>
              <w:ind w:left="129" w:hanging="218"/>
              <w:rPr>
                <w:rFonts w:ascii="Arial" w:hAnsi="Arial" w:cs="Arial"/>
                <w:sz w:val="22"/>
                <w:szCs w:val="22"/>
              </w:rPr>
            </w:pPr>
          </w:p>
          <w:p w:rsidR="3D273579" w:rsidP="3D273579" w:rsidRDefault="3D273579" w14:paraId="33A2849D" w14:textId="642C7AB2">
            <w:pPr>
              <w:ind w:left="129" w:hanging="218"/>
              <w:rPr>
                <w:rFonts w:ascii="Arial" w:hAnsi="Arial" w:cs="Arial"/>
                <w:sz w:val="22"/>
                <w:szCs w:val="22"/>
              </w:rPr>
            </w:pPr>
          </w:p>
          <w:p w:rsidR="00407514" w:rsidP="008C2575" w:rsidRDefault="00986D51" w14:paraId="496227E2" w14:textId="5D7453BD">
            <w:pPr>
              <w:pStyle w:val="ListParagraph"/>
              <w:numPr>
                <w:ilvl w:val="0"/>
                <w:numId w:val="29"/>
              </w:numPr>
              <w:ind w:left="129" w:hanging="218"/>
              <w:rPr>
                <w:rFonts w:ascii="Arial" w:hAnsi="Arial" w:cs="Arial"/>
                <w:sz w:val="22"/>
                <w:szCs w:val="22"/>
              </w:rPr>
            </w:pPr>
            <w:r w:rsidRPr="3D273579">
              <w:rPr>
                <w:rFonts w:ascii="Arial" w:hAnsi="Arial" w:cs="Arial"/>
                <w:sz w:val="22"/>
                <w:szCs w:val="22"/>
              </w:rPr>
              <w:t xml:space="preserve">Explore </w:t>
            </w:r>
            <w:proofErr w:type="gramStart"/>
            <w:r w:rsidRPr="3D273579">
              <w:rPr>
                <w:rFonts w:ascii="Arial" w:hAnsi="Arial" w:cs="Arial"/>
                <w:sz w:val="22"/>
                <w:szCs w:val="22"/>
              </w:rPr>
              <w:t>evidence based</w:t>
            </w:r>
            <w:proofErr w:type="gramEnd"/>
            <w:r w:rsidRPr="3D273579">
              <w:rPr>
                <w:rFonts w:ascii="Arial" w:hAnsi="Arial" w:cs="Arial"/>
                <w:sz w:val="22"/>
                <w:szCs w:val="22"/>
              </w:rPr>
              <w:t xml:space="preserve"> approaches through EEF, National Improvement Hub, SLC HWB recovery support document, etc. to inform thinking. </w:t>
            </w:r>
          </w:p>
          <w:p w:rsidR="3D273579" w:rsidP="3D273579" w:rsidRDefault="3D273579" w14:paraId="4AD44EF8" w14:textId="60F2F987">
            <w:pPr>
              <w:ind w:left="129" w:hanging="218"/>
              <w:rPr>
                <w:rFonts w:ascii="Arial" w:hAnsi="Arial" w:cs="Arial"/>
                <w:sz w:val="22"/>
                <w:szCs w:val="22"/>
              </w:rPr>
            </w:pPr>
          </w:p>
          <w:p w:rsidR="3D273579" w:rsidP="3D273579" w:rsidRDefault="3D273579" w14:paraId="278F4655" w14:textId="58686AF3">
            <w:pPr>
              <w:ind w:left="129" w:hanging="218"/>
              <w:rPr>
                <w:rFonts w:ascii="Arial" w:hAnsi="Arial" w:cs="Arial"/>
                <w:sz w:val="22"/>
                <w:szCs w:val="22"/>
              </w:rPr>
            </w:pPr>
          </w:p>
          <w:p w:rsidR="3D273579" w:rsidP="3D273579" w:rsidRDefault="3D273579" w14:paraId="08E88E9D" w14:textId="53BA679C">
            <w:pPr>
              <w:ind w:left="129" w:hanging="218"/>
              <w:rPr>
                <w:rFonts w:ascii="Arial" w:hAnsi="Arial" w:cs="Arial"/>
                <w:sz w:val="22"/>
                <w:szCs w:val="22"/>
              </w:rPr>
            </w:pPr>
          </w:p>
          <w:p w:rsidR="3D273579" w:rsidP="3D273579" w:rsidRDefault="3D273579" w14:paraId="0EFFF7C9" w14:textId="34A56635">
            <w:pPr>
              <w:ind w:left="129" w:hanging="218"/>
              <w:rPr>
                <w:rFonts w:ascii="Arial" w:hAnsi="Arial" w:cs="Arial"/>
                <w:sz w:val="22"/>
                <w:szCs w:val="22"/>
              </w:rPr>
            </w:pPr>
          </w:p>
          <w:p w:rsidR="3D273579" w:rsidP="3D273579" w:rsidRDefault="3D273579" w14:paraId="48E2C150" w14:textId="1637CB42">
            <w:pPr>
              <w:ind w:left="129" w:hanging="218"/>
              <w:rPr>
                <w:rFonts w:ascii="Arial" w:hAnsi="Arial" w:cs="Arial"/>
                <w:sz w:val="22"/>
                <w:szCs w:val="22"/>
              </w:rPr>
            </w:pPr>
          </w:p>
          <w:p w:rsidR="3D273579" w:rsidP="3D273579" w:rsidRDefault="3D273579" w14:paraId="5A381DD3" w14:textId="01F873E9">
            <w:pPr>
              <w:ind w:left="129" w:hanging="218"/>
              <w:rPr>
                <w:rFonts w:ascii="Arial" w:hAnsi="Arial" w:cs="Arial"/>
                <w:sz w:val="22"/>
                <w:szCs w:val="22"/>
              </w:rPr>
            </w:pPr>
          </w:p>
          <w:p w:rsidR="3D273579" w:rsidP="3D273579" w:rsidRDefault="3D273579" w14:paraId="6371786F" w14:textId="477936AA">
            <w:pPr>
              <w:ind w:left="129" w:hanging="218"/>
              <w:rPr>
                <w:rFonts w:ascii="Arial" w:hAnsi="Arial" w:cs="Arial"/>
                <w:sz w:val="22"/>
                <w:szCs w:val="22"/>
              </w:rPr>
            </w:pPr>
          </w:p>
          <w:p w:rsidR="3D273579" w:rsidP="3D273579" w:rsidRDefault="3D273579" w14:paraId="5C8346D1" w14:textId="7896286A">
            <w:pPr>
              <w:ind w:left="129" w:hanging="218"/>
              <w:rPr>
                <w:rFonts w:ascii="Arial" w:hAnsi="Arial" w:cs="Arial"/>
                <w:sz w:val="22"/>
                <w:szCs w:val="22"/>
              </w:rPr>
            </w:pPr>
          </w:p>
          <w:p w:rsidR="3D273579" w:rsidP="3D273579" w:rsidRDefault="3D273579" w14:paraId="43B5BE8C" w14:textId="39892340">
            <w:pPr>
              <w:ind w:left="129" w:hanging="218"/>
              <w:rPr>
                <w:rFonts w:ascii="Arial" w:hAnsi="Arial" w:cs="Arial"/>
                <w:sz w:val="22"/>
                <w:szCs w:val="22"/>
              </w:rPr>
            </w:pPr>
          </w:p>
          <w:p w:rsidR="3D273579" w:rsidP="3D273579" w:rsidRDefault="3D273579" w14:paraId="371AAE5B" w14:textId="267588F7">
            <w:pPr>
              <w:ind w:left="129" w:hanging="218"/>
              <w:rPr>
                <w:rFonts w:ascii="Arial" w:hAnsi="Arial" w:cs="Arial"/>
                <w:sz w:val="22"/>
                <w:szCs w:val="22"/>
              </w:rPr>
            </w:pPr>
          </w:p>
          <w:p w:rsidR="3D273579" w:rsidP="3D273579" w:rsidRDefault="3D273579" w14:paraId="0D821BCB" w14:textId="14921396">
            <w:pPr>
              <w:ind w:left="129" w:hanging="218"/>
              <w:rPr>
                <w:rFonts w:ascii="Arial" w:hAnsi="Arial" w:cs="Arial"/>
                <w:sz w:val="22"/>
                <w:szCs w:val="22"/>
              </w:rPr>
            </w:pPr>
          </w:p>
          <w:p w:rsidR="3D273579" w:rsidP="3D273579" w:rsidRDefault="3D273579" w14:paraId="27B19FA5" w14:textId="50381C4A">
            <w:pPr>
              <w:ind w:left="129" w:hanging="218"/>
              <w:rPr>
                <w:rFonts w:ascii="Arial" w:hAnsi="Arial" w:cs="Arial"/>
                <w:sz w:val="22"/>
                <w:szCs w:val="22"/>
              </w:rPr>
            </w:pPr>
          </w:p>
          <w:p w:rsidR="3D273579" w:rsidP="3D273579" w:rsidRDefault="3D273579" w14:paraId="40E5C24A" w14:textId="26DE56D2">
            <w:pPr>
              <w:ind w:left="129" w:hanging="218"/>
              <w:rPr>
                <w:rFonts w:ascii="Arial" w:hAnsi="Arial" w:cs="Arial"/>
                <w:sz w:val="22"/>
                <w:szCs w:val="22"/>
              </w:rPr>
            </w:pPr>
          </w:p>
          <w:p w:rsidR="3D273579" w:rsidP="3D273579" w:rsidRDefault="3D273579" w14:paraId="03BFA001" w14:textId="6A7EE837">
            <w:pPr>
              <w:ind w:left="129" w:hanging="218"/>
              <w:rPr>
                <w:rFonts w:ascii="Arial" w:hAnsi="Arial" w:cs="Arial"/>
                <w:sz w:val="22"/>
                <w:szCs w:val="22"/>
              </w:rPr>
            </w:pPr>
          </w:p>
          <w:p w:rsidR="3D273579" w:rsidP="3D273579" w:rsidRDefault="3D273579" w14:paraId="146EC929" w14:textId="29B52B2D">
            <w:pPr>
              <w:ind w:left="129" w:hanging="218"/>
              <w:rPr>
                <w:rFonts w:ascii="Arial" w:hAnsi="Arial" w:cs="Arial"/>
                <w:sz w:val="22"/>
                <w:szCs w:val="22"/>
              </w:rPr>
            </w:pPr>
          </w:p>
          <w:p w:rsidR="3D273579" w:rsidP="3D273579" w:rsidRDefault="3D273579" w14:paraId="590E7BD4" w14:textId="1ACAE22C">
            <w:pPr>
              <w:ind w:left="129" w:hanging="218"/>
              <w:rPr>
                <w:rFonts w:ascii="Arial" w:hAnsi="Arial" w:cs="Arial"/>
                <w:sz w:val="22"/>
                <w:szCs w:val="22"/>
              </w:rPr>
            </w:pPr>
          </w:p>
          <w:p w:rsidR="3D273579" w:rsidP="3D273579" w:rsidRDefault="3D273579" w14:paraId="69D7E570" w14:textId="6D2C6EE0">
            <w:pPr>
              <w:ind w:left="129" w:hanging="218"/>
              <w:rPr>
                <w:rFonts w:ascii="Arial" w:hAnsi="Arial" w:cs="Arial"/>
                <w:sz w:val="22"/>
                <w:szCs w:val="22"/>
              </w:rPr>
            </w:pPr>
          </w:p>
          <w:p w:rsidR="3D273579" w:rsidP="3D273579" w:rsidRDefault="3D273579" w14:paraId="0699C824" w14:textId="1B665F9F">
            <w:pPr>
              <w:ind w:left="129" w:hanging="218"/>
              <w:rPr>
                <w:rFonts w:ascii="Arial" w:hAnsi="Arial" w:cs="Arial"/>
                <w:sz w:val="22"/>
                <w:szCs w:val="22"/>
              </w:rPr>
            </w:pPr>
          </w:p>
          <w:p w:rsidR="3D273579" w:rsidP="3D273579" w:rsidRDefault="3D273579" w14:paraId="4283FD7C" w14:textId="32CFDF48">
            <w:pPr>
              <w:ind w:left="129" w:hanging="218"/>
              <w:rPr>
                <w:rFonts w:ascii="Arial" w:hAnsi="Arial" w:cs="Arial"/>
                <w:sz w:val="22"/>
                <w:szCs w:val="22"/>
              </w:rPr>
            </w:pPr>
          </w:p>
          <w:p w:rsidR="3D273579" w:rsidP="3D273579" w:rsidRDefault="3D273579" w14:paraId="7F63FC1B" w14:textId="55301B58">
            <w:pPr>
              <w:ind w:left="129" w:hanging="218"/>
              <w:rPr>
                <w:rFonts w:ascii="Arial" w:hAnsi="Arial" w:cs="Arial"/>
                <w:sz w:val="22"/>
                <w:szCs w:val="22"/>
              </w:rPr>
            </w:pPr>
          </w:p>
          <w:p w:rsidR="3D273579" w:rsidP="3D273579" w:rsidRDefault="3D273579" w14:paraId="6CC3F0F1" w14:textId="653B5710">
            <w:pPr>
              <w:ind w:left="129" w:hanging="218"/>
              <w:rPr>
                <w:rFonts w:ascii="Arial" w:hAnsi="Arial" w:cs="Arial"/>
                <w:sz w:val="22"/>
                <w:szCs w:val="22"/>
              </w:rPr>
            </w:pPr>
          </w:p>
          <w:p w:rsidR="3D273579" w:rsidP="3D273579" w:rsidRDefault="3D273579" w14:paraId="34C7FFCF" w14:textId="1174DCFD">
            <w:pPr>
              <w:ind w:left="129" w:hanging="218"/>
              <w:rPr>
                <w:rFonts w:ascii="Arial" w:hAnsi="Arial" w:cs="Arial"/>
                <w:sz w:val="22"/>
                <w:szCs w:val="22"/>
              </w:rPr>
            </w:pPr>
          </w:p>
          <w:p w:rsidR="3D273579" w:rsidP="3D273579" w:rsidRDefault="3D273579" w14:paraId="2BF89692" w14:textId="1CB28AFB">
            <w:pPr>
              <w:ind w:left="129" w:hanging="218"/>
              <w:rPr>
                <w:rFonts w:ascii="Arial" w:hAnsi="Arial" w:cs="Arial"/>
                <w:sz w:val="22"/>
                <w:szCs w:val="22"/>
              </w:rPr>
            </w:pPr>
          </w:p>
          <w:p w:rsidR="3D273579" w:rsidP="3D273579" w:rsidRDefault="3D273579" w14:paraId="6B713B04" w14:textId="223B6126">
            <w:pPr>
              <w:ind w:left="129" w:hanging="218"/>
              <w:rPr>
                <w:rFonts w:ascii="Arial" w:hAnsi="Arial" w:cs="Arial"/>
                <w:sz w:val="22"/>
                <w:szCs w:val="22"/>
              </w:rPr>
            </w:pPr>
          </w:p>
          <w:p w:rsidR="3D273579" w:rsidP="3D273579" w:rsidRDefault="3D273579" w14:paraId="32A04D0D" w14:textId="3131B4B0">
            <w:pPr>
              <w:ind w:left="129" w:hanging="218"/>
              <w:rPr>
                <w:rFonts w:ascii="Arial" w:hAnsi="Arial" w:cs="Arial"/>
                <w:sz w:val="22"/>
                <w:szCs w:val="22"/>
              </w:rPr>
            </w:pPr>
          </w:p>
          <w:p w:rsidR="3D273579" w:rsidP="3D273579" w:rsidRDefault="3D273579" w14:paraId="747AFA9B" w14:textId="0E7C6283">
            <w:pPr>
              <w:ind w:left="129" w:hanging="218"/>
              <w:rPr>
                <w:rFonts w:ascii="Arial" w:hAnsi="Arial" w:cs="Arial"/>
                <w:sz w:val="22"/>
                <w:szCs w:val="22"/>
              </w:rPr>
            </w:pPr>
          </w:p>
          <w:p w:rsidR="3D273579" w:rsidP="3D273579" w:rsidRDefault="3D273579" w14:paraId="6C4A9DC4" w14:textId="60486589">
            <w:pPr>
              <w:ind w:left="129" w:hanging="218"/>
              <w:rPr>
                <w:rFonts w:ascii="Arial" w:hAnsi="Arial" w:cs="Arial"/>
                <w:sz w:val="22"/>
                <w:szCs w:val="22"/>
              </w:rPr>
            </w:pPr>
          </w:p>
          <w:p w:rsidR="3D273579" w:rsidP="3D273579" w:rsidRDefault="3D273579" w14:paraId="72633846" w14:textId="49680DA2">
            <w:pPr>
              <w:ind w:left="129" w:hanging="218"/>
              <w:rPr>
                <w:rFonts w:ascii="Arial" w:hAnsi="Arial" w:cs="Arial"/>
                <w:sz w:val="22"/>
                <w:szCs w:val="22"/>
              </w:rPr>
            </w:pPr>
          </w:p>
          <w:p w:rsidR="00986D51" w:rsidP="00986D51" w:rsidRDefault="00986D51" w14:paraId="14006D46" w14:textId="51F56018">
            <w:pPr>
              <w:pStyle w:val="ListParagraph"/>
              <w:numPr>
                <w:ilvl w:val="0"/>
                <w:numId w:val="29"/>
              </w:numPr>
              <w:ind w:left="129" w:hanging="218"/>
              <w:rPr>
                <w:rFonts w:ascii="Arial" w:hAnsi="Arial" w:cs="Arial"/>
                <w:sz w:val="22"/>
                <w:szCs w:val="22"/>
              </w:rPr>
            </w:pPr>
            <w:r w:rsidRPr="77284BD4">
              <w:rPr>
                <w:rFonts w:ascii="Arial" w:hAnsi="Arial" w:cs="Arial"/>
                <w:sz w:val="22"/>
                <w:szCs w:val="22"/>
              </w:rPr>
              <w:t xml:space="preserve">Engage in professional dialogue with staff to establish the best approaches to close the poverty-related attainment gap. </w:t>
            </w:r>
            <w:r w:rsidRPr="77284BD4" w:rsidR="00B71814">
              <w:rPr>
                <w:rFonts w:ascii="Arial" w:hAnsi="Arial" w:cs="Arial"/>
                <w:sz w:val="22"/>
                <w:szCs w:val="22"/>
              </w:rPr>
              <w:t xml:space="preserve">Ensure agreed approaches provide </w:t>
            </w:r>
            <w:proofErr w:type="spellStart"/>
            <w:r w:rsidRPr="77284BD4" w:rsidR="00B71814">
              <w:rPr>
                <w:rFonts w:ascii="Arial" w:hAnsi="Arial" w:cs="Arial"/>
                <w:sz w:val="22"/>
                <w:szCs w:val="22"/>
              </w:rPr>
              <w:t>additionality</w:t>
            </w:r>
            <w:proofErr w:type="spellEnd"/>
            <w:r w:rsidRPr="77284BD4" w:rsidR="00B71814">
              <w:rPr>
                <w:rFonts w:ascii="Arial" w:hAnsi="Arial" w:cs="Arial"/>
                <w:sz w:val="22"/>
                <w:szCs w:val="22"/>
              </w:rPr>
              <w:t>.</w:t>
            </w:r>
          </w:p>
          <w:p w:rsidR="77284BD4" w:rsidP="77284BD4" w:rsidRDefault="77284BD4" w14:paraId="72B14096" w14:textId="59C4F5EB">
            <w:pPr>
              <w:ind w:left="129" w:hanging="218"/>
              <w:rPr>
                <w:rFonts w:ascii="Arial" w:hAnsi="Arial" w:cs="Arial"/>
                <w:sz w:val="22"/>
                <w:szCs w:val="22"/>
              </w:rPr>
            </w:pPr>
          </w:p>
          <w:p w:rsidR="77284BD4" w:rsidP="77284BD4" w:rsidRDefault="77284BD4" w14:paraId="7B7FFC68" w14:textId="24D07244">
            <w:pPr>
              <w:ind w:left="129" w:hanging="218"/>
              <w:rPr>
                <w:rFonts w:ascii="Arial" w:hAnsi="Arial" w:cs="Arial"/>
                <w:sz w:val="22"/>
                <w:szCs w:val="22"/>
              </w:rPr>
            </w:pPr>
          </w:p>
          <w:p w:rsidR="77284BD4" w:rsidP="77284BD4" w:rsidRDefault="77284BD4" w14:paraId="298E6A86" w14:textId="65C71883">
            <w:pPr>
              <w:ind w:left="129" w:hanging="218"/>
              <w:rPr>
                <w:rFonts w:ascii="Arial" w:hAnsi="Arial" w:cs="Arial"/>
                <w:sz w:val="22"/>
                <w:szCs w:val="22"/>
              </w:rPr>
            </w:pPr>
          </w:p>
          <w:p w:rsidR="77284BD4" w:rsidP="77284BD4" w:rsidRDefault="77284BD4" w14:paraId="59A9A716" w14:textId="3E8D0408">
            <w:pPr>
              <w:ind w:left="129" w:hanging="218"/>
              <w:rPr>
                <w:rFonts w:ascii="Arial" w:hAnsi="Arial" w:cs="Arial"/>
                <w:sz w:val="22"/>
                <w:szCs w:val="22"/>
              </w:rPr>
            </w:pPr>
          </w:p>
          <w:p w:rsidR="77284BD4" w:rsidP="77284BD4" w:rsidRDefault="77284BD4" w14:paraId="5AC9AF2C" w14:textId="63E3FEEE">
            <w:pPr>
              <w:ind w:left="129" w:hanging="218"/>
              <w:rPr>
                <w:rFonts w:ascii="Arial" w:hAnsi="Arial" w:cs="Arial"/>
                <w:sz w:val="22"/>
                <w:szCs w:val="22"/>
              </w:rPr>
            </w:pPr>
          </w:p>
          <w:p w:rsidR="73B873E3" w:rsidP="73B873E3" w:rsidRDefault="73B873E3" w14:paraId="007E5E9B" w14:textId="6CC0D148">
            <w:pPr>
              <w:ind w:left="129" w:hanging="218"/>
              <w:rPr>
                <w:rFonts w:ascii="Arial" w:hAnsi="Arial" w:cs="Arial"/>
                <w:sz w:val="22"/>
                <w:szCs w:val="22"/>
              </w:rPr>
            </w:pPr>
          </w:p>
          <w:p w:rsidR="00986D51" w:rsidP="3D273579" w:rsidRDefault="00986D51" w14:paraId="625C5C6F" w14:textId="45DB1AD5">
            <w:pPr>
              <w:ind w:left="129" w:hanging="218"/>
              <w:rPr>
                <w:rFonts w:ascii="Arial" w:hAnsi="Arial" w:cs="Arial"/>
                <w:sz w:val="22"/>
                <w:szCs w:val="22"/>
              </w:rPr>
            </w:pPr>
          </w:p>
          <w:p w:rsidR="00986D51" w:rsidP="3D273579" w:rsidRDefault="00B71814" w14:paraId="2580E8EB" w14:textId="47DF613B">
            <w:pPr>
              <w:ind w:left="-89" w:hanging="218"/>
              <w:rPr>
                <w:rFonts w:ascii="Arial" w:hAnsi="Arial" w:cs="Arial"/>
                <w:sz w:val="22"/>
                <w:szCs w:val="22"/>
              </w:rPr>
            </w:pPr>
            <w:r w:rsidRPr="3D273579">
              <w:rPr>
                <w:rFonts w:ascii="Arial" w:hAnsi="Arial" w:cs="Arial"/>
                <w:sz w:val="22"/>
                <w:szCs w:val="22"/>
              </w:rPr>
              <w:t xml:space="preserve"> </w:t>
            </w:r>
          </w:p>
          <w:p w:rsidR="00986D51" w:rsidP="008C2575" w:rsidRDefault="00986D51" w14:paraId="7F32B98C" w14:textId="2DE44ADB">
            <w:pPr>
              <w:pStyle w:val="ListParagraph"/>
              <w:numPr>
                <w:ilvl w:val="0"/>
                <w:numId w:val="29"/>
              </w:numPr>
              <w:ind w:left="129" w:hanging="218"/>
              <w:rPr>
                <w:rFonts w:ascii="Arial" w:hAnsi="Arial" w:cs="Arial"/>
                <w:sz w:val="22"/>
                <w:szCs w:val="22"/>
              </w:rPr>
            </w:pPr>
            <w:r w:rsidRPr="77284BD4">
              <w:rPr>
                <w:rFonts w:ascii="Arial" w:hAnsi="Arial" w:cs="Arial"/>
                <w:sz w:val="22"/>
                <w:szCs w:val="22"/>
              </w:rPr>
              <w:t xml:space="preserve">Review staff training needs. </w:t>
            </w:r>
          </w:p>
          <w:p w:rsidR="77284BD4" w:rsidP="77284BD4" w:rsidRDefault="77284BD4" w14:paraId="2143043F" w14:textId="603E32BB">
            <w:pPr>
              <w:ind w:left="129" w:hanging="218"/>
              <w:rPr>
                <w:rFonts w:ascii="Arial" w:hAnsi="Arial" w:cs="Arial"/>
                <w:sz w:val="22"/>
                <w:szCs w:val="22"/>
              </w:rPr>
            </w:pPr>
          </w:p>
          <w:p w:rsidR="77284BD4" w:rsidP="77284BD4" w:rsidRDefault="77284BD4" w14:paraId="20B9CB21" w14:textId="4C20CC95">
            <w:pPr>
              <w:ind w:left="129" w:hanging="218"/>
              <w:rPr>
                <w:rFonts w:ascii="Arial" w:hAnsi="Arial" w:cs="Arial"/>
                <w:sz w:val="22"/>
                <w:szCs w:val="22"/>
              </w:rPr>
            </w:pPr>
          </w:p>
          <w:p w:rsidR="77284BD4" w:rsidP="77284BD4" w:rsidRDefault="77284BD4" w14:paraId="749D5F2A" w14:textId="2CBF2F5A">
            <w:pPr>
              <w:ind w:left="129" w:hanging="218"/>
              <w:rPr>
                <w:rFonts w:ascii="Arial" w:hAnsi="Arial" w:cs="Arial"/>
                <w:sz w:val="22"/>
                <w:szCs w:val="22"/>
              </w:rPr>
            </w:pPr>
          </w:p>
          <w:p w:rsidR="77284BD4" w:rsidP="77284BD4" w:rsidRDefault="77284BD4" w14:paraId="7E0EB9B2" w14:textId="714AE1D5">
            <w:pPr>
              <w:ind w:left="129" w:hanging="218"/>
              <w:rPr>
                <w:rFonts w:ascii="Arial" w:hAnsi="Arial" w:cs="Arial"/>
                <w:sz w:val="22"/>
                <w:szCs w:val="22"/>
              </w:rPr>
            </w:pPr>
          </w:p>
          <w:p w:rsidR="77284BD4" w:rsidP="77284BD4" w:rsidRDefault="77284BD4" w14:paraId="27E75E23" w14:textId="6A9FBC73">
            <w:pPr>
              <w:ind w:left="129" w:hanging="218"/>
              <w:rPr>
                <w:rFonts w:ascii="Arial" w:hAnsi="Arial" w:cs="Arial"/>
                <w:sz w:val="22"/>
                <w:szCs w:val="22"/>
              </w:rPr>
            </w:pPr>
          </w:p>
          <w:p w:rsidR="77284BD4" w:rsidP="77284BD4" w:rsidRDefault="77284BD4" w14:paraId="1A0115EF" w14:textId="36B19429">
            <w:pPr>
              <w:ind w:left="129" w:hanging="218"/>
              <w:rPr>
                <w:rFonts w:ascii="Arial" w:hAnsi="Arial" w:cs="Arial"/>
                <w:sz w:val="22"/>
                <w:szCs w:val="22"/>
              </w:rPr>
            </w:pPr>
          </w:p>
          <w:p w:rsidR="77284BD4" w:rsidP="77284BD4" w:rsidRDefault="77284BD4" w14:paraId="23D8AA35" w14:textId="2C3EA74E">
            <w:pPr>
              <w:ind w:left="129" w:hanging="218"/>
              <w:rPr>
                <w:rFonts w:ascii="Arial" w:hAnsi="Arial" w:cs="Arial"/>
                <w:sz w:val="22"/>
                <w:szCs w:val="22"/>
              </w:rPr>
            </w:pPr>
          </w:p>
          <w:p w:rsidR="77284BD4" w:rsidP="77284BD4" w:rsidRDefault="77284BD4" w14:paraId="45F096A0" w14:textId="4832BACA">
            <w:pPr>
              <w:ind w:left="129" w:hanging="218"/>
              <w:rPr>
                <w:rFonts w:ascii="Arial" w:hAnsi="Arial" w:cs="Arial"/>
                <w:sz w:val="22"/>
                <w:szCs w:val="22"/>
              </w:rPr>
            </w:pPr>
          </w:p>
          <w:p w:rsidR="3D273579" w:rsidP="3D273579" w:rsidRDefault="3D273579" w14:paraId="7486BA0B" w14:textId="516F6008">
            <w:pPr>
              <w:ind w:left="129" w:hanging="218"/>
              <w:rPr>
                <w:rFonts w:ascii="Arial" w:hAnsi="Arial" w:cs="Arial"/>
                <w:sz w:val="22"/>
                <w:szCs w:val="22"/>
              </w:rPr>
            </w:pPr>
          </w:p>
          <w:p w:rsidR="3D273579" w:rsidP="3D273579" w:rsidRDefault="3D273579" w14:paraId="4734C0D2" w14:textId="4AABCA6E">
            <w:pPr>
              <w:ind w:left="129" w:hanging="218"/>
              <w:rPr>
                <w:rFonts w:ascii="Arial" w:hAnsi="Arial" w:cs="Arial"/>
                <w:sz w:val="22"/>
                <w:szCs w:val="22"/>
              </w:rPr>
            </w:pPr>
          </w:p>
          <w:p w:rsidR="73B873E3" w:rsidP="73B873E3" w:rsidRDefault="73B873E3" w14:paraId="070E86E9" w14:textId="4E3DB6C2">
            <w:pPr>
              <w:ind w:left="129" w:hanging="218"/>
              <w:rPr>
                <w:rFonts w:ascii="Arial" w:hAnsi="Arial" w:cs="Arial"/>
                <w:sz w:val="22"/>
                <w:szCs w:val="22"/>
              </w:rPr>
            </w:pPr>
          </w:p>
          <w:p w:rsidR="73B873E3" w:rsidP="73B873E3" w:rsidRDefault="73B873E3" w14:paraId="4C7B97B4" w14:textId="002E3036">
            <w:pPr>
              <w:ind w:left="129" w:hanging="218"/>
              <w:rPr>
                <w:rFonts w:ascii="Arial" w:hAnsi="Arial" w:cs="Arial"/>
                <w:sz w:val="22"/>
                <w:szCs w:val="22"/>
              </w:rPr>
            </w:pPr>
          </w:p>
          <w:p w:rsidR="3D273579" w:rsidP="3D273579" w:rsidRDefault="3D273579" w14:paraId="7642AAEF" w14:textId="009479C6">
            <w:pPr>
              <w:ind w:left="-89" w:hanging="218"/>
              <w:rPr>
                <w:rFonts w:ascii="Arial" w:hAnsi="Arial" w:cs="Arial"/>
                <w:sz w:val="22"/>
                <w:szCs w:val="22"/>
              </w:rPr>
            </w:pPr>
          </w:p>
          <w:p w:rsidR="00DE12A5" w:rsidP="00DE12A5" w:rsidRDefault="00986D51" w14:paraId="63B88D58" w14:textId="741DDA5D">
            <w:pPr>
              <w:pStyle w:val="ListParagraph"/>
              <w:numPr>
                <w:ilvl w:val="0"/>
                <w:numId w:val="29"/>
              </w:numPr>
              <w:ind w:left="129" w:hanging="218"/>
              <w:rPr>
                <w:rFonts w:ascii="Arial" w:hAnsi="Arial" w:cs="Arial"/>
                <w:sz w:val="22"/>
                <w:szCs w:val="22"/>
              </w:rPr>
            </w:pPr>
            <w:r w:rsidRPr="77284BD4">
              <w:rPr>
                <w:rFonts w:ascii="Arial" w:hAnsi="Arial" w:cs="Arial"/>
                <w:sz w:val="22"/>
                <w:szCs w:val="22"/>
              </w:rPr>
              <w:t>Rev</w:t>
            </w:r>
            <w:r w:rsidRPr="77284BD4" w:rsidR="00B71814">
              <w:rPr>
                <w:rFonts w:ascii="Arial" w:hAnsi="Arial" w:cs="Arial"/>
                <w:sz w:val="22"/>
                <w:szCs w:val="22"/>
              </w:rPr>
              <w:t>iew current partnership working.</w:t>
            </w:r>
          </w:p>
          <w:p w:rsidR="77284BD4" w:rsidP="77284BD4" w:rsidRDefault="77284BD4" w14:paraId="7B31976E" w14:textId="22505556">
            <w:pPr>
              <w:ind w:left="129" w:hanging="218"/>
              <w:rPr>
                <w:rFonts w:ascii="Arial" w:hAnsi="Arial" w:cs="Arial"/>
                <w:sz w:val="22"/>
                <w:szCs w:val="22"/>
              </w:rPr>
            </w:pPr>
          </w:p>
          <w:p w:rsidR="77284BD4" w:rsidP="77284BD4" w:rsidRDefault="77284BD4" w14:paraId="2F685312" w14:textId="7DB4520B">
            <w:pPr>
              <w:ind w:left="129" w:hanging="218"/>
              <w:rPr>
                <w:rFonts w:ascii="Arial" w:hAnsi="Arial" w:cs="Arial"/>
                <w:sz w:val="22"/>
                <w:szCs w:val="22"/>
              </w:rPr>
            </w:pPr>
          </w:p>
          <w:p w:rsidR="3D273579" w:rsidP="3D273579" w:rsidRDefault="3D273579" w14:paraId="1E79BD05" w14:textId="26C6BB15">
            <w:pPr>
              <w:ind w:left="129" w:hanging="218"/>
              <w:rPr>
                <w:rFonts w:ascii="Arial" w:hAnsi="Arial" w:cs="Arial"/>
                <w:sz w:val="22"/>
                <w:szCs w:val="22"/>
              </w:rPr>
            </w:pPr>
          </w:p>
          <w:p w:rsidR="3D273579" w:rsidP="3D273579" w:rsidRDefault="3D273579" w14:paraId="5BD70976" w14:textId="58874A17">
            <w:pPr>
              <w:ind w:left="-89" w:hanging="218"/>
              <w:rPr>
                <w:rFonts w:ascii="Arial" w:hAnsi="Arial" w:cs="Arial"/>
                <w:sz w:val="22"/>
                <w:szCs w:val="22"/>
              </w:rPr>
            </w:pPr>
          </w:p>
          <w:p w:rsidR="00DE12A5" w:rsidP="00DE12A5" w:rsidRDefault="00DE12A5" w14:paraId="384F1660" w14:textId="7C18CECD">
            <w:pPr>
              <w:pStyle w:val="ListParagraph"/>
              <w:numPr>
                <w:ilvl w:val="0"/>
                <w:numId w:val="29"/>
              </w:numPr>
              <w:ind w:left="129" w:hanging="218"/>
              <w:rPr>
                <w:rFonts w:ascii="Arial" w:hAnsi="Arial" w:cs="Arial"/>
                <w:sz w:val="22"/>
                <w:szCs w:val="22"/>
              </w:rPr>
            </w:pPr>
            <w:r w:rsidRPr="3D273579">
              <w:rPr>
                <w:rFonts w:ascii="Arial" w:hAnsi="Arial" w:cs="Arial"/>
                <w:sz w:val="22"/>
                <w:szCs w:val="22"/>
              </w:rPr>
              <w:t xml:space="preserve">Consider how you will measure and evidence impact; plan this into home and school approaches. </w:t>
            </w:r>
          </w:p>
          <w:p w:rsidR="3D273579" w:rsidP="3D273579" w:rsidRDefault="3D273579" w14:paraId="0845F261" w14:textId="34803BEB">
            <w:pPr>
              <w:ind w:left="129" w:hanging="218"/>
              <w:rPr>
                <w:rFonts w:ascii="Arial" w:hAnsi="Arial" w:cs="Arial"/>
                <w:sz w:val="22"/>
                <w:szCs w:val="22"/>
              </w:rPr>
            </w:pPr>
          </w:p>
          <w:p w:rsidR="3D273579" w:rsidP="3D273579" w:rsidRDefault="3D273579" w14:paraId="5872804A" w14:textId="77DBEBE5">
            <w:pPr>
              <w:ind w:left="129" w:hanging="218"/>
              <w:rPr>
                <w:rFonts w:ascii="Arial" w:hAnsi="Arial" w:cs="Arial"/>
                <w:sz w:val="22"/>
                <w:szCs w:val="22"/>
              </w:rPr>
            </w:pPr>
          </w:p>
          <w:p w:rsidR="3D273579" w:rsidP="3D273579" w:rsidRDefault="3D273579" w14:paraId="13F9497B" w14:textId="067F5150">
            <w:pPr>
              <w:ind w:left="129" w:hanging="218"/>
              <w:rPr>
                <w:rFonts w:ascii="Arial" w:hAnsi="Arial" w:cs="Arial"/>
                <w:sz w:val="22"/>
                <w:szCs w:val="22"/>
              </w:rPr>
            </w:pPr>
          </w:p>
          <w:p w:rsidR="3D273579" w:rsidP="3D273579" w:rsidRDefault="3D273579" w14:paraId="68358FFD" w14:textId="2E4387D2">
            <w:pPr>
              <w:ind w:left="129" w:hanging="218"/>
              <w:rPr>
                <w:rFonts w:ascii="Arial" w:hAnsi="Arial" w:cs="Arial"/>
                <w:sz w:val="22"/>
                <w:szCs w:val="22"/>
              </w:rPr>
            </w:pPr>
          </w:p>
          <w:p w:rsidR="5D665A8C" w:rsidP="5D665A8C" w:rsidRDefault="5D665A8C" w14:paraId="13BB316A" w14:textId="49C637E7">
            <w:pPr>
              <w:ind w:left="129" w:hanging="218"/>
              <w:rPr>
                <w:rFonts w:ascii="Arial" w:hAnsi="Arial" w:cs="Arial"/>
                <w:sz w:val="22"/>
                <w:szCs w:val="22"/>
              </w:rPr>
            </w:pPr>
          </w:p>
          <w:p w:rsidR="5D665A8C" w:rsidP="5D665A8C" w:rsidRDefault="5D665A8C" w14:paraId="1056AED5" w14:textId="56887222">
            <w:pPr>
              <w:ind w:left="129" w:hanging="218"/>
              <w:rPr>
                <w:rFonts w:ascii="Arial" w:hAnsi="Arial" w:cs="Arial"/>
                <w:sz w:val="22"/>
                <w:szCs w:val="22"/>
              </w:rPr>
            </w:pPr>
          </w:p>
          <w:p w:rsidR="5D665A8C" w:rsidP="5D665A8C" w:rsidRDefault="5D665A8C" w14:paraId="489C5AB2" w14:textId="57297141">
            <w:pPr>
              <w:ind w:left="129" w:hanging="218"/>
              <w:rPr>
                <w:rFonts w:ascii="Arial" w:hAnsi="Arial" w:cs="Arial"/>
                <w:sz w:val="22"/>
                <w:szCs w:val="22"/>
              </w:rPr>
            </w:pPr>
          </w:p>
          <w:p w:rsidR="5D665A8C" w:rsidP="5D665A8C" w:rsidRDefault="5D665A8C" w14:paraId="2F1B1584" w14:textId="156020B6">
            <w:pPr>
              <w:ind w:left="129" w:hanging="218"/>
              <w:rPr>
                <w:rFonts w:ascii="Arial" w:hAnsi="Arial" w:cs="Arial"/>
                <w:sz w:val="22"/>
                <w:szCs w:val="22"/>
              </w:rPr>
            </w:pPr>
          </w:p>
          <w:p w:rsidR="5D665A8C" w:rsidP="5D665A8C" w:rsidRDefault="5D665A8C" w14:paraId="3787CCC2" w14:textId="29822C9C">
            <w:pPr>
              <w:ind w:left="129" w:hanging="218"/>
              <w:rPr>
                <w:rFonts w:ascii="Arial" w:hAnsi="Arial" w:cs="Arial"/>
                <w:sz w:val="22"/>
                <w:szCs w:val="22"/>
              </w:rPr>
            </w:pPr>
          </w:p>
          <w:p w:rsidR="3D273579" w:rsidP="3D273579" w:rsidRDefault="3D273579" w14:paraId="06211FF9" w14:textId="2442E0FE">
            <w:pPr>
              <w:ind w:left="129" w:hanging="218"/>
              <w:rPr>
                <w:rFonts w:ascii="Arial" w:hAnsi="Arial" w:cs="Arial"/>
                <w:sz w:val="22"/>
                <w:szCs w:val="22"/>
              </w:rPr>
            </w:pPr>
          </w:p>
          <w:p w:rsidR="3D273579" w:rsidP="3D273579" w:rsidRDefault="3D273579" w14:paraId="4A6F7B66" w14:textId="7CD79DEB">
            <w:pPr>
              <w:ind w:left="129" w:hanging="218"/>
              <w:rPr>
                <w:rFonts w:ascii="Arial" w:hAnsi="Arial" w:cs="Arial"/>
                <w:sz w:val="22"/>
                <w:szCs w:val="22"/>
              </w:rPr>
            </w:pPr>
          </w:p>
          <w:p w:rsidR="5D665A8C" w:rsidP="5D665A8C" w:rsidRDefault="5D665A8C" w14:paraId="6B7945F5" w14:textId="61E154A6">
            <w:pPr>
              <w:ind w:left="129" w:hanging="218"/>
              <w:rPr>
                <w:rFonts w:ascii="Arial" w:hAnsi="Arial" w:cs="Arial"/>
                <w:sz w:val="22"/>
                <w:szCs w:val="22"/>
              </w:rPr>
            </w:pPr>
          </w:p>
          <w:p w:rsidR="5D665A8C" w:rsidP="5D665A8C" w:rsidRDefault="5D665A8C" w14:paraId="7B43C146" w14:textId="269C811A">
            <w:pPr>
              <w:ind w:left="129" w:hanging="218"/>
              <w:rPr>
                <w:rFonts w:ascii="Arial" w:hAnsi="Arial" w:cs="Arial"/>
                <w:sz w:val="22"/>
                <w:szCs w:val="22"/>
              </w:rPr>
            </w:pPr>
          </w:p>
          <w:p w:rsidR="3D273579" w:rsidP="3D273579" w:rsidRDefault="3D273579" w14:paraId="1DF8281A" w14:textId="19C264C2">
            <w:pPr>
              <w:ind w:left="-89" w:hanging="218"/>
              <w:rPr>
                <w:rFonts w:ascii="Arial" w:hAnsi="Arial" w:cs="Arial"/>
                <w:sz w:val="22"/>
                <w:szCs w:val="22"/>
              </w:rPr>
            </w:pPr>
          </w:p>
          <w:p w:rsidRPr="005E38CB" w:rsidR="00DE12A5" w:rsidP="00DE12A5" w:rsidRDefault="00DE12A5" w14:paraId="07B4324B" w14:textId="1BB56E9D">
            <w:pPr>
              <w:pStyle w:val="ListParagraph"/>
              <w:numPr>
                <w:ilvl w:val="0"/>
                <w:numId w:val="29"/>
              </w:numPr>
              <w:ind w:left="129" w:hanging="218"/>
              <w:rPr>
                <w:rFonts w:ascii="Arial" w:hAnsi="Arial" w:cs="Arial"/>
                <w:sz w:val="22"/>
                <w:szCs w:val="22"/>
              </w:rPr>
            </w:pPr>
            <w:r>
              <w:rPr>
                <w:rFonts w:ascii="Arial" w:hAnsi="Arial" w:cs="Arial"/>
                <w:sz w:val="22"/>
                <w:szCs w:val="22"/>
              </w:rPr>
              <w:t xml:space="preserve">Consider how blended learning will affect our most disadvantaged learners: what support can be delivered while learning at home and </w:t>
            </w:r>
            <w:proofErr w:type="gramStart"/>
            <w:r>
              <w:rPr>
                <w:rFonts w:ascii="Arial" w:hAnsi="Arial" w:cs="Arial"/>
                <w:sz w:val="22"/>
                <w:szCs w:val="22"/>
              </w:rPr>
              <w:t>in-school</w:t>
            </w:r>
            <w:proofErr w:type="gramEnd"/>
            <w:r>
              <w:rPr>
                <w:rFonts w:ascii="Arial" w:hAnsi="Arial" w:cs="Arial"/>
                <w:sz w:val="22"/>
                <w:szCs w:val="22"/>
              </w:rPr>
              <w:t xml:space="preserve">? </w:t>
            </w:r>
            <w:r w:rsidRPr="00230987" w:rsidR="00230987">
              <w:rPr>
                <w:rFonts w:ascii="Arial" w:hAnsi="Arial" w:cs="Arial"/>
                <w:sz w:val="22"/>
                <w:szCs w:val="22"/>
              </w:rPr>
              <w:t xml:space="preserve">You may find the </w:t>
            </w:r>
            <w:hyperlink w:history="1" r:id="rId14">
              <w:r w:rsidRPr="00230987">
                <w:rPr>
                  <w:rStyle w:val="Hyperlink"/>
                  <w:rFonts w:ascii="Arial" w:hAnsi="Arial" w:cs="Arial"/>
                  <w:sz w:val="22"/>
                  <w:szCs w:val="22"/>
                </w:rPr>
                <w:t xml:space="preserve">EEF </w:t>
              </w:r>
              <w:r w:rsidRPr="00230987" w:rsidR="00230987">
                <w:rPr>
                  <w:rStyle w:val="Hyperlink"/>
                  <w:rFonts w:ascii="Arial" w:hAnsi="Arial" w:cs="Arial"/>
                  <w:sz w:val="22"/>
                  <w:szCs w:val="22"/>
                </w:rPr>
                <w:t>covid-19</w:t>
              </w:r>
            </w:hyperlink>
            <w:r w:rsidRPr="00230987" w:rsidR="00230987">
              <w:rPr>
                <w:rFonts w:ascii="Arial" w:hAnsi="Arial" w:cs="Arial"/>
                <w:sz w:val="22"/>
                <w:szCs w:val="22"/>
              </w:rPr>
              <w:t xml:space="preserve"> resources helpful</w:t>
            </w:r>
            <w:r w:rsidR="00230987">
              <w:rPr>
                <w:rFonts w:ascii="Arial" w:hAnsi="Arial" w:cs="Arial"/>
                <w:sz w:val="22"/>
                <w:szCs w:val="22"/>
              </w:rPr>
              <w:t xml:space="preserve"> when considering this</w:t>
            </w:r>
            <w:r w:rsidRPr="00230987" w:rsidR="00230987">
              <w:rPr>
                <w:rFonts w:ascii="Arial" w:hAnsi="Arial" w:cs="Arial"/>
                <w:sz w:val="22"/>
                <w:szCs w:val="22"/>
              </w:rPr>
              <w:t>.</w:t>
            </w:r>
          </w:p>
        </w:tc>
        <w:tc>
          <w:tcPr>
            <w:tcW w:w="3686" w:type="dxa"/>
            <w:shd w:val="clear" w:color="auto" w:fill="E5DFEC" w:themeFill="accent4" w:themeFillTint="33"/>
          </w:tcPr>
          <w:p w:rsidRPr="00163B33" w:rsidR="00407514" w:rsidP="5D665A8C" w:rsidRDefault="00407514" w14:paraId="24E7BA4B" w14:textId="09250B82">
            <w:pPr>
              <w:rPr>
                <w:rFonts w:ascii="Arial" w:hAnsi="Arial" w:eastAsia="Arial" w:cs="Arial"/>
                <w:sz w:val="22"/>
                <w:szCs w:val="22"/>
              </w:rPr>
            </w:pPr>
          </w:p>
          <w:p w:rsidRPr="00163B33" w:rsidR="00407514" w:rsidP="5D665A8C" w:rsidRDefault="00407514" w14:paraId="04A38E2B" w14:textId="47ED7A56">
            <w:pPr>
              <w:rPr>
                <w:rFonts w:ascii="Arial" w:hAnsi="Arial" w:eastAsia="Arial" w:cs="Arial"/>
                <w:sz w:val="22"/>
                <w:szCs w:val="22"/>
              </w:rPr>
            </w:pPr>
          </w:p>
          <w:p w:rsidRPr="00163B33" w:rsidR="00407514" w:rsidP="5D665A8C" w:rsidRDefault="00407514" w14:paraId="3FAD5349" w14:textId="2ADAA7A3">
            <w:pPr>
              <w:rPr>
                <w:rFonts w:ascii="Arial" w:hAnsi="Arial" w:eastAsia="Arial" w:cs="Arial"/>
                <w:sz w:val="22"/>
                <w:szCs w:val="22"/>
              </w:rPr>
            </w:pPr>
          </w:p>
          <w:p w:rsidRPr="00163B33" w:rsidR="00407514" w:rsidP="5D665A8C" w:rsidRDefault="34B6C5E9" w14:paraId="187616A7" w14:textId="57D68023">
            <w:pPr>
              <w:pStyle w:val="ListParagraph"/>
              <w:numPr>
                <w:ilvl w:val="0"/>
                <w:numId w:val="29"/>
              </w:numPr>
              <w:rPr>
                <w:rFonts w:ascii="Arial" w:hAnsi="Arial" w:eastAsia="Arial" w:cs="Arial"/>
                <w:sz w:val="22"/>
                <w:szCs w:val="22"/>
              </w:rPr>
            </w:pPr>
            <w:r w:rsidRPr="5D665A8C">
              <w:rPr>
                <w:rFonts w:ascii="Arial" w:hAnsi="Arial" w:eastAsia="Arial" w:cs="Arial"/>
                <w:sz w:val="22"/>
                <w:szCs w:val="22"/>
              </w:rPr>
              <w:t xml:space="preserve">Work with </w:t>
            </w:r>
            <w:r w:rsidRPr="5D665A8C" w:rsidR="267DB815">
              <w:rPr>
                <w:rFonts w:ascii="Arial" w:hAnsi="Arial" w:eastAsia="Arial" w:cs="Arial"/>
                <w:sz w:val="22"/>
                <w:szCs w:val="22"/>
              </w:rPr>
              <w:t>S1-3</w:t>
            </w:r>
            <w:r w:rsidRPr="5D665A8C">
              <w:rPr>
                <w:rFonts w:ascii="Arial" w:hAnsi="Arial" w:eastAsia="Arial" w:cs="Arial"/>
                <w:sz w:val="22"/>
                <w:szCs w:val="22"/>
              </w:rPr>
              <w:t xml:space="preserve">pupils to develop an understanding of their feelings of lockdown, home schooling and how it </w:t>
            </w:r>
            <w:proofErr w:type="gramStart"/>
            <w:r w:rsidRPr="5D665A8C">
              <w:rPr>
                <w:rFonts w:ascii="Arial" w:hAnsi="Arial" w:eastAsia="Arial" w:cs="Arial"/>
                <w:sz w:val="22"/>
                <w:szCs w:val="22"/>
              </w:rPr>
              <w:t>impacted on</w:t>
            </w:r>
            <w:proofErr w:type="gramEnd"/>
            <w:r w:rsidRPr="5D665A8C">
              <w:rPr>
                <w:rFonts w:ascii="Arial" w:hAnsi="Arial" w:eastAsia="Arial" w:cs="Arial"/>
                <w:sz w:val="22"/>
                <w:szCs w:val="22"/>
              </w:rPr>
              <w:t xml:space="preserve"> them and their </w:t>
            </w:r>
            <w:r w:rsidRPr="5D665A8C" w:rsidR="7FA66F71">
              <w:rPr>
                <w:rFonts w:ascii="Arial" w:hAnsi="Arial" w:eastAsia="Arial" w:cs="Arial"/>
                <w:sz w:val="22"/>
                <w:szCs w:val="22"/>
              </w:rPr>
              <w:t>families</w:t>
            </w:r>
            <w:r w:rsidRPr="5D665A8C">
              <w:rPr>
                <w:rFonts w:ascii="Arial" w:hAnsi="Arial" w:eastAsia="Arial" w:cs="Arial"/>
                <w:sz w:val="22"/>
                <w:szCs w:val="22"/>
              </w:rPr>
              <w:t>.</w:t>
            </w:r>
          </w:p>
          <w:p w:rsidRPr="00163B33" w:rsidR="00407514" w:rsidP="5D665A8C" w:rsidRDefault="34B6C5E9" w14:paraId="6174ACF4" w14:textId="3018806D">
            <w:pPr>
              <w:pStyle w:val="ListParagraph"/>
              <w:numPr>
                <w:ilvl w:val="0"/>
                <w:numId w:val="29"/>
              </w:numPr>
              <w:rPr>
                <w:rFonts w:ascii="Arial" w:hAnsi="Arial" w:eastAsia="Arial" w:cs="Arial"/>
                <w:sz w:val="22"/>
                <w:szCs w:val="22"/>
              </w:rPr>
            </w:pPr>
            <w:r w:rsidRPr="5D665A8C">
              <w:rPr>
                <w:rFonts w:ascii="Arial" w:hAnsi="Arial" w:eastAsia="Arial" w:cs="Arial"/>
                <w:sz w:val="22"/>
                <w:szCs w:val="22"/>
              </w:rPr>
              <w:t xml:space="preserve">PT to liaise with </w:t>
            </w:r>
            <w:r w:rsidRPr="5D665A8C" w:rsidR="5E490A10">
              <w:rPr>
                <w:rFonts w:ascii="Arial" w:hAnsi="Arial" w:eastAsia="Arial" w:cs="Arial"/>
                <w:sz w:val="22"/>
                <w:szCs w:val="22"/>
              </w:rPr>
              <w:t xml:space="preserve">S1-3 </w:t>
            </w:r>
            <w:r w:rsidRPr="5D665A8C">
              <w:rPr>
                <w:rFonts w:ascii="Arial" w:hAnsi="Arial" w:eastAsia="Arial" w:cs="Arial"/>
                <w:sz w:val="22"/>
                <w:szCs w:val="22"/>
              </w:rPr>
              <w:t>parents to identify which pupils and families have struggled during lockdown and the reasons that this has been a c</w:t>
            </w:r>
            <w:r w:rsidRPr="5D665A8C" w:rsidR="09F88299">
              <w:rPr>
                <w:rFonts w:ascii="Arial" w:hAnsi="Arial" w:eastAsia="Arial" w:cs="Arial"/>
                <w:sz w:val="22"/>
                <w:szCs w:val="22"/>
              </w:rPr>
              <w:t>hallenging time.</w:t>
            </w:r>
          </w:p>
          <w:p w:rsidRPr="00163B33" w:rsidR="00407514" w:rsidP="5D665A8C" w:rsidRDefault="570893D3" w14:paraId="3DE540D6" w14:textId="1C7EFEB8">
            <w:pPr>
              <w:pStyle w:val="ListParagraph"/>
              <w:numPr>
                <w:ilvl w:val="0"/>
                <w:numId w:val="29"/>
              </w:numPr>
              <w:rPr>
                <w:rFonts w:ascii="Arial" w:hAnsi="Arial" w:eastAsia="Arial" w:cs="Arial"/>
                <w:sz w:val="22"/>
                <w:szCs w:val="22"/>
              </w:rPr>
            </w:pPr>
            <w:r w:rsidRPr="5D665A8C">
              <w:rPr>
                <w:rFonts w:ascii="Arial" w:hAnsi="Arial" w:eastAsia="Arial" w:cs="Arial"/>
                <w:sz w:val="22"/>
                <w:szCs w:val="22"/>
              </w:rPr>
              <w:t xml:space="preserve">Use wellbeing data and tracking and </w:t>
            </w:r>
            <w:r w:rsidRPr="5D665A8C" w:rsidR="6F816E2C">
              <w:rPr>
                <w:rFonts w:ascii="Arial" w:hAnsi="Arial" w:eastAsia="Arial" w:cs="Arial"/>
                <w:sz w:val="22"/>
                <w:szCs w:val="22"/>
              </w:rPr>
              <w:t xml:space="preserve">monitoring </w:t>
            </w:r>
            <w:r w:rsidRPr="5D665A8C">
              <w:rPr>
                <w:rFonts w:ascii="Arial" w:hAnsi="Arial" w:eastAsia="Arial" w:cs="Arial"/>
                <w:sz w:val="22"/>
                <w:szCs w:val="22"/>
              </w:rPr>
              <w:t xml:space="preserve">to identify </w:t>
            </w:r>
            <w:r w:rsidRPr="5D665A8C" w:rsidR="6E504D18">
              <w:rPr>
                <w:rFonts w:ascii="Arial" w:hAnsi="Arial" w:eastAsia="Arial" w:cs="Arial"/>
                <w:sz w:val="22"/>
                <w:szCs w:val="22"/>
              </w:rPr>
              <w:t xml:space="preserve">any </w:t>
            </w:r>
            <w:r w:rsidRPr="5D665A8C">
              <w:rPr>
                <w:rFonts w:ascii="Arial" w:hAnsi="Arial" w:eastAsia="Arial" w:cs="Arial"/>
                <w:sz w:val="22"/>
                <w:szCs w:val="22"/>
              </w:rPr>
              <w:t xml:space="preserve">pupils who have fallen behind </w:t>
            </w:r>
            <w:proofErr w:type="gramStart"/>
            <w:r w:rsidRPr="5D665A8C">
              <w:rPr>
                <w:rFonts w:ascii="Arial" w:hAnsi="Arial" w:eastAsia="Arial" w:cs="Arial"/>
                <w:sz w:val="22"/>
                <w:szCs w:val="22"/>
              </w:rPr>
              <w:t>as a resu</w:t>
            </w:r>
            <w:r w:rsidRPr="5D665A8C" w:rsidR="53CE3D29">
              <w:rPr>
                <w:rFonts w:ascii="Arial" w:hAnsi="Arial" w:eastAsia="Arial" w:cs="Arial"/>
                <w:sz w:val="22"/>
                <w:szCs w:val="22"/>
              </w:rPr>
              <w:t>lt</w:t>
            </w:r>
            <w:proofErr w:type="gramEnd"/>
            <w:r w:rsidRPr="5D665A8C" w:rsidR="53CE3D29">
              <w:rPr>
                <w:rFonts w:ascii="Arial" w:hAnsi="Arial" w:eastAsia="Arial" w:cs="Arial"/>
                <w:sz w:val="22"/>
                <w:szCs w:val="22"/>
              </w:rPr>
              <w:t xml:space="preserve"> of poverty</w:t>
            </w:r>
            <w:r w:rsidRPr="5D665A8C" w:rsidR="2B0C76E9">
              <w:rPr>
                <w:rFonts w:ascii="Arial" w:hAnsi="Arial" w:eastAsia="Arial" w:cs="Arial"/>
                <w:sz w:val="22"/>
                <w:szCs w:val="22"/>
              </w:rPr>
              <w:t>.</w:t>
            </w:r>
          </w:p>
          <w:p w:rsidRPr="00163B33" w:rsidR="00407514" w:rsidP="5D665A8C" w:rsidRDefault="2B0C76E9" w14:paraId="6A85282E" w14:textId="376EBD34">
            <w:pPr>
              <w:pStyle w:val="ListParagraph"/>
              <w:numPr>
                <w:ilvl w:val="0"/>
                <w:numId w:val="29"/>
              </w:numPr>
              <w:rPr>
                <w:rFonts w:ascii="Arial" w:hAnsi="Arial" w:eastAsia="Arial" w:cs="Arial"/>
                <w:sz w:val="22"/>
                <w:szCs w:val="22"/>
              </w:rPr>
            </w:pPr>
            <w:r w:rsidRPr="5D665A8C">
              <w:rPr>
                <w:rFonts w:ascii="Arial" w:hAnsi="Arial" w:eastAsia="Arial" w:cs="Arial"/>
                <w:sz w:val="22"/>
                <w:szCs w:val="22"/>
              </w:rPr>
              <w:t>Gather information from partner agencies inform PEF planning.</w:t>
            </w:r>
            <w:r w:rsidRPr="5D665A8C" w:rsidR="570893D3">
              <w:rPr>
                <w:rFonts w:ascii="Arial" w:hAnsi="Arial" w:eastAsia="Arial" w:cs="Arial"/>
                <w:sz w:val="22"/>
                <w:szCs w:val="22"/>
              </w:rPr>
              <w:t xml:space="preserve"> </w:t>
            </w:r>
          </w:p>
          <w:p w:rsidRPr="00163B33" w:rsidR="00407514" w:rsidP="5D665A8C" w:rsidRDefault="00407514" w14:paraId="592D2F8C" w14:textId="15D270A0">
            <w:pPr>
              <w:rPr>
                <w:rFonts w:ascii="Arial" w:hAnsi="Arial" w:eastAsia="Arial" w:cs="Arial"/>
                <w:sz w:val="22"/>
                <w:szCs w:val="22"/>
              </w:rPr>
            </w:pPr>
          </w:p>
          <w:p w:rsidRPr="00163B33" w:rsidR="00407514" w:rsidP="5D665A8C" w:rsidRDefault="00407514" w14:paraId="4155439B" w14:textId="40ED7FE4">
            <w:pPr>
              <w:rPr>
                <w:rFonts w:ascii="Arial" w:hAnsi="Arial" w:eastAsia="Arial" w:cs="Arial"/>
                <w:sz w:val="22"/>
                <w:szCs w:val="22"/>
              </w:rPr>
            </w:pPr>
          </w:p>
          <w:p w:rsidRPr="00163B33" w:rsidR="00407514" w:rsidP="5D665A8C" w:rsidRDefault="3910DB05" w14:paraId="55643C6C" w14:textId="52A3F2C6">
            <w:pPr>
              <w:pStyle w:val="ListParagraph"/>
              <w:numPr>
                <w:ilvl w:val="0"/>
                <w:numId w:val="29"/>
              </w:numPr>
              <w:rPr>
                <w:rFonts w:ascii="Arial" w:hAnsi="Arial" w:eastAsia="Arial" w:cs="Arial"/>
                <w:sz w:val="22"/>
                <w:szCs w:val="22"/>
              </w:rPr>
            </w:pPr>
            <w:r w:rsidRPr="5D665A8C">
              <w:rPr>
                <w:rFonts w:ascii="Arial" w:hAnsi="Arial" w:eastAsia="Arial" w:cs="Arial"/>
                <w:sz w:val="22"/>
                <w:szCs w:val="22"/>
              </w:rPr>
              <w:t xml:space="preserve">Use the principals of the Attachment </w:t>
            </w:r>
            <w:r w:rsidRPr="5D665A8C" w:rsidR="2F8F30E3">
              <w:rPr>
                <w:rFonts w:ascii="Arial" w:hAnsi="Arial" w:eastAsia="Arial" w:cs="Arial"/>
                <w:sz w:val="22"/>
                <w:szCs w:val="22"/>
              </w:rPr>
              <w:t>Strategy</w:t>
            </w:r>
            <w:r w:rsidRPr="5D665A8C">
              <w:rPr>
                <w:rFonts w:ascii="Arial" w:hAnsi="Arial" w:eastAsia="Arial" w:cs="Arial"/>
                <w:sz w:val="22"/>
                <w:szCs w:val="22"/>
              </w:rPr>
              <w:t xml:space="preserve"> for Education Resources to inform whole school approaches to supporting pupils</w:t>
            </w:r>
            <w:r w:rsidRPr="5D665A8C" w:rsidR="181929CB">
              <w:rPr>
                <w:rFonts w:ascii="Arial" w:hAnsi="Arial" w:eastAsia="Arial" w:cs="Arial"/>
                <w:sz w:val="22"/>
                <w:szCs w:val="22"/>
              </w:rPr>
              <w:t xml:space="preserve"> and providing a secure base for all</w:t>
            </w:r>
            <w:r w:rsidRPr="5D665A8C">
              <w:rPr>
                <w:rFonts w:ascii="Arial" w:hAnsi="Arial" w:eastAsia="Arial" w:cs="Arial"/>
                <w:sz w:val="22"/>
                <w:szCs w:val="22"/>
              </w:rPr>
              <w:t xml:space="preserve">. </w:t>
            </w:r>
            <w:r w:rsidRPr="5D665A8C" w:rsidR="0C61D7EC">
              <w:rPr>
                <w:rFonts w:ascii="Arial" w:hAnsi="Arial" w:eastAsia="Arial" w:cs="Arial"/>
                <w:sz w:val="22"/>
                <w:szCs w:val="22"/>
              </w:rPr>
              <w:t xml:space="preserve"> </w:t>
            </w:r>
            <w:r w:rsidRPr="5D665A8C" w:rsidR="615D4723">
              <w:rPr>
                <w:rFonts w:ascii="Arial" w:hAnsi="Arial" w:eastAsia="Arial" w:cs="Arial"/>
                <w:sz w:val="22"/>
                <w:szCs w:val="22"/>
              </w:rPr>
              <w:t>Introduce a soft start to all pupils to reengage with their peers.</w:t>
            </w:r>
          </w:p>
          <w:p w:rsidRPr="00163B33" w:rsidR="00407514" w:rsidP="5D665A8C" w:rsidRDefault="615D4723" w14:paraId="7EA1C07F" w14:textId="6C9B38C9">
            <w:pPr>
              <w:pStyle w:val="ListParagraph"/>
              <w:numPr>
                <w:ilvl w:val="0"/>
                <w:numId w:val="29"/>
              </w:numPr>
              <w:rPr>
                <w:rFonts w:ascii="Arial" w:hAnsi="Arial" w:eastAsia="Arial" w:cs="Arial"/>
                <w:sz w:val="22"/>
                <w:szCs w:val="22"/>
              </w:rPr>
            </w:pPr>
            <w:r w:rsidRPr="08315B3A">
              <w:rPr>
                <w:rFonts w:ascii="Arial" w:hAnsi="Arial" w:eastAsia="Arial" w:cs="Arial"/>
                <w:sz w:val="22"/>
                <w:szCs w:val="22"/>
              </w:rPr>
              <w:t xml:space="preserve">Use group work and discussion to promote social </w:t>
            </w:r>
            <w:r w:rsidRPr="08315B3A" w:rsidR="678CB25D">
              <w:rPr>
                <w:rFonts w:ascii="Arial" w:hAnsi="Arial" w:eastAsia="Arial" w:cs="Arial"/>
                <w:sz w:val="22"/>
                <w:szCs w:val="22"/>
              </w:rPr>
              <w:t>skills</w:t>
            </w:r>
            <w:r w:rsidRPr="08315B3A">
              <w:rPr>
                <w:rFonts w:ascii="Arial" w:hAnsi="Arial" w:eastAsia="Arial" w:cs="Arial"/>
                <w:sz w:val="22"/>
                <w:szCs w:val="22"/>
              </w:rPr>
              <w:t xml:space="preserve"> among pupils. Use all opportunit</w:t>
            </w:r>
            <w:r w:rsidRPr="08315B3A" w:rsidR="39F34144">
              <w:rPr>
                <w:rFonts w:ascii="Arial" w:hAnsi="Arial" w:eastAsia="Arial" w:cs="Arial"/>
                <w:sz w:val="22"/>
                <w:szCs w:val="22"/>
              </w:rPr>
              <w:t>ies that present to make sure everyone is included in activities.</w:t>
            </w:r>
          </w:p>
          <w:p w:rsidRPr="00163B33" w:rsidR="00407514" w:rsidP="5D665A8C" w:rsidRDefault="615D4723" w14:paraId="0585B122" w14:textId="50E92C4C">
            <w:pPr>
              <w:pStyle w:val="ListParagraph"/>
              <w:numPr>
                <w:ilvl w:val="0"/>
                <w:numId w:val="29"/>
              </w:numPr>
              <w:rPr>
                <w:rFonts w:ascii="Arial" w:hAnsi="Arial" w:eastAsia="Arial" w:cs="Arial"/>
                <w:sz w:val="22"/>
                <w:szCs w:val="22"/>
              </w:rPr>
            </w:pPr>
            <w:r w:rsidRPr="5D665A8C">
              <w:rPr>
                <w:rFonts w:ascii="Arial" w:hAnsi="Arial" w:eastAsia="Arial" w:cs="Arial"/>
                <w:sz w:val="22"/>
                <w:szCs w:val="22"/>
              </w:rPr>
              <w:t>Break up sessions with time to allow pupils to engage socially while observing social distancing.</w:t>
            </w:r>
          </w:p>
          <w:p w:rsidRPr="00163B33" w:rsidR="00407514" w:rsidP="5D665A8C" w:rsidRDefault="0C61D7EC" w14:paraId="1A7A3074" w14:textId="17E8D81A">
            <w:pPr>
              <w:pStyle w:val="ListParagraph"/>
              <w:numPr>
                <w:ilvl w:val="0"/>
                <w:numId w:val="29"/>
              </w:numPr>
              <w:rPr>
                <w:rFonts w:ascii="Arial" w:hAnsi="Arial" w:eastAsia="Arial" w:cs="Arial"/>
                <w:sz w:val="22"/>
                <w:szCs w:val="22"/>
              </w:rPr>
            </w:pPr>
            <w:r w:rsidRPr="5D665A8C">
              <w:rPr>
                <w:rFonts w:ascii="Arial" w:hAnsi="Arial" w:eastAsia="Arial" w:cs="Arial"/>
                <w:sz w:val="22"/>
                <w:szCs w:val="22"/>
              </w:rPr>
              <w:t xml:space="preserve">Continue to use the schools </w:t>
            </w:r>
            <w:r w:rsidRPr="5D665A8C" w:rsidR="68C6CB45">
              <w:rPr>
                <w:rFonts w:ascii="Arial" w:hAnsi="Arial" w:eastAsia="Arial" w:cs="Arial"/>
                <w:sz w:val="22"/>
                <w:szCs w:val="22"/>
              </w:rPr>
              <w:t>Positive</w:t>
            </w:r>
            <w:r w:rsidRPr="5D665A8C">
              <w:rPr>
                <w:rFonts w:ascii="Arial" w:hAnsi="Arial" w:eastAsia="Arial" w:cs="Arial"/>
                <w:sz w:val="22"/>
                <w:szCs w:val="22"/>
              </w:rPr>
              <w:t xml:space="preserve"> behavioural reward system to praise, encourage and reward pupils.  </w:t>
            </w:r>
            <w:r w:rsidRPr="5D665A8C" w:rsidR="6EA3CE47">
              <w:rPr>
                <w:rFonts w:ascii="Arial" w:hAnsi="Arial" w:eastAsia="Arial" w:cs="Arial"/>
                <w:sz w:val="22"/>
                <w:szCs w:val="22"/>
              </w:rPr>
              <w:t xml:space="preserve">Recognise </w:t>
            </w:r>
            <w:r w:rsidRPr="5D665A8C" w:rsidR="7AD80EA4">
              <w:rPr>
                <w:rFonts w:ascii="Arial" w:hAnsi="Arial" w:eastAsia="Arial" w:cs="Arial"/>
                <w:sz w:val="22"/>
                <w:szCs w:val="22"/>
              </w:rPr>
              <w:t>achievement</w:t>
            </w:r>
            <w:r w:rsidRPr="5D665A8C" w:rsidR="6EA3CE47">
              <w:rPr>
                <w:rFonts w:ascii="Arial" w:hAnsi="Arial" w:eastAsia="Arial" w:cs="Arial"/>
                <w:sz w:val="22"/>
                <w:szCs w:val="22"/>
              </w:rPr>
              <w:t xml:space="preserve"> through praise, encouragement.  Continue to recognise </w:t>
            </w:r>
            <w:r w:rsidRPr="5D665A8C" w:rsidR="4F37574D">
              <w:rPr>
                <w:rFonts w:ascii="Arial" w:hAnsi="Arial" w:eastAsia="Arial" w:cs="Arial"/>
                <w:sz w:val="22"/>
                <w:szCs w:val="22"/>
              </w:rPr>
              <w:t>achievement</w:t>
            </w:r>
            <w:r w:rsidRPr="5D665A8C" w:rsidR="6EA3CE47">
              <w:rPr>
                <w:rFonts w:ascii="Arial" w:hAnsi="Arial" w:eastAsia="Arial" w:cs="Arial"/>
                <w:sz w:val="22"/>
                <w:szCs w:val="22"/>
              </w:rPr>
              <w:t xml:space="preserve"> in a whole school way.  Use </w:t>
            </w:r>
            <w:r w:rsidRPr="5D665A8C" w:rsidR="7AFFF2A8">
              <w:rPr>
                <w:rFonts w:ascii="Arial" w:hAnsi="Arial" w:eastAsia="Arial" w:cs="Arial"/>
                <w:sz w:val="22"/>
                <w:szCs w:val="22"/>
              </w:rPr>
              <w:t>Head Teacher</w:t>
            </w:r>
            <w:r w:rsidRPr="5D665A8C" w:rsidR="6F1E2C38">
              <w:rPr>
                <w:rFonts w:ascii="Arial" w:hAnsi="Arial" w:eastAsia="Arial" w:cs="Arial"/>
                <w:sz w:val="22"/>
                <w:szCs w:val="22"/>
              </w:rPr>
              <w:t xml:space="preserve"> Awards as appropriate. </w:t>
            </w:r>
          </w:p>
          <w:p w:rsidRPr="00163B33" w:rsidR="00407514" w:rsidP="5D665A8C" w:rsidRDefault="0C61D7EC" w14:paraId="46FA9837" w14:textId="62B9A0AB">
            <w:pPr>
              <w:pStyle w:val="ListParagraph"/>
              <w:numPr>
                <w:ilvl w:val="0"/>
                <w:numId w:val="29"/>
              </w:numPr>
              <w:rPr>
                <w:rFonts w:ascii="Arial" w:hAnsi="Arial" w:eastAsia="Arial" w:cs="Arial"/>
                <w:sz w:val="22"/>
                <w:szCs w:val="22"/>
              </w:rPr>
            </w:pPr>
            <w:r w:rsidRPr="5D665A8C">
              <w:rPr>
                <w:rFonts w:ascii="Arial" w:hAnsi="Arial" w:eastAsia="Arial" w:cs="Arial"/>
                <w:sz w:val="22"/>
                <w:szCs w:val="22"/>
              </w:rPr>
              <w:t>Use restorative approaches to resolve conflict.</w:t>
            </w:r>
          </w:p>
          <w:p w:rsidR="77284BD4" w:rsidP="5D665A8C" w:rsidRDefault="77284BD4" w14:paraId="5FC98FE3" w14:textId="3EFE9F35">
            <w:pPr>
              <w:rPr>
                <w:rFonts w:ascii="Arial" w:hAnsi="Arial" w:eastAsia="Arial" w:cs="Arial"/>
                <w:sz w:val="22"/>
                <w:szCs w:val="22"/>
              </w:rPr>
            </w:pPr>
          </w:p>
          <w:p w:rsidRPr="00163B33" w:rsidR="00407514" w:rsidP="5D665A8C" w:rsidRDefault="00407514" w14:paraId="7ECE4C15" w14:textId="17EF9531">
            <w:pPr>
              <w:rPr>
                <w:rFonts w:ascii="Arial" w:hAnsi="Arial" w:eastAsia="Arial" w:cs="Arial"/>
                <w:sz w:val="22"/>
                <w:szCs w:val="22"/>
              </w:rPr>
            </w:pPr>
          </w:p>
          <w:p w:rsidR="77284BD4" w:rsidP="1BC4D3EF" w:rsidRDefault="3992EA33" w14:paraId="44B2A566" w14:textId="7FA7DD4E">
            <w:pPr>
              <w:pStyle w:val="ListParagraph"/>
              <w:numPr>
                <w:ilvl w:val="0"/>
                <w:numId w:val="29"/>
              </w:numPr>
              <w:rPr>
                <w:rFonts w:ascii="Arial" w:hAnsi="Arial" w:eastAsia="Arial" w:cs="Arial"/>
                <w:sz w:val="22"/>
                <w:szCs w:val="22"/>
              </w:rPr>
            </w:pPr>
            <w:r w:rsidRPr="1BC4D3EF">
              <w:rPr>
                <w:rFonts w:ascii="Arial" w:hAnsi="Arial" w:eastAsia="Arial" w:cs="Arial"/>
                <w:sz w:val="22"/>
                <w:szCs w:val="22"/>
              </w:rPr>
              <w:t>Use part of INSET</w:t>
            </w:r>
            <w:r w:rsidRPr="1BC4D3EF" w:rsidR="67F2322D">
              <w:rPr>
                <w:rFonts w:ascii="Arial" w:hAnsi="Arial" w:eastAsia="Arial" w:cs="Arial"/>
                <w:sz w:val="22"/>
                <w:szCs w:val="22"/>
              </w:rPr>
              <w:t xml:space="preserve"> 1 or </w:t>
            </w:r>
            <w:proofErr w:type="gramStart"/>
            <w:r w:rsidRPr="1BC4D3EF" w:rsidR="67F2322D">
              <w:rPr>
                <w:rFonts w:ascii="Arial" w:hAnsi="Arial" w:eastAsia="Arial" w:cs="Arial"/>
                <w:sz w:val="22"/>
                <w:szCs w:val="22"/>
              </w:rPr>
              <w:t>2</w:t>
            </w:r>
            <w:proofErr w:type="gramEnd"/>
            <w:r w:rsidRPr="1BC4D3EF">
              <w:rPr>
                <w:rFonts w:ascii="Arial" w:hAnsi="Arial" w:eastAsia="Arial" w:cs="Arial"/>
                <w:sz w:val="22"/>
                <w:szCs w:val="22"/>
              </w:rPr>
              <w:t xml:space="preserve"> to discuss </w:t>
            </w:r>
            <w:r w:rsidRPr="1BC4D3EF" w:rsidR="35FD6D44">
              <w:rPr>
                <w:rFonts w:ascii="Arial" w:hAnsi="Arial" w:eastAsia="Arial" w:cs="Arial"/>
                <w:sz w:val="22"/>
                <w:szCs w:val="22"/>
              </w:rPr>
              <w:t xml:space="preserve">the </w:t>
            </w:r>
            <w:r w:rsidRPr="1BC4D3EF" w:rsidR="3197B0F2">
              <w:rPr>
                <w:rFonts w:ascii="Arial" w:hAnsi="Arial" w:eastAsia="Arial" w:cs="Arial"/>
                <w:sz w:val="22"/>
                <w:szCs w:val="22"/>
              </w:rPr>
              <w:t>principals of the Attachment Strategy for Education Resources</w:t>
            </w:r>
            <w:r w:rsidRPr="1BC4D3EF" w:rsidR="2E58B281">
              <w:rPr>
                <w:rFonts w:ascii="Arial" w:hAnsi="Arial" w:eastAsia="Arial" w:cs="Arial"/>
                <w:sz w:val="22"/>
                <w:szCs w:val="22"/>
              </w:rPr>
              <w:t xml:space="preserve"> and how this can be used to support recovery.</w:t>
            </w:r>
          </w:p>
          <w:p w:rsidRPr="00163B33" w:rsidR="00407514" w:rsidP="5D665A8C" w:rsidRDefault="00407514" w14:paraId="57BD1D53" w14:textId="402C34B1">
            <w:pPr>
              <w:rPr>
                <w:rFonts w:ascii="Arial" w:hAnsi="Arial" w:eastAsia="Arial" w:cs="Arial"/>
                <w:sz w:val="22"/>
                <w:szCs w:val="22"/>
              </w:rPr>
            </w:pPr>
          </w:p>
          <w:p w:rsidRPr="00163B33" w:rsidR="00407514" w:rsidP="5D665A8C" w:rsidRDefault="680523FB" w14:paraId="090FD6D1" w14:textId="30434DEF">
            <w:pPr>
              <w:pStyle w:val="ListParagraph"/>
              <w:numPr>
                <w:ilvl w:val="0"/>
                <w:numId w:val="29"/>
              </w:numPr>
              <w:rPr>
                <w:rFonts w:ascii="Arial" w:hAnsi="Arial" w:eastAsia="Arial" w:cs="Arial"/>
                <w:sz w:val="22"/>
                <w:szCs w:val="22"/>
              </w:rPr>
            </w:pPr>
            <w:r w:rsidRPr="08315B3A">
              <w:rPr>
                <w:rFonts w:ascii="Arial" w:hAnsi="Arial" w:eastAsia="Arial" w:cs="Arial"/>
                <w:sz w:val="22"/>
                <w:szCs w:val="22"/>
              </w:rPr>
              <w:t>ADHT to u</w:t>
            </w:r>
            <w:r w:rsidRPr="08315B3A" w:rsidR="2E58B281">
              <w:rPr>
                <w:rFonts w:ascii="Arial" w:hAnsi="Arial" w:eastAsia="Arial" w:cs="Arial"/>
                <w:sz w:val="22"/>
                <w:szCs w:val="22"/>
              </w:rPr>
              <w:t>se of Forms to gather information on areas that staff require CPD</w:t>
            </w:r>
            <w:r w:rsidRPr="08315B3A" w:rsidR="222BADFA">
              <w:rPr>
                <w:rFonts w:ascii="Arial" w:hAnsi="Arial" w:eastAsia="Arial" w:cs="Arial"/>
                <w:sz w:val="22"/>
                <w:szCs w:val="22"/>
              </w:rPr>
              <w:t>. Digital learni</w:t>
            </w:r>
            <w:r w:rsidRPr="08315B3A" w:rsidR="68375E04">
              <w:rPr>
                <w:rFonts w:ascii="Arial" w:hAnsi="Arial" w:eastAsia="Arial" w:cs="Arial"/>
                <w:sz w:val="22"/>
                <w:szCs w:val="22"/>
              </w:rPr>
              <w:t>ng previously</w:t>
            </w:r>
            <w:r w:rsidRPr="08315B3A" w:rsidR="04894C57">
              <w:rPr>
                <w:rFonts w:ascii="Arial" w:hAnsi="Arial" w:eastAsia="Arial" w:cs="Arial"/>
                <w:sz w:val="22"/>
                <w:szCs w:val="22"/>
              </w:rPr>
              <w:t xml:space="preserve"> </w:t>
            </w:r>
            <w:r w:rsidRPr="08315B3A" w:rsidR="222BADFA">
              <w:rPr>
                <w:rFonts w:ascii="Arial" w:hAnsi="Arial" w:eastAsia="Arial" w:cs="Arial"/>
                <w:sz w:val="22"/>
                <w:szCs w:val="22"/>
              </w:rPr>
              <w:t xml:space="preserve">identified as </w:t>
            </w:r>
            <w:r w:rsidRPr="08315B3A" w:rsidR="32AF77CE">
              <w:rPr>
                <w:rFonts w:ascii="Arial" w:hAnsi="Arial" w:eastAsia="Arial" w:cs="Arial"/>
                <w:sz w:val="22"/>
                <w:szCs w:val="22"/>
              </w:rPr>
              <w:t>an</w:t>
            </w:r>
            <w:r w:rsidRPr="08315B3A" w:rsidR="222BADFA">
              <w:rPr>
                <w:rFonts w:ascii="Arial" w:hAnsi="Arial" w:eastAsia="Arial" w:cs="Arial"/>
                <w:sz w:val="22"/>
                <w:szCs w:val="22"/>
              </w:rPr>
              <w:t xml:space="preserve"> area of training need.  </w:t>
            </w:r>
            <w:r w:rsidRPr="08315B3A" w:rsidR="2BBEFADD">
              <w:rPr>
                <w:rFonts w:ascii="Arial" w:hAnsi="Arial" w:eastAsia="Arial" w:cs="Arial"/>
                <w:sz w:val="22"/>
                <w:szCs w:val="22"/>
              </w:rPr>
              <w:t>RT to deliver v</w:t>
            </w:r>
            <w:r w:rsidRPr="08315B3A" w:rsidR="222BADFA">
              <w:rPr>
                <w:rFonts w:ascii="Arial" w:hAnsi="Arial" w:eastAsia="Arial" w:cs="Arial"/>
                <w:sz w:val="22"/>
                <w:szCs w:val="22"/>
              </w:rPr>
              <w:t>ideo conferencing use</w:t>
            </w:r>
            <w:r w:rsidRPr="08315B3A" w:rsidR="7C661F3D">
              <w:rPr>
                <w:rFonts w:ascii="Arial" w:hAnsi="Arial" w:eastAsia="Arial" w:cs="Arial"/>
                <w:sz w:val="22"/>
                <w:szCs w:val="22"/>
              </w:rPr>
              <w:t>d to deliver ICT training to all staff</w:t>
            </w:r>
          </w:p>
          <w:p w:rsidR="2FB1D646" w:rsidP="5D665A8C" w:rsidRDefault="2FB1D646" w14:paraId="5514AB50" w14:textId="02B9F3AA">
            <w:pPr>
              <w:pStyle w:val="ListParagraph"/>
              <w:numPr>
                <w:ilvl w:val="0"/>
                <w:numId w:val="29"/>
              </w:numPr>
              <w:rPr>
                <w:rFonts w:ascii="Arial" w:hAnsi="Arial" w:eastAsia="Arial" w:cs="Arial"/>
                <w:sz w:val="22"/>
                <w:szCs w:val="22"/>
              </w:rPr>
            </w:pPr>
            <w:r w:rsidRPr="5D665A8C">
              <w:rPr>
                <w:rFonts w:ascii="Arial" w:hAnsi="Arial" w:eastAsia="Arial" w:cs="Arial"/>
                <w:sz w:val="22"/>
                <w:szCs w:val="22"/>
              </w:rPr>
              <w:t xml:space="preserve">PL to continue.  Various staff to deliver a program once CPD needs </w:t>
            </w:r>
            <w:proofErr w:type="gramStart"/>
            <w:r w:rsidRPr="5D665A8C">
              <w:rPr>
                <w:rFonts w:ascii="Arial" w:hAnsi="Arial" w:eastAsia="Arial" w:cs="Arial"/>
                <w:sz w:val="22"/>
                <w:szCs w:val="22"/>
              </w:rPr>
              <w:t>are identified</w:t>
            </w:r>
            <w:proofErr w:type="gramEnd"/>
            <w:r w:rsidRPr="5D665A8C">
              <w:rPr>
                <w:rFonts w:ascii="Arial" w:hAnsi="Arial" w:eastAsia="Arial" w:cs="Arial"/>
                <w:sz w:val="22"/>
                <w:szCs w:val="22"/>
              </w:rPr>
              <w:t>.</w:t>
            </w:r>
          </w:p>
          <w:p w:rsidR="77284BD4" w:rsidP="5D665A8C" w:rsidRDefault="77284BD4" w14:paraId="3E35EF47" w14:textId="3BB95256">
            <w:pPr>
              <w:ind w:left="360"/>
              <w:rPr>
                <w:rFonts w:ascii="Arial" w:hAnsi="Arial" w:eastAsia="Arial" w:cs="Arial"/>
                <w:sz w:val="22"/>
                <w:szCs w:val="22"/>
              </w:rPr>
            </w:pPr>
          </w:p>
          <w:p w:rsidRPr="00163B33" w:rsidR="00407514" w:rsidP="5D665A8C" w:rsidRDefault="00407514" w14:paraId="4811696D" w14:textId="4FCA569E">
            <w:pPr>
              <w:rPr>
                <w:rFonts w:ascii="Arial" w:hAnsi="Arial" w:eastAsia="Arial" w:cs="Arial"/>
                <w:sz w:val="22"/>
                <w:szCs w:val="22"/>
              </w:rPr>
            </w:pPr>
          </w:p>
          <w:p w:rsidRPr="00163B33" w:rsidR="00407514" w:rsidP="5D665A8C" w:rsidRDefault="7E5F76AD" w14:paraId="545E9EDA" w14:textId="2FC172F2">
            <w:pPr>
              <w:pStyle w:val="ListParagraph"/>
              <w:numPr>
                <w:ilvl w:val="0"/>
                <w:numId w:val="29"/>
              </w:numPr>
              <w:rPr>
                <w:rFonts w:ascii="Arial" w:hAnsi="Arial" w:eastAsia="Arial" w:cs="Arial"/>
                <w:sz w:val="22"/>
                <w:szCs w:val="22"/>
              </w:rPr>
            </w:pPr>
            <w:r w:rsidRPr="73B873E3">
              <w:rPr>
                <w:rFonts w:ascii="Arial" w:hAnsi="Arial" w:eastAsia="Arial" w:cs="Arial"/>
                <w:sz w:val="22"/>
                <w:szCs w:val="22"/>
              </w:rPr>
              <w:t>Identify any gaps in p</w:t>
            </w:r>
            <w:r w:rsidRPr="73B873E3" w:rsidR="7E588A92">
              <w:rPr>
                <w:rFonts w:ascii="Arial" w:hAnsi="Arial" w:eastAsia="Arial" w:cs="Arial"/>
                <w:sz w:val="22"/>
                <w:szCs w:val="22"/>
              </w:rPr>
              <w:t xml:space="preserve">artnership </w:t>
            </w:r>
            <w:r w:rsidRPr="73B873E3">
              <w:rPr>
                <w:rFonts w:ascii="Arial" w:hAnsi="Arial" w:eastAsia="Arial" w:cs="Arial"/>
                <w:sz w:val="22"/>
                <w:szCs w:val="22"/>
              </w:rPr>
              <w:t xml:space="preserve">working. </w:t>
            </w:r>
          </w:p>
          <w:p w:rsidR="73B873E3" w:rsidP="73B873E3" w:rsidRDefault="73B873E3" w14:paraId="7389F8FB" w14:textId="690C46F8">
            <w:pPr>
              <w:pStyle w:val="ListParagraph"/>
              <w:numPr>
                <w:ilvl w:val="0"/>
                <w:numId w:val="29"/>
              </w:numPr>
              <w:rPr>
                <w:sz w:val="22"/>
                <w:szCs w:val="22"/>
              </w:rPr>
            </w:pPr>
          </w:p>
          <w:p w:rsidRPr="00163B33" w:rsidR="00407514" w:rsidP="5D665A8C" w:rsidRDefault="00407514" w14:paraId="554ED52D" w14:textId="7842B242">
            <w:pPr>
              <w:rPr>
                <w:rFonts w:ascii="Arial" w:hAnsi="Arial" w:eastAsia="Arial" w:cs="Arial"/>
                <w:sz w:val="22"/>
                <w:szCs w:val="22"/>
              </w:rPr>
            </w:pPr>
          </w:p>
          <w:p w:rsidRPr="00163B33" w:rsidR="00407514" w:rsidP="5D665A8C" w:rsidRDefault="00407514" w14:paraId="1A372C75" w14:textId="2918982E">
            <w:pPr>
              <w:rPr>
                <w:rFonts w:ascii="Arial" w:hAnsi="Arial" w:eastAsia="Arial" w:cs="Arial"/>
                <w:sz w:val="22"/>
                <w:szCs w:val="22"/>
              </w:rPr>
            </w:pPr>
          </w:p>
          <w:p w:rsidRPr="00163B33" w:rsidR="00407514" w:rsidP="5D665A8C" w:rsidRDefault="2E58B281" w14:paraId="2FB9D543" w14:textId="453AD036">
            <w:pPr>
              <w:pStyle w:val="ListParagraph"/>
              <w:numPr>
                <w:ilvl w:val="0"/>
                <w:numId w:val="29"/>
              </w:numPr>
              <w:rPr>
                <w:rFonts w:ascii="Arial" w:hAnsi="Arial" w:eastAsia="Arial" w:cs="Arial"/>
                <w:sz w:val="22"/>
                <w:szCs w:val="22"/>
              </w:rPr>
            </w:pPr>
            <w:r w:rsidRPr="5D665A8C">
              <w:rPr>
                <w:rFonts w:ascii="Arial" w:hAnsi="Arial" w:eastAsia="Arial" w:cs="Arial"/>
                <w:sz w:val="22"/>
                <w:szCs w:val="22"/>
              </w:rPr>
              <w:t xml:space="preserve">Impact </w:t>
            </w:r>
            <w:proofErr w:type="gramStart"/>
            <w:r w:rsidRPr="5D665A8C">
              <w:rPr>
                <w:rFonts w:ascii="Arial" w:hAnsi="Arial" w:eastAsia="Arial" w:cs="Arial"/>
                <w:sz w:val="22"/>
                <w:szCs w:val="22"/>
              </w:rPr>
              <w:t>will be measured</w:t>
            </w:r>
            <w:proofErr w:type="gramEnd"/>
            <w:r w:rsidRPr="5D665A8C">
              <w:rPr>
                <w:rFonts w:ascii="Arial" w:hAnsi="Arial" w:eastAsia="Arial" w:cs="Arial"/>
                <w:sz w:val="22"/>
                <w:szCs w:val="22"/>
              </w:rPr>
              <w:t xml:space="preserve"> via data analysis of </w:t>
            </w:r>
            <w:r w:rsidRPr="5D665A8C" w:rsidR="07E506A8">
              <w:rPr>
                <w:rFonts w:ascii="Arial" w:hAnsi="Arial" w:eastAsia="Arial" w:cs="Arial"/>
                <w:sz w:val="22"/>
                <w:szCs w:val="22"/>
              </w:rPr>
              <w:t xml:space="preserve">GCR engagement and submissions, </w:t>
            </w:r>
            <w:r w:rsidRPr="5D665A8C">
              <w:rPr>
                <w:rFonts w:ascii="Arial" w:hAnsi="Arial" w:eastAsia="Arial" w:cs="Arial"/>
                <w:sz w:val="22"/>
                <w:szCs w:val="22"/>
              </w:rPr>
              <w:t>WST, HWB concerns</w:t>
            </w:r>
            <w:r w:rsidRPr="5D665A8C" w:rsidR="5F175932">
              <w:rPr>
                <w:rFonts w:ascii="Arial" w:hAnsi="Arial" w:eastAsia="Arial" w:cs="Arial"/>
                <w:sz w:val="22"/>
                <w:szCs w:val="22"/>
              </w:rPr>
              <w:t xml:space="preserve"> and</w:t>
            </w:r>
            <w:r w:rsidRPr="5D665A8C">
              <w:rPr>
                <w:rFonts w:ascii="Arial" w:hAnsi="Arial" w:eastAsia="Arial" w:cs="Arial"/>
                <w:sz w:val="22"/>
                <w:szCs w:val="22"/>
              </w:rPr>
              <w:t xml:space="preserve"> baseline</w:t>
            </w:r>
            <w:r w:rsidRPr="5D665A8C" w:rsidR="75D1C3DC">
              <w:rPr>
                <w:rFonts w:ascii="Arial" w:hAnsi="Arial" w:eastAsia="Arial" w:cs="Arial"/>
                <w:sz w:val="22"/>
                <w:szCs w:val="22"/>
              </w:rPr>
              <w:t xml:space="preserve"> assessments </w:t>
            </w:r>
            <w:r w:rsidRPr="5D665A8C">
              <w:rPr>
                <w:rFonts w:ascii="Arial" w:hAnsi="Arial" w:eastAsia="Arial" w:cs="Arial"/>
                <w:sz w:val="22"/>
                <w:szCs w:val="22"/>
              </w:rPr>
              <w:t xml:space="preserve">used </w:t>
            </w:r>
            <w:r w:rsidRPr="5D665A8C" w:rsidR="7C916C42">
              <w:rPr>
                <w:rFonts w:ascii="Arial" w:hAnsi="Arial" w:eastAsia="Arial" w:cs="Arial"/>
                <w:sz w:val="22"/>
                <w:szCs w:val="22"/>
              </w:rPr>
              <w:t xml:space="preserve">at beginning and end of all </w:t>
            </w:r>
            <w:r w:rsidRPr="5D665A8C" w:rsidR="1610EEF6">
              <w:rPr>
                <w:rFonts w:ascii="Arial" w:hAnsi="Arial" w:eastAsia="Arial" w:cs="Arial"/>
                <w:sz w:val="22"/>
                <w:szCs w:val="22"/>
              </w:rPr>
              <w:t>intervention</w:t>
            </w:r>
            <w:r w:rsidRPr="5D665A8C" w:rsidR="44A9189A">
              <w:rPr>
                <w:rFonts w:ascii="Arial" w:hAnsi="Arial" w:eastAsia="Arial" w:cs="Arial"/>
                <w:sz w:val="22"/>
                <w:szCs w:val="22"/>
              </w:rPr>
              <w:t xml:space="preserve"> programs.  </w:t>
            </w:r>
            <w:r w:rsidRPr="5D665A8C" w:rsidR="11DCBF3F">
              <w:rPr>
                <w:rFonts w:ascii="Arial" w:hAnsi="Arial" w:eastAsia="Arial" w:cs="Arial"/>
                <w:sz w:val="22"/>
                <w:szCs w:val="22"/>
              </w:rPr>
              <w:t>E</w:t>
            </w:r>
            <w:r w:rsidRPr="5D665A8C" w:rsidR="44A9189A">
              <w:rPr>
                <w:rFonts w:ascii="Arial" w:hAnsi="Arial" w:eastAsia="Arial" w:cs="Arial"/>
                <w:sz w:val="22"/>
                <w:szCs w:val="22"/>
              </w:rPr>
              <w:t>vidence gathered will be subject to rigorously analysis</w:t>
            </w:r>
            <w:r w:rsidRPr="5D665A8C" w:rsidR="180A75BB">
              <w:rPr>
                <w:rFonts w:ascii="Arial" w:hAnsi="Arial" w:eastAsia="Arial" w:cs="Arial"/>
                <w:sz w:val="22"/>
                <w:szCs w:val="22"/>
              </w:rPr>
              <w:t xml:space="preserve"> by SMT</w:t>
            </w:r>
            <w:r w:rsidRPr="5D665A8C" w:rsidR="74DEA558">
              <w:rPr>
                <w:rFonts w:ascii="Arial" w:hAnsi="Arial" w:eastAsia="Arial" w:cs="Arial"/>
                <w:sz w:val="22"/>
                <w:szCs w:val="22"/>
              </w:rPr>
              <w:t>.</w:t>
            </w:r>
          </w:p>
          <w:p w:rsidRPr="00163B33" w:rsidR="00407514" w:rsidP="5D665A8C" w:rsidRDefault="00407514" w14:paraId="3BB9B97F" w14:textId="3B4E3A6D">
            <w:pPr>
              <w:rPr>
                <w:rFonts w:ascii="Arial" w:hAnsi="Arial" w:eastAsia="Arial" w:cs="Arial"/>
                <w:sz w:val="22"/>
                <w:szCs w:val="22"/>
              </w:rPr>
            </w:pPr>
          </w:p>
          <w:p w:rsidRPr="00163B33" w:rsidR="00407514" w:rsidP="5D665A8C" w:rsidRDefault="00407514" w14:paraId="0841E21A" w14:textId="301689E2">
            <w:pPr>
              <w:rPr>
                <w:rFonts w:ascii="Arial" w:hAnsi="Arial" w:eastAsia="Arial" w:cs="Arial"/>
                <w:sz w:val="22"/>
                <w:szCs w:val="22"/>
              </w:rPr>
            </w:pPr>
          </w:p>
          <w:p w:rsidRPr="00163B33" w:rsidR="00407514" w:rsidP="5D665A8C" w:rsidRDefault="00407514" w14:paraId="5C26FA29" w14:textId="4702FD37">
            <w:pPr>
              <w:rPr>
                <w:rFonts w:ascii="Arial" w:hAnsi="Arial" w:eastAsia="Arial" w:cs="Arial"/>
                <w:sz w:val="22"/>
                <w:szCs w:val="22"/>
              </w:rPr>
            </w:pPr>
          </w:p>
          <w:p w:rsidRPr="00163B33" w:rsidR="00407514" w:rsidP="5D665A8C" w:rsidRDefault="6D2D519A" w14:paraId="0946E5D8" w14:textId="77DD2F3D">
            <w:pPr>
              <w:pStyle w:val="ListParagraph"/>
              <w:numPr>
                <w:ilvl w:val="0"/>
                <w:numId w:val="29"/>
              </w:numPr>
              <w:rPr>
                <w:rFonts w:ascii="Arial" w:hAnsi="Arial" w:eastAsia="Arial" w:cs="Arial"/>
                <w:sz w:val="22"/>
                <w:szCs w:val="22"/>
              </w:rPr>
            </w:pPr>
            <w:r w:rsidRPr="5D665A8C">
              <w:rPr>
                <w:rFonts w:ascii="Arial" w:hAnsi="Arial" w:eastAsia="Arial" w:cs="Arial"/>
                <w:sz w:val="22"/>
                <w:szCs w:val="22"/>
              </w:rPr>
              <w:t>PTs to identify pupils</w:t>
            </w:r>
            <w:r w:rsidRPr="5D665A8C" w:rsidR="259B5C56">
              <w:rPr>
                <w:rFonts w:ascii="Arial" w:hAnsi="Arial" w:eastAsia="Arial" w:cs="Arial"/>
                <w:sz w:val="22"/>
                <w:szCs w:val="22"/>
              </w:rPr>
              <w:t>’ that</w:t>
            </w:r>
            <w:r w:rsidRPr="5D665A8C">
              <w:rPr>
                <w:rFonts w:ascii="Arial" w:hAnsi="Arial" w:eastAsia="Arial" w:cs="Arial"/>
                <w:sz w:val="22"/>
                <w:szCs w:val="22"/>
              </w:rPr>
              <w:t xml:space="preserve"> d</w:t>
            </w:r>
            <w:r w:rsidRPr="5D665A8C" w:rsidR="6DB8C89A">
              <w:rPr>
                <w:rFonts w:ascii="Arial" w:hAnsi="Arial" w:eastAsia="Arial" w:cs="Arial"/>
                <w:sz w:val="22"/>
                <w:szCs w:val="22"/>
              </w:rPr>
              <w:t>o</w:t>
            </w:r>
            <w:r w:rsidRPr="5D665A8C">
              <w:rPr>
                <w:rFonts w:ascii="Arial" w:hAnsi="Arial" w:eastAsia="Arial" w:cs="Arial"/>
                <w:sz w:val="22"/>
                <w:szCs w:val="22"/>
              </w:rPr>
              <w:t xml:space="preserve"> not have access to ICT devices.  Pupils </w:t>
            </w:r>
            <w:proofErr w:type="gramStart"/>
            <w:r w:rsidRPr="5D665A8C">
              <w:rPr>
                <w:rFonts w:ascii="Arial" w:hAnsi="Arial" w:eastAsia="Arial" w:cs="Arial"/>
                <w:sz w:val="22"/>
                <w:szCs w:val="22"/>
              </w:rPr>
              <w:t>will be allocated</w:t>
            </w:r>
            <w:proofErr w:type="gramEnd"/>
            <w:r w:rsidRPr="5D665A8C">
              <w:rPr>
                <w:rFonts w:ascii="Arial" w:hAnsi="Arial" w:eastAsia="Arial" w:cs="Arial"/>
                <w:sz w:val="22"/>
                <w:szCs w:val="22"/>
              </w:rPr>
              <w:t xml:space="preserve"> a Chrome book for the duration required.</w:t>
            </w:r>
          </w:p>
          <w:p w:rsidRPr="00163B33" w:rsidR="00407514" w:rsidP="5D665A8C" w:rsidRDefault="26087789" w14:paraId="57987D04" w14:textId="3353316D">
            <w:pPr>
              <w:pStyle w:val="ListParagraph"/>
              <w:numPr>
                <w:ilvl w:val="0"/>
                <w:numId w:val="29"/>
              </w:numPr>
              <w:rPr>
                <w:rFonts w:ascii="Arial" w:hAnsi="Arial" w:eastAsia="Arial" w:cs="Arial"/>
                <w:sz w:val="22"/>
                <w:szCs w:val="22"/>
              </w:rPr>
            </w:pPr>
            <w:r w:rsidRPr="5D665A8C">
              <w:rPr>
                <w:rFonts w:ascii="Arial" w:hAnsi="Arial" w:eastAsia="Arial" w:cs="Arial"/>
                <w:sz w:val="22"/>
                <w:szCs w:val="22"/>
              </w:rPr>
              <w:t xml:space="preserve">Familiarise all staff with the EEF </w:t>
            </w:r>
            <w:proofErr w:type="spellStart"/>
            <w:r w:rsidRPr="5D665A8C" w:rsidR="3B382369">
              <w:rPr>
                <w:rFonts w:ascii="Arial" w:hAnsi="Arial" w:eastAsia="Arial" w:cs="Arial"/>
                <w:sz w:val="22"/>
                <w:szCs w:val="22"/>
              </w:rPr>
              <w:t>C</w:t>
            </w:r>
            <w:r w:rsidRPr="5D665A8C">
              <w:rPr>
                <w:rFonts w:ascii="Arial" w:hAnsi="Arial" w:eastAsia="Arial" w:cs="Arial"/>
                <w:sz w:val="22"/>
                <w:szCs w:val="22"/>
              </w:rPr>
              <w:t>ovid</w:t>
            </w:r>
            <w:proofErr w:type="spellEnd"/>
            <w:r w:rsidRPr="5D665A8C">
              <w:rPr>
                <w:rFonts w:ascii="Arial" w:hAnsi="Arial" w:eastAsia="Arial" w:cs="Arial"/>
                <w:sz w:val="22"/>
                <w:szCs w:val="22"/>
              </w:rPr>
              <w:t xml:space="preserve"> 19 suite of documents to support them in providing blended learning.</w:t>
            </w:r>
            <w:r w:rsidRPr="5D665A8C" w:rsidR="60336F88">
              <w:rPr>
                <w:rFonts w:ascii="Arial" w:hAnsi="Arial" w:eastAsia="Arial" w:cs="Arial"/>
                <w:sz w:val="22"/>
                <w:szCs w:val="22"/>
              </w:rPr>
              <w:t xml:space="preserve"> </w:t>
            </w:r>
          </w:p>
          <w:p w:rsidRPr="00163B33" w:rsidR="00407514" w:rsidP="5D665A8C" w:rsidRDefault="60336F88" w14:paraId="1D2D2375" w14:textId="196FCB83">
            <w:pPr>
              <w:pStyle w:val="ListParagraph"/>
              <w:numPr>
                <w:ilvl w:val="0"/>
                <w:numId w:val="29"/>
              </w:numPr>
              <w:rPr>
                <w:rFonts w:ascii="Arial" w:hAnsi="Arial" w:eastAsia="Arial" w:cs="Arial"/>
                <w:sz w:val="22"/>
                <w:szCs w:val="22"/>
              </w:rPr>
            </w:pPr>
            <w:r w:rsidRPr="5D665A8C">
              <w:rPr>
                <w:rFonts w:ascii="Arial" w:hAnsi="Arial" w:eastAsia="Arial" w:cs="Arial"/>
                <w:sz w:val="22"/>
                <w:szCs w:val="22"/>
              </w:rPr>
              <w:t xml:space="preserve">Use forward plans to </w:t>
            </w:r>
            <w:r w:rsidRPr="5D665A8C" w:rsidR="1C28A67A">
              <w:rPr>
                <w:rFonts w:ascii="Arial" w:hAnsi="Arial" w:eastAsia="Arial" w:cs="Arial"/>
                <w:sz w:val="22"/>
                <w:szCs w:val="22"/>
              </w:rPr>
              <w:t>plan blended learning</w:t>
            </w:r>
            <w:r w:rsidRPr="5D665A8C" w:rsidR="57A25B29">
              <w:rPr>
                <w:rFonts w:ascii="Arial" w:hAnsi="Arial" w:eastAsia="Arial" w:cs="Arial"/>
                <w:sz w:val="22"/>
                <w:szCs w:val="22"/>
              </w:rPr>
              <w:t>.</w:t>
            </w:r>
          </w:p>
          <w:p w:rsidRPr="00163B33" w:rsidR="00407514" w:rsidP="5D665A8C" w:rsidRDefault="6D2D519A" w14:paraId="6FFF6FFA" w14:textId="476E1DF2">
            <w:pPr>
              <w:pStyle w:val="ListParagraph"/>
              <w:numPr>
                <w:ilvl w:val="0"/>
                <w:numId w:val="29"/>
              </w:numPr>
              <w:rPr>
                <w:rFonts w:ascii="Arial" w:hAnsi="Arial" w:eastAsia="Arial" w:cs="Arial"/>
                <w:sz w:val="22"/>
                <w:szCs w:val="22"/>
              </w:rPr>
            </w:pPr>
            <w:r w:rsidRPr="5D665A8C">
              <w:rPr>
                <w:rFonts w:ascii="Arial" w:hAnsi="Arial" w:eastAsia="Arial" w:cs="Arial"/>
                <w:sz w:val="22"/>
                <w:szCs w:val="22"/>
              </w:rPr>
              <w:t xml:space="preserve">Use the EEF Parents and Carers engaging in home learning </w:t>
            </w:r>
            <w:proofErr w:type="gramStart"/>
            <w:r w:rsidRPr="5D665A8C">
              <w:rPr>
                <w:rFonts w:ascii="Arial" w:hAnsi="Arial" w:eastAsia="Arial" w:cs="Arial"/>
                <w:sz w:val="22"/>
                <w:szCs w:val="22"/>
              </w:rPr>
              <w:t>check list</w:t>
            </w:r>
            <w:proofErr w:type="gramEnd"/>
            <w:r w:rsidRPr="5D665A8C">
              <w:rPr>
                <w:rFonts w:ascii="Arial" w:hAnsi="Arial" w:eastAsia="Arial" w:cs="Arial"/>
                <w:sz w:val="22"/>
                <w:szCs w:val="22"/>
              </w:rPr>
              <w:t xml:space="preserve"> for schools</w:t>
            </w:r>
            <w:r w:rsidRPr="5D665A8C" w:rsidR="455B3876">
              <w:rPr>
                <w:rFonts w:ascii="Arial" w:hAnsi="Arial" w:eastAsia="Arial" w:cs="Arial"/>
                <w:sz w:val="22"/>
                <w:szCs w:val="22"/>
              </w:rPr>
              <w:t xml:space="preserve"> to ensure we are providing support to families.</w:t>
            </w:r>
          </w:p>
          <w:p w:rsidRPr="00163B33" w:rsidR="00407514" w:rsidP="5D665A8C" w:rsidRDefault="00407514" w14:paraId="26FA164E" w14:textId="35F3BBE4">
            <w:pPr>
              <w:ind w:left="360"/>
              <w:rPr>
                <w:rFonts w:ascii="Arial" w:hAnsi="Arial" w:eastAsia="Arial" w:cs="Arial"/>
                <w:sz w:val="22"/>
                <w:szCs w:val="22"/>
              </w:rPr>
            </w:pPr>
          </w:p>
        </w:tc>
        <w:tc>
          <w:tcPr>
            <w:tcW w:w="3211" w:type="dxa"/>
            <w:shd w:val="clear" w:color="auto" w:fill="E5DFEC" w:themeFill="accent4" w:themeFillTint="33"/>
          </w:tcPr>
          <w:p w:rsidRPr="00163B33" w:rsidR="00407514" w:rsidP="5D665A8C" w:rsidRDefault="00407514" w14:paraId="520D8B7A" w14:textId="2056C5C8">
            <w:pPr>
              <w:rPr>
                <w:rFonts w:ascii="Arial" w:hAnsi="Arial" w:eastAsia="Arial" w:cs="Arial"/>
                <w:sz w:val="22"/>
                <w:szCs w:val="22"/>
              </w:rPr>
            </w:pPr>
          </w:p>
          <w:p w:rsidRPr="00163B33" w:rsidR="00407514" w:rsidP="5D665A8C" w:rsidRDefault="00407514" w14:paraId="7EBD6592" w14:textId="0E13B2B1">
            <w:pPr>
              <w:rPr>
                <w:rFonts w:ascii="Arial" w:hAnsi="Arial" w:eastAsia="Arial" w:cs="Arial"/>
                <w:sz w:val="22"/>
                <w:szCs w:val="22"/>
              </w:rPr>
            </w:pPr>
          </w:p>
          <w:p w:rsidRPr="00163B33" w:rsidR="00407514" w:rsidP="5D665A8C" w:rsidRDefault="00407514" w14:paraId="25F80D80" w14:textId="6C294D62">
            <w:pPr>
              <w:rPr>
                <w:rFonts w:ascii="Arial" w:hAnsi="Arial" w:eastAsia="Arial" w:cs="Arial"/>
                <w:sz w:val="22"/>
                <w:szCs w:val="22"/>
              </w:rPr>
            </w:pPr>
          </w:p>
          <w:p w:rsidRPr="00163B33" w:rsidR="00407514" w:rsidP="5D665A8C" w:rsidRDefault="579BFA03" w14:paraId="15C44A33" w14:textId="0C4065A9">
            <w:pPr>
              <w:pStyle w:val="ListParagraph"/>
              <w:numPr>
                <w:ilvl w:val="0"/>
                <w:numId w:val="29"/>
              </w:numPr>
              <w:rPr>
                <w:rFonts w:ascii="Arial" w:hAnsi="Arial" w:eastAsia="Arial" w:cs="Arial"/>
                <w:sz w:val="22"/>
                <w:szCs w:val="22"/>
              </w:rPr>
            </w:pPr>
            <w:r w:rsidRPr="5D665A8C">
              <w:rPr>
                <w:rFonts w:ascii="Arial" w:hAnsi="Arial" w:eastAsia="Arial" w:cs="Arial"/>
                <w:sz w:val="22"/>
                <w:szCs w:val="22"/>
              </w:rPr>
              <w:t>Use information gathered to inform any decisions around PE</w:t>
            </w:r>
            <w:r w:rsidRPr="5D665A8C" w:rsidR="208BF470">
              <w:rPr>
                <w:rFonts w:ascii="Arial" w:hAnsi="Arial" w:eastAsia="Arial" w:cs="Arial"/>
                <w:sz w:val="22"/>
                <w:szCs w:val="22"/>
              </w:rPr>
              <w:t>F</w:t>
            </w:r>
            <w:r w:rsidRPr="5D665A8C">
              <w:rPr>
                <w:rFonts w:ascii="Arial" w:hAnsi="Arial" w:eastAsia="Arial" w:cs="Arial"/>
                <w:sz w:val="22"/>
                <w:szCs w:val="22"/>
              </w:rPr>
              <w:t xml:space="preserve"> funding during the recovery phase.</w:t>
            </w:r>
          </w:p>
          <w:p w:rsidRPr="00163B33" w:rsidR="00407514" w:rsidP="5D665A8C" w:rsidRDefault="00407514" w14:paraId="27AA4B7F" w14:textId="24AD759E">
            <w:pPr>
              <w:rPr>
                <w:rFonts w:ascii="Arial" w:hAnsi="Arial" w:eastAsia="Arial" w:cs="Arial"/>
                <w:sz w:val="22"/>
                <w:szCs w:val="22"/>
              </w:rPr>
            </w:pPr>
          </w:p>
          <w:p w:rsidRPr="00163B33" w:rsidR="00407514" w:rsidP="5D665A8C" w:rsidRDefault="00407514" w14:paraId="668C8E77" w14:textId="6960A3A5">
            <w:pPr>
              <w:rPr>
                <w:rFonts w:ascii="Arial" w:hAnsi="Arial" w:eastAsia="Arial" w:cs="Arial"/>
                <w:sz w:val="22"/>
                <w:szCs w:val="22"/>
              </w:rPr>
            </w:pPr>
          </w:p>
          <w:p w:rsidRPr="00163B33" w:rsidR="00407514" w:rsidP="5D665A8C" w:rsidRDefault="00407514" w14:paraId="31CC01BB" w14:textId="5555E0E5">
            <w:pPr>
              <w:rPr>
                <w:rFonts w:ascii="Arial" w:hAnsi="Arial" w:eastAsia="Arial" w:cs="Arial"/>
                <w:sz w:val="22"/>
                <w:szCs w:val="22"/>
              </w:rPr>
            </w:pPr>
          </w:p>
          <w:p w:rsidRPr="00163B33" w:rsidR="00407514" w:rsidP="5D665A8C" w:rsidRDefault="00407514" w14:paraId="7099B56A" w14:textId="61613AF5">
            <w:pPr>
              <w:rPr>
                <w:rFonts w:ascii="Arial" w:hAnsi="Arial" w:eastAsia="Arial" w:cs="Arial"/>
                <w:sz w:val="22"/>
                <w:szCs w:val="22"/>
              </w:rPr>
            </w:pPr>
          </w:p>
          <w:p w:rsidRPr="00163B33" w:rsidR="00407514" w:rsidP="5D665A8C" w:rsidRDefault="00407514" w14:paraId="6366567C" w14:textId="102631C6">
            <w:pPr>
              <w:rPr>
                <w:rFonts w:ascii="Arial" w:hAnsi="Arial" w:eastAsia="Arial" w:cs="Arial"/>
                <w:sz w:val="22"/>
                <w:szCs w:val="22"/>
              </w:rPr>
            </w:pPr>
          </w:p>
          <w:p w:rsidRPr="00163B33" w:rsidR="00407514" w:rsidP="5D665A8C" w:rsidRDefault="00407514" w14:paraId="0155E5A0" w14:textId="21B84714">
            <w:pPr>
              <w:rPr>
                <w:rFonts w:ascii="Arial" w:hAnsi="Arial" w:eastAsia="Arial" w:cs="Arial"/>
                <w:sz w:val="22"/>
                <w:szCs w:val="22"/>
              </w:rPr>
            </w:pPr>
          </w:p>
          <w:p w:rsidRPr="00163B33" w:rsidR="00407514" w:rsidP="5D665A8C" w:rsidRDefault="00407514" w14:paraId="2AF2C960" w14:textId="2C4FE3ED">
            <w:pPr>
              <w:rPr>
                <w:rFonts w:ascii="Arial" w:hAnsi="Arial" w:eastAsia="Arial" w:cs="Arial"/>
                <w:sz w:val="22"/>
                <w:szCs w:val="22"/>
              </w:rPr>
            </w:pPr>
          </w:p>
          <w:p w:rsidRPr="00163B33" w:rsidR="00407514" w:rsidP="5D665A8C" w:rsidRDefault="00407514" w14:paraId="491B5552" w14:textId="0E55820A">
            <w:pPr>
              <w:rPr>
                <w:rFonts w:ascii="Arial" w:hAnsi="Arial" w:eastAsia="Arial" w:cs="Arial"/>
                <w:sz w:val="22"/>
                <w:szCs w:val="22"/>
              </w:rPr>
            </w:pPr>
          </w:p>
          <w:p w:rsidRPr="00163B33" w:rsidR="00407514" w:rsidP="5D665A8C" w:rsidRDefault="00407514" w14:paraId="139133F8" w14:textId="1DAC641D">
            <w:pPr>
              <w:rPr>
                <w:rFonts w:ascii="Arial" w:hAnsi="Arial" w:eastAsia="Arial" w:cs="Arial"/>
                <w:sz w:val="22"/>
                <w:szCs w:val="22"/>
              </w:rPr>
            </w:pPr>
          </w:p>
          <w:p w:rsidRPr="00163B33" w:rsidR="00407514" w:rsidP="5D665A8C" w:rsidRDefault="00407514" w14:paraId="44C06A34" w14:textId="503F563A">
            <w:pPr>
              <w:rPr>
                <w:rFonts w:ascii="Arial" w:hAnsi="Arial" w:eastAsia="Arial" w:cs="Arial"/>
                <w:sz w:val="22"/>
                <w:szCs w:val="22"/>
              </w:rPr>
            </w:pPr>
          </w:p>
          <w:p w:rsidRPr="00163B33" w:rsidR="00407514" w:rsidP="5D665A8C" w:rsidRDefault="00407514" w14:paraId="1202D440" w14:textId="5C68A8A9">
            <w:pPr>
              <w:rPr>
                <w:rFonts w:ascii="Arial" w:hAnsi="Arial" w:eastAsia="Arial" w:cs="Arial"/>
                <w:sz w:val="22"/>
                <w:szCs w:val="22"/>
              </w:rPr>
            </w:pPr>
          </w:p>
          <w:p w:rsidRPr="00163B33" w:rsidR="00407514" w:rsidP="5D665A8C" w:rsidRDefault="00407514" w14:paraId="4ABCBEE8" w14:textId="0671C467">
            <w:pPr>
              <w:rPr>
                <w:rFonts w:ascii="Arial" w:hAnsi="Arial" w:eastAsia="Arial" w:cs="Arial"/>
                <w:sz w:val="22"/>
                <w:szCs w:val="22"/>
              </w:rPr>
            </w:pPr>
          </w:p>
          <w:p w:rsidRPr="00163B33" w:rsidR="00407514" w:rsidP="5D665A8C" w:rsidRDefault="00407514" w14:paraId="20EA781A" w14:textId="60E94DFD">
            <w:pPr>
              <w:rPr>
                <w:rFonts w:ascii="Arial" w:hAnsi="Arial" w:eastAsia="Arial" w:cs="Arial"/>
                <w:sz w:val="22"/>
                <w:szCs w:val="22"/>
              </w:rPr>
            </w:pPr>
          </w:p>
          <w:p w:rsidRPr="00163B33" w:rsidR="00407514" w:rsidP="5D665A8C" w:rsidRDefault="00407514" w14:paraId="1D650DD9" w14:textId="7817F48D">
            <w:pPr>
              <w:rPr>
                <w:rFonts w:ascii="Arial" w:hAnsi="Arial" w:eastAsia="Arial" w:cs="Arial"/>
                <w:sz w:val="22"/>
                <w:szCs w:val="22"/>
              </w:rPr>
            </w:pPr>
          </w:p>
          <w:p w:rsidRPr="00163B33" w:rsidR="00407514" w:rsidP="5D665A8C" w:rsidRDefault="00407514" w14:paraId="144645D0" w14:textId="38318044">
            <w:pPr>
              <w:rPr>
                <w:rFonts w:ascii="Arial" w:hAnsi="Arial" w:eastAsia="Arial" w:cs="Arial"/>
                <w:sz w:val="22"/>
                <w:szCs w:val="22"/>
              </w:rPr>
            </w:pPr>
          </w:p>
          <w:p w:rsidRPr="00163B33" w:rsidR="00407514" w:rsidP="1BC4D3EF" w:rsidRDefault="00407514" w14:paraId="6A5D4BCA" w14:textId="45A09916">
            <w:pPr>
              <w:rPr>
                <w:rFonts w:ascii="Arial" w:hAnsi="Arial" w:eastAsia="Arial" w:cs="Arial"/>
                <w:sz w:val="22"/>
                <w:szCs w:val="22"/>
              </w:rPr>
            </w:pPr>
          </w:p>
          <w:p w:rsidRPr="00163B33" w:rsidR="00407514" w:rsidP="1BC4D3EF" w:rsidRDefault="00407514" w14:paraId="3F262554" w14:textId="192653E4">
            <w:pPr>
              <w:rPr>
                <w:rFonts w:ascii="Arial" w:hAnsi="Arial" w:eastAsia="Arial" w:cs="Arial"/>
                <w:sz w:val="22"/>
                <w:szCs w:val="22"/>
              </w:rPr>
            </w:pPr>
          </w:p>
          <w:p w:rsidRPr="00163B33" w:rsidR="00407514" w:rsidP="1BC4D3EF" w:rsidRDefault="00407514" w14:paraId="0D3CB29D" w14:textId="79C82279">
            <w:pPr>
              <w:rPr>
                <w:rFonts w:ascii="Arial" w:hAnsi="Arial" w:eastAsia="Arial" w:cs="Arial"/>
                <w:sz w:val="22"/>
                <w:szCs w:val="22"/>
              </w:rPr>
            </w:pPr>
          </w:p>
          <w:p w:rsidRPr="00163B33" w:rsidR="00407514" w:rsidP="1BC4D3EF" w:rsidRDefault="00407514" w14:paraId="51C12DDF" w14:textId="24DE25C3">
            <w:pPr>
              <w:rPr>
                <w:rFonts w:ascii="Arial" w:hAnsi="Arial" w:eastAsia="Arial" w:cs="Arial"/>
                <w:sz w:val="22"/>
                <w:szCs w:val="22"/>
              </w:rPr>
            </w:pPr>
          </w:p>
          <w:p w:rsidRPr="00163B33" w:rsidR="00407514" w:rsidP="5D665A8C" w:rsidRDefault="563D6BAF" w14:paraId="53755F83" w14:textId="6C565100">
            <w:pPr>
              <w:pStyle w:val="ListParagraph"/>
              <w:numPr>
                <w:ilvl w:val="0"/>
                <w:numId w:val="29"/>
              </w:numPr>
              <w:rPr>
                <w:rFonts w:ascii="Arial" w:hAnsi="Arial" w:eastAsia="Arial" w:cs="Arial"/>
                <w:sz w:val="22"/>
                <w:szCs w:val="22"/>
              </w:rPr>
            </w:pPr>
            <w:r w:rsidRPr="1BC4D3EF">
              <w:rPr>
                <w:rFonts w:ascii="Arial" w:hAnsi="Arial" w:eastAsia="Arial" w:cs="Arial"/>
                <w:sz w:val="22"/>
                <w:szCs w:val="22"/>
              </w:rPr>
              <w:t xml:space="preserve">Pupils will feel safe in school.  This will lead to increased social interactions with staff and peers. </w:t>
            </w:r>
            <w:r w:rsidRPr="1BC4D3EF" w:rsidR="4291DB45">
              <w:rPr>
                <w:rFonts w:ascii="Arial" w:hAnsi="Arial" w:eastAsia="Arial" w:cs="Arial"/>
                <w:sz w:val="22"/>
                <w:szCs w:val="22"/>
              </w:rPr>
              <w:t xml:space="preserve">Allow school routines to be slowly re-established and promote </w:t>
            </w:r>
            <w:r w:rsidRPr="1BC4D3EF" w:rsidR="4EFAB468">
              <w:rPr>
                <w:rFonts w:ascii="Arial" w:hAnsi="Arial" w:eastAsia="Arial" w:cs="Arial"/>
                <w:sz w:val="22"/>
                <w:szCs w:val="22"/>
              </w:rPr>
              <w:t>reengagement</w:t>
            </w:r>
            <w:r w:rsidRPr="1BC4D3EF" w:rsidR="4291DB45">
              <w:rPr>
                <w:rFonts w:ascii="Arial" w:hAnsi="Arial" w:eastAsia="Arial" w:cs="Arial"/>
                <w:sz w:val="22"/>
                <w:szCs w:val="22"/>
              </w:rPr>
              <w:t xml:space="preserve"> in </w:t>
            </w:r>
            <w:r w:rsidRPr="1BC4D3EF" w:rsidR="24C15AC2">
              <w:rPr>
                <w:rFonts w:ascii="Arial" w:hAnsi="Arial" w:eastAsia="Arial" w:cs="Arial"/>
                <w:sz w:val="22"/>
                <w:szCs w:val="22"/>
              </w:rPr>
              <w:t>education</w:t>
            </w:r>
            <w:r w:rsidRPr="1BC4D3EF" w:rsidR="4291DB45">
              <w:rPr>
                <w:rFonts w:ascii="Arial" w:hAnsi="Arial" w:eastAsia="Arial" w:cs="Arial"/>
                <w:sz w:val="22"/>
                <w:szCs w:val="22"/>
              </w:rPr>
              <w:t>.</w:t>
            </w:r>
          </w:p>
          <w:p w:rsidR="5096054D" w:rsidP="1BC4D3EF" w:rsidRDefault="5096054D" w14:paraId="06326799" w14:textId="6EB7A710">
            <w:pPr>
              <w:pStyle w:val="ListParagraph"/>
              <w:numPr>
                <w:ilvl w:val="0"/>
                <w:numId w:val="29"/>
              </w:numPr>
              <w:rPr>
                <w:sz w:val="22"/>
                <w:szCs w:val="22"/>
              </w:rPr>
            </w:pPr>
            <w:r w:rsidRPr="1BC4D3EF">
              <w:rPr>
                <w:rFonts w:ascii="Arial" w:hAnsi="Arial" w:eastAsia="Arial" w:cs="Arial"/>
                <w:sz w:val="22"/>
                <w:szCs w:val="22"/>
              </w:rPr>
              <w:t xml:space="preserve">Observation and pupil feedback to evidence increased social skills and positive interactions. </w:t>
            </w:r>
          </w:p>
          <w:p w:rsidR="1BC4D3EF" w:rsidP="1BC4D3EF" w:rsidRDefault="1BC4D3EF" w14:paraId="6E26DE70" w14:textId="21911B81">
            <w:pPr>
              <w:rPr>
                <w:rFonts w:ascii="Arial" w:hAnsi="Arial" w:eastAsia="Arial" w:cs="Arial"/>
                <w:sz w:val="22"/>
                <w:szCs w:val="22"/>
              </w:rPr>
            </w:pPr>
          </w:p>
          <w:p w:rsidR="1BC4D3EF" w:rsidP="1BC4D3EF" w:rsidRDefault="1BC4D3EF" w14:paraId="33DCBFAB" w14:textId="5F513AB5">
            <w:pPr>
              <w:rPr>
                <w:rFonts w:ascii="Arial" w:hAnsi="Arial" w:eastAsia="Arial" w:cs="Arial"/>
                <w:sz w:val="22"/>
                <w:szCs w:val="22"/>
              </w:rPr>
            </w:pPr>
          </w:p>
          <w:p w:rsidR="1BC4D3EF" w:rsidP="1BC4D3EF" w:rsidRDefault="1BC4D3EF" w14:paraId="49FD26F9" w14:textId="0CD09745">
            <w:pPr>
              <w:rPr>
                <w:rFonts w:ascii="Arial" w:hAnsi="Arial" w:eastAsia="Arial" w:cs="Arial"/>
                <w:sz w:val="22"/>
                <w:szCs w:val="22"/>
              </w:rPr>
            </w:pPr>
          </w:p>
          <w:p w:rsidR="1BC4D3EF" w:rsidP="1BC4D3EF" w:rsidRDefault="1BC4D3EF" w14:paraId="5B8B2C3B" w14:textId="08801317">
            <w:pPr>
              <w:rPr>
                <w:rFonts w:ascii="Arial" w:hAnsi="Arial" w:eastAsia="Arial" w:cs="Arial"/>
                <w:sz w:val="22"/>
                <w:szCs w:val="22"/>
              </w:rPr>
            </w:pPr>
          </w:p>
          <w:p w:rsidR="1BC4D3EF" w:rsidP="1BC4D3EF" w:rsidRDefault="1BC4D3EF" w14:paraId="5A3802EA" w14:textId="7EAB71F5">
            <w:pPr>
              <w:rPr>
                <w:rFonts w:ascii="Arial" w:hAnsi="Arial" w:eastAsia="Arial" w:cs="Arial"/>
                <w:sz w:val="22"/>
                <w:szCs w:val="22"/>
              </w:rPr>
            </w:pPr>
          </w:p>
          <w:p w:rsidR="1BC4D3EF" w:rsidP="1BC4D3EF" w:rsidRDefault="1BC4D3EF" w14:paraId="2B3DCB68" w14:textId="7EDACC3A">
            <w:pPr>
              <w:rPr>
                <w:rFonts w:ascii="Arial" w:hAnsi="Arial" w:eastAsia="Arial" w:cs="Arial"/>
                <w:sz w:val="22"/>
                <w:szCs w:val="22"/>
              </w:rPr>
            </w:pPr>
          </w:p>
          <w:p w:rsidR="5096054D" w:rsidP="1BC4D3EF" w:rsidRDefault="5096054D" w14:paraId="6A691B46" w14:textId="680746AD">
            <w:pPr>
              <w:pStyle w:val="ListParagraph"/>
              <w:numPr>
                <w:ilvl w:val="0"/>
                <w:numId w:val="29"/>
              </w:numPr>
              <w:rPr>
                <w:rFonts w:ascii="Arial" w:hAnsi="Arial" w:eastAsia="Arial" w:cs="Arial"/>
                <w:sz w:val="22"/>
                <w:szCs w:val="22"/>
              </w:rPr>
            </w:pPr>
            <w:r w:rsidRPr="1BC4D3EF">
              <w:rPr>
                <w:rFonts w:ascii="Arial" w:hAnsi="Arial" w:eastAsia="Arial" w:cs="Arial"/>
                <w:sz w:val="22"/>
                <w:szCs w:val="22"/>
              </w:rPr>
              <w:t>Behaviour system provides data regarding improvement in behaviour.</w:t>
            </w:r>
          </w:p>
          <w:p w:rsidRPr="00163B33" w:rsidR="00407514" w:rsidP="5D665A8C" w:rsidRDefault="00407514" w14:paraId="70DB5D47" w14:textId="721002B9">
            <w:pPr>
              <w:ind w:left="360"/>
              <w:rPr>
                <w:rFonts w:ascii="Arial" w:hAnsi="Arial" w:eastAsia="Arial" w:cs="Arial"/>
                <w:sz w:val="22"/>
                <w:szCs w:val="22"/>
              </w:rPr>
            </w:pPr>
          </w:p>
          <w:p w:rsidRPr="00163B33" w:rsidR="00407514" w:rsidP="5D665A8C" w:rsidRDefault="00407514" w14:paraId="4127336E" w14:textId="7120E6F9">
            <w:pPr>
              <w:rPr>
                <w:rFonts w:ascii="Arial" w:hAnsi="Arial" w:eastAsia="Arial" w:cs="Arial"/>
                <w:sz w:val="22"/>
                <w:szCs w:val="22"/>
              </w:rPr>
            </w:pPr>
          </w:p>
          <w:p w:rsidRPr="00163B33" w:rsidR="00407514" w:rsidP="5D665A8C" w:rsidRDefault="00407514" w14:paraId="0EACDBE2" w14:textId="56993464">
            <w:pPr>
              <w:rPr>
                <w:rFonts w:ascii="Arial" w:hAnsi="Arial" w:eastAsia="Arial" w:cs="Arial"/>
                <w:sz w:val="22"/>
                <w:szCs w:val="22"/>
              </w:rPr>
            </w:pPr>
          </w:p>
          <w:p w:rsidRPr="00163B33" w:rsidR="00407514" w:rsidP="5D665A8C" w:rsidRDefault="00407514" w14:paraId="6C37E73E" w14:textId="12022833">
            <w:pPr>
              <w:rPr>
                <w:rFonts w:ascii="Arial" w:hAnsi="Arial" w:eastAsia="Arial" w:cs="Arial"/>
                <w:sz w:val="22"/>
                <w:szCs w:val="22"/>
              </w:rPr>
            </w:pPr>
          </w:p>
          <w:p w:rsidRPr="00163B33" w:rsidR="00407514" w:rsidP="5D665A8C" w:rsidRDefault="00407514" w14:paraId="578694CC" w14:textId="619216EE">
            <w:pPr>
              <w:rPr>
                <w:rFonts w:ascii="Arial" w:hAnsi="Arial" w:eastAsia="Arial" w:cs="Arial"/>
                <w:sz w:val="22"/>
                <w:szCs w:val="22"/>
              </w:rPr>
            </w:pPr>
          </w:p>
          <w:p w:rsidRPr="00163B33" w:rsidR="00407514" w:rsidP="5D665A8C" w:rsidRDefault="00407514" w14:paraId="54B9B9E4" w14:textId="74F13239">
            <w:pPr>
              <w:rPr>
                <w:rFonts w:ascii="Arial" w:hAnsi="Arial" w:eastAsia="Arial" w:cs="Arial"/>
                <w:sz w:val="22"/>
                <w:szCs w:val="22"/>
              </w:rPr>
            </w:pPr>
          </w:p>
          <w:p w:rsidR="5D665A8C" w:rsidP="1BC4D3EF" w:rsidRDefault="5096054D" w14:paraId="4C2585B6" w14:textId="2F53D902">
            <w:pPr>
              <w:pStyle w:val="ListParagraph"/>
              <w:numPr>
                <w:ilvl w:val="0"/>
                <w:numId w:val="29"/>
              </w:numPr>
              <w:rPr>
                <w:rFonts w:ascii="Arial" w:hAnsi="Arial" w:eastAsia="Arial" w:cs="Arial"/>
                <w:sz w:val="22"/>
                <w:szCs w:val="22"/>
              </w:rPr>
            </w:pPr>
            <w:r w:rsidRPr="1BC4D3EF">
              <w:rPr>
                <w:rFonts w:ascii="Arial" w:hAnsi="Arial" w:eastAsia="Arial" w:cs="Arial"/>
                <w:sz w:val="22"/>
                <w:szCs w:val="22"/>
              </w:rPr>
              <w:t>Use and record of conflict resolution scripts.</w:t>
            </w:r>
          </w:p>
          <w:p w:rsidRPr="00163B33" w:rsidR="00407514" w:rsidP="5D665A8C" w:rsidRDefault="00407514" w14:paraId="69DF0F00" w14:textId="308ACCE8">
            <w:pPr>
              <w:rPr>
                <w:rFonts w:ascii="Arial" w:hAnsi="Arial" w:eastAsia="Arial" w:cs="Arial"/>
                <w:sz w:val="22"/>
                <w:szCs w:val="22"/>
              </w:rPr>
            </w:pPr>
          </w:p>
          <w:p w:rsidRPr="00163B33" w:rsidR="00407514" w:rsidP="5D665A8C" w:rsidRDefault="730E2586" w14:paraId="44EF3E71" w14:textId="6522EB76">
            <w:pPr>
              <w:pStyle w:val="ListParagraph"/>
              <w:numPr>
                <w:ilvl w:val="0"/>
                <w:numId w:val="29"/>
              </w:numPr>
              <w:rPr>
                <w:rFonts w:ascii="Arial" w:hAnsi="Arial" w:eastAsia="Arial" w:cs="Arial"/>
                <w:sz w:val="22"/>
                <w:szCs w:val="22"/>
              </w:rPr>
            </w:pPr>
            <w:r w:rsidRPr="1BC4D3EF">
              <w:rPr>
                <w:rFonts w:ascii="Arial" w:hAnsi="Arial" w:eastAsia="Arial" w:cs="Arial"/>
                <w:sz w:val="22"/>
                <w:szCs w:val="22"/>
              </w:rPr>
              <w:t xml:space="preserve">Reinforce the importance of </w:t>
            </w:r>
            <w:r w:rsidRPr="1BC4D3EF" w:rsidR="1EEB0EF2">
              <w:rPr>
                <w:rFonts w:ascii="Arial" w:hAnsi="Arial" w:eastAsia="Arial" w:cs="Arial"/>
                <w:sz w:val="22"/>
                <w:szCs w:val="22"/>
              </w:rPr>
              <w:t>attachment</w:t>
            </w:r>
            <w:r w:rsidRPr="1BC4D3EF">
              <w:rPr>
                <w:rFonts w:ascii="Arial" w:hAnsi="Arial" w:eastAsia="Arial" w:cs="Arial"/>
                <w:sz w:val="22"/>
                <w:szCs w:val="22"/>
              </w:rPr>
              <w:t xml:space="preserve"> theory.  Lead to greater staff understanding of pupils</w:t>
            </w:r>
            <w:r w:rsidRPr="1BC4D3EF" w:rsidR="478E22A6">
              <w:rPr>
                <w:rFonts w:ascii="Arial" w:hAnsi="Arial" w:eastAsia="Arial" w:cs="Arial"/>
                <w:sz w:val="22"/>
                <w:szCs w:val="22"/>
              </w:rPr>
              <w:t>’</w:t>
            </w:r>
            <w:r w:rsidRPr="1BC4D3EF">
              <w:rPr>
                <w:rFonts w:ascii="Arial" w:hAnsi="Arial" w:eastAsia="Arial" w:cs="Arial"/>
                <w:sz w:val="22"/>
                <w:szCs w:val="22"/>
              </w:rPr>
              <w:t xml:space="preserve"> behaviour</w:t>
            </w:r>
            <w:r w:rsidRPr="1BC4D3EF" w:rsidR="3D6864C6">
              <w:rPr>
                <w:rFonts w:ascii="Arial" w:hAnsi="Arial" w:eastAsia="Arial" w:cs="Arial"/>
                <w:sz w:val="22"/>
                <w:szCs w:val="22"/>
              </w:rPr>
              <w:t xml:space="preserve">.  This in turn will lead to a reduction in </w:t>
            </w:r>
            <w:r w:rsidRPr="1BC4D3EF" w:rsidR="0CF366C8">
              <w:rPr>
                <w:rFonts w:ascii="Arial" w:hAnsi="Arial" w:eastAsia="Arial" w:cs="Arial"/>
                <w:sz w:val="22"/>
                <w:szCs w:val="22"/>
              </w:rPr>
              <w:t>negative</w:t>
            </w:r>
            <w:r w:rsidRPr="1BC4D3EF" w:rsidR="7EAC1265">
              <w:rPr>
                <w:rFonts w:ascii="Arial" w:hAnsi="Arial" w:eastAsia="Arial" w:cs="Arial"/>
                <w:sz w:val="22"/>
                <w:szCs w:val="22"/>
              </w:rPr>
              <w:t xml:space="preserve"> behaviours</w:t>
            </w:r>
            <w:r w:rsidRPr="1BC4D3EF" w:rsidR="52D02CF8">
              <w:rPr>
                <w:rFonts w:ascii="Arial" w:hAnsi="Arial" w:eastAsia="Arial" w:cs="Arial"/>
                <w:sz w:val="22"/>
                <w:szCs w:val="22"/>
              </w:rPr>
              <w:t xml:space="preserve">. Success with be </w:t>
            </w:r>
            <w:r w:rsidRPr="1BC4D3EF" w:rsidR="479EBDBB">
              <w:rPr>
                <w:rFonts w:ascii="Arial" w:hAnsi="Arial" w:eastAsia="Arial" w:cs="Arial"/>
                <w:sz w:val="22"/>
                <w:szCs w:val="22"/>
              </w:rPr>
              <w:t>measured</w:t>
            </w:r>
            <w:r w:rsidRPr="1BC4D3EF" w:rsidR="52D02CF8">
              <w:rPr>
                <w:rFonts w:ascii="Arial" w:hAnsi="Arial" w:eastAsia="Arial" w:cs="Arial"/>
                <w:sz w:val="22"/>
                <w:szCs w:val="22"/>
              </w:rPr>
              <w:t xml:space="preserve"> through data analysis of the school positive behaviour strategy.</w:t>
            </w:r>
          </w:p>
          <w:p w:rsidR="0FC3A250" w:rsidP="1BC4D3EF" w:rsidRDefault="0FC3A250" w14:paraId="528025C7" w14:textId="7931FA65">
            <w:pPr>
              <w:pStyle w:val="ListParagraph"/>
              <w:numPr>
                <w:ilvl w:val="0"/>
                <w:numId w:val="29"/>
              </w:numPr>
              <w:rPr>
                <w:sz w:val="22"/>
                <w:szCs w:val="22"/>
              </w:rPr>
            </w:pPr>
            <w:r w:rsidRPr="1BC4D3EF">
              <w:rPr>
                <w:rFonts w:ascii="Arial" w:hAnsi="Arial" w:eastAsia="Arial" w:cs="Arial"/>
                <w:sz w:val="22"/>
                <w:szCs w:val="22"/>
              </w:rPr>
              <w:t>Staff given opportunity to lead learners using digital solutions.</w:t>
            </w:r>
          </w:p>
          <w:p w:rsidRPr="00163B33" w:rsidR="00407514" w:rsidP="5D665A8C" w:rsidRDefault="00407514" w14:paraId="5487447F" w14:textId="6E727997">
            <w:pPr>
              <w:rPr>
                <w:rFonts w:ascii="Arial" w:hAnsi="Arial" w:eastAsia="Arial" w:cs="Arial"/>
                <w:sz w:val="22"/>
                <w:szCs w:val="22"/>
              </w:rPr>
            </w:pPr>
          </w:p>
          <w:p w:rsidRPr="00163B33" w:rsidR="00407514" w:rsidP="5D665A8C" w:rsidRDefault="00407514" w14:paraId="4A09A018" w14:textId="0D1A6913">
            <w:pPr>
              <w:rPr>
                <w:rFonts w:ascii="Arial" w:hAnsi="Arial" w:eastAsia="Arial" w:cs="Arial"/>
                <w:sz w:val="22"/>
                <w:szCs w:val="22"/>
              </w:rPr>
            </w:pPr>
          </w:p>
          <w:p w:rsidRPr="00163B33" w:rsidR="00407514" w:rsidP="5D665A8C" w:rsidRDefault="00407514" w14:paraId="5954BAC5" w14:textId="4AB0757B">
            <w:pPr>
              <w:rPr>
                <w:rFonts w:ascii="Arial" w:hAnsi="Arial" w:eastAsia="Arial" w:cs="Arial"/>
                <w:sz w:val="22"/>
                <w:szCs w:val="22"/>
              </w:rPr>
            </w:pPr>
          </w:p>
          <w:p w:rsidR="1BC4D3EF" w:rsidP="1BC4D3EF" w:rsidRDefault="1BC4D3EF" w14:paraId="3DF5C00C" w14:textId="60AE7BD9">
            <w:pPr>
              <w:rPr>
                <w:rFonts w:ascii="Arial" w:hAnsi="Arial" w:eastAsia="Arial" w:cs="Arial"/>
                <w:sz w:val="22"/>
                <w:szCs w:val="22"/>
              </w:rPr>
            </w:pPr>
          </w:p>
          <w:p w:rsidRPr="00163B33" w:rsidR="00407514" w:rsidP="5D665A8C" w:rsidRDefault="7F0FA006" w14:paraId="2EBBD461" w14:textId="5704EAF7">
            <w:pPr>
              <w:pStyle w:val="ListParagraph"/>
              <w:numPr>
                <w:ilvl w:val="0"/>
                <w:numId w:val="29"/>
              </w:numPr>
              <w:rPr>
                <w:rFonts w:ascii="Arial" w:hAnsi="Arial" w:eastAsia="Arial" w:cs="Arial"/>
                <w:sz w:val="22"/>
                <w:szCs w:val="22"/>
              </w:rPr>
            </w:pPr>
            <w:r w:rsidRPr="1BC4D3EF">
              <w:rPr>
                <w:rFonts w:ascii="Arial" w:hAnsi="Arial" w:eastAsia="Arial" w:cs="Arial"/>
                <w:sz w:val="22"/>
                <w:szCs w:val="22"/>
              </w:rPr>
              <w:t xml:space="preserve">All staff upskilled in the area of digital learning. </w:t>
            </w:r>
            <w:r w:rsidRPr="1BC4D3EF" w:rsidR="4ED265DD">
              <w:rPr>
                <w:rFonts w:ascii="Arial" w:hAnsi="Arial" w:eastAsia="Arial" w:cs="Arial"/>
                <w:sz w:val="22"/>
                <w:szCs w:val="22"/>
              </w:rPr>
              <w:t xml:space="preserve">Success </w:t>
            </w:r>
            <w:proofErr w:type="gramStart"/>
            <w:r w:rsidRPr="1BC4D3EF" w:rsidR="4ED265DD">
              <w:rPr>
                <w:rFonts w:ascii="Arial" w:hAnsi="Arial" w:eastAsia="Arial" w:cs="Arial"/>
                <w:sz w:val="22"/>
                <w:szCs w:val="22"/>
              </w:rPr>
              <w:t>will be measured</w:t>
            </w:r>
            <w:proofErr w:type="gramEnd"/>
            <w:r w:rsidRPr="1BC4D3EF" w:rsidR="4ED265DD">
              <w:rPr>
                <w:rFonts w:ascii="Arial" w:hAnsi="Arial" w:eastAsia="Arial" w:cs="Arial"/>
                <w:sz w:val="22"/>
                <w:szCs w:val="22"/>
              </w:rPr>
              <w:t xml:space="preserve"> by increased G</w:t>
            </w:r>
            <w:r w:rsidRPr="1BC4D3EF" w:rsidR="02662CC2">
              <w:rPr>
                <w:rFonts w:ascii="Arial" w:hAnsi="Arial" w:eastAsia="Arial" w:cs="Arial"/>
                <w:sz w:val="22"/>
                <w:szCs w:val="22"/>
              </w:rPr>
              <w:t>CR</w:t>
            </w:r>
            <w:r w:rsidRPr="1BC4D3EF" w:rsidR="4ED265DD">
              <w:rPr>
                <w:rFonts w:ascii="Arial" w:hAnsi="Arial" w:eastAsia="Arial" w:cs="Arial"/>
                <w:sz w:val="22"/>
                <w:szCs w:val="22"/>
              </w:rPr>
              <w:t xml:space="preserve"> engagement and submission of work. </w:t>
            </w:r>
            <w:r w:rsidRPr="1BC4D3EF" w:rsidR="52B39924">
              <w:rPr>
                <w:rFonts w:ascii="Arial" w:hAnsi="Arial" w:eastAsia="Arial" w:cs="Arial"/>
                <w:sz w:val="22"/>
                <w:szCs w:val="22"/>
              </w:rPr>
              <w:t>Analysis of staff s</w:t>
            </w:r>
            <w:r w:rsidRPr="1BC4D3EF" w:rsidR="4ED265DD">
              <w:rPr>
                <w:rFonts w:ascii="Arial" w:hAnsi="Arial" w:eastAsia="Arial" w:cs="Arial"/>
                <w:sz w:val="22"/>
                <w:szCs w:val="22"/>
              </w:rPr>
              <w:t>elf-evaluation.</w:t>
            </w:r>
            <w:r w:rsidRPr="1BC4D3EF">
              <w:rPr>
                <w:rFonts w:ascii="Arial" w:hAnsi="Arial" w:eastAsia="Arial" w:cs="Arial"/>
                <w:sz w:val="22"/>
                <w:szCs w:val="22"/>
              </w:rPr>
              <w:t xml:space="preserve"> </w:t>
            </w:r>
          </w:p>
          <w:p w:rsidRPr="00163B33" w:rsidR="00407514" w:rsidP="5D665A8C" w:rsidRDefault="5825AA85" w14:paraId="1CB5ECC2" w14:textId="44E8E0FA">
            <w:pPr>
              <w:pStyle w:val="ListParagraph"/>
              <w:numPr>
                <w:ilvl w:val="0"/>
                <w:numId w:val="29"/>
              </w:numPr>
              <w:rPr>
                <w:rFonts w:ascii="Arial" w:hAnsi="Arial" w:eastAsia="Arial" w:cs="Arial"/>
                <w:sz w:val="22"/>
                <w:szCs w:val="22"/>
              </w:rPr>
            </w:pPr>
            <w:r w:rsidRPr="5D665A8C">
              <w:rPr>
                <w:rFonts w:ascii="Arial" w:hAnsi="Arial" w:eastAsia="Arial" w:cs="Arial"/>
                <w:sz w:val="22"/>
                <w:szCs w:val="22"/>
              </w:rPr>
              <w:t>ADHT to evaluate PL program.</w:t>
            </w:r>
          </w:p>
          <w:p w:rsidR="5D665A8C" w:rsidP="5D665A8C" w:rsidRDefault="5D665A8C" w14:paraId="09238DF9" w14:textId="23ABF07C">
            <w:pPr>
              <w:rPr>
                <w:rFonts w:ascii="Arial" w:hAnsi="Arial" w:eastAsia="Arial" w:cs="Arial"/>
                <w:sz w:val="22"/>
                <w:szCs w:val="22"/>
              </w:rPr>
            </w:pPr>
          </w:p>
          <w:p w:rsidR="5D665A8C" w:rsidP="5D665A8C" w:rsidRDefault="5D665A8C" w14:paraId="79160B6A" w14:textId="432F7601">
            <w:pPr>
              <w:rPr>
                <w:rFonts w:ascii="Arial" w:hAnsi="Arial" w:eastAsia="Arial" w:cs="Arial"/>
                <w:sz w:val="22"/>
                <w:szCs w:val="22"/>
              </w:rPr>
            </w:pPr>
          </w:p>
          <w:p w:rsidR="5D665A8C" w:rsidP="5D665A8C" w:rsidRDefault="5D665A8C" w14:paraId="7FF45AF2" w14:textId="11360A2E">
            <w:pPr>
              <w:rPr>
                <w:rFonts w:ascii="Arial" w:hAnsi="Arial" w:eastAsia="Arial" w:cs="Arial"/>
                <w:sz w:val="22"/>
                <w:szCs w:val="22"/>
              </w:rPr>
            </w:pPr>
          </w:p>
          <w:p w:rsidR="5D665A8C" w:rsidP="5D665A8C" w:rsidRDefault="5D665A8C" w14:paraId="6321DBEF" w14:textId="48946A20">
            <w:pPr>
              <w:rPr>
                <w:rFonts w:ascii="Arial" w:hAnsi="Arial" w:eastAsia="Arial" w:cs="Arial"/>
                <w:sz w:val="22"/>
                <w:szCs w:val="22"/>
              </w:rPr>
            </w:pPr>
          </w:p>
          <w:p w:rsidR="5D665A8C" w:rsidP="5D665A8C" w:rsidRDefault="5D665A8C" w14:paraId="34DCA24C" w14:textId="03E005A1">
            <w:pPr>
              <w:rPr>
                <w:rFonts w:ascii="Arial" w:hAnsi="Arial" w:eastAsia="Arial" w:cs="Arial"/>
                <w:sz w:val="22"/>
                <w:szCs w:val="22"/>
              </w:rPr>
            </w:pPr>
          </w:p>
          <w:p w:rsidR="5D665A8C" w:rsidP="5D665A8C" w:rsidRDefault="5D665A8C" w14:paraId="3E3B1DA0" w14:textId="3FA92CDE">
            <w:pPr>
              <w:rPr>
                <w:rFonts w:ascii="Arial" w:hAnsi="Arial" w:eastAsia="Arial" w:cs="Arial"/>
                <w:sz w:val="22"/>
                <w:szCs w:val="22"/>
              </w:rPr>
            </w:pPr>
          </w:p>
          <w:p w:rsidR="5D665A8C" w:rsidP="5D665A8C" w:rsidRDefault="5D665A8C" w14:paraId="267A0B8A" w14:textId="6459BB6A">
            <w:pPr>
              <w:rPr>
                <w:rFonts w:ascii="Arial" w:hAnsi="Arial" w:eastAsia="Arial" w:cs="Arial"/>
                <w:sz w:val="22"/>
                <w:szCs w:val="22"/>
              </w:rPr>
            </w:pPr>
          </w:p>
          <w:p w:rsidR="08315B3A" w:rsidP="08315B3A" w:rsidRDefault="08315B3A" w14:paraId="583641CF" w14:textId="2BE916E4">
            <w:pPr>
              <w:rPr>
                <w:rFonts w:ascii="Arial" w:hAnsi="Arial" w:eastAsia="Arial" w:cs="Arial"/>
                <w:sz w:val="22"/>
                <w:szCs w:val="22"/>
              </w:rPr>
            </w:pPr>
          </w:p>
          <w:p w:rsidR="5D665A8C" w:rsidP="5D665A8C" w:rsidRDefault="5D665A8C" w14:paraId="1F0101C2" w14:textId="58EE957F">
            <w:pPr>
              <w:rPr>
                <w:rFonts w:ascii="Arial" w:hAnsi="Arial" w:eastAsia="Arial" w:cs="Arial"/>
                <w:sz w:val="22"/>
                <w:szCs w:val="22"/>
              </w:rPr>
            </w:pPr>
          </w:p>
          <w:p w:rsidR="5D824755" w:rsidP="5D665A8C" w:rsidRDefault="5D824755" w14:paraId="32071766" w14:textId="23B25BC7">
            <w:pPr>
              <w:pStyle w:val="ListParagraph"/>
              <w:numPr>
                <w:ilvl w:val="0"/>
                <w:numId w:val="29"/>
              </w:numPr>
              <w:rPr>
                <w:rFonts w:ascii="Arial" w:hAnsi="Arial" w:eastAsia="Arial" w:cs="Arial"/>
                <w:sz w:val="22"/>
                <w:szCs w:val="22"/>
              </w:rPr>
            </w:pPr>
            <w:proofErr w:type="gramStart"/>
            <w:r w:rsidRPr="08315B3A">
              <w:rPr>
                <w:rFonts w:ascii="Arial" w:hAnsi="Arial" w:eastAsia="Arial" w:cs="Arial"/>
                <w:sz w:val="22"/>
                <w:szCs w:val="22"/>
              </w:rPr>
              <w:t>Pupils</w:t>
            </w:r>
            <w:proofErr w:type="gramEnd"/>
            <w:r w:rsidRPr="08315B3A">
              <w:rPr>
                <w:rFonts w:ascii="Arial" w:hAnsi="Arial" w:eastAsia="Arial" w:cs="Arial"/>
                <w:sz w:val="22"/>
                <w:szCs w:val="22"/>
              </w:rPr>
              <w:t xml:space="preserve"> attainment will </w:t>
            </w:r>
            <w:r w:rsidRPr="08315B3A" w:rsidR="429398AE">
              <w:rPr>
                <w:rFonts w:ascii="Arial" w:hAnsi="Arial" w:eastAsia="Arial" w:cs="Arial"/>
                <w:sz w:val="22"/>
                <w:szCs w:val="22"/>
              </w:rPr>
              <w:t xml:space="preserve">be </w:t>
            </w:r>
            <w:r w:rsidRPr="08315B3A" w:rsidR="7FED2347">
              <w:rPr>
                <w:rFonts w:ascii="Arial" w:hAnsi="Arial" w:eastAsia="Arial" w:cs="Arial"/>
                <w:sz w:val="22"/>
                <w:szCs w:val="22"/>
              </w:rPr>
              <w:t>improved,</w:t>
            </w:r>
            <w:r w:rsidRPr="08315B3A">
              <w:rPr>
                <w:rFonts w:ascii="Arial" w:hAnsi="Arial" w:eastAsia="Arial" w:cs="Arial"/>
                <w:sz w:val="22"/>
                <w:szCs w:val="22"/>
              </w:rPr>
              <w:t xml:space="preserve"> and the </w:t>
            </w:r>
            <w:r w:rsidRPr="08315B3A" w:rsidR="2318053B">
              <w:rPr>
                <w:rFonts w:ascii="Arial" w:hAnsi="Arial" w:eastAsia="Arial" w:cs="Arial"/>
                <w:sz w:val="22"/>
                <w:szCs w:val="22"/>
              </w:rPr>
              <w:t>poverty</w:t>
            </w:r>
            <w:r w:rsidRPr="08315B3A" w:rsidR="65BF2946">
              <w:rPr>
                <w:rFonts w:ascii="Arial" w:hAnsi="Arial" w:eastAsia="Arial" w:cs="Arial"/>
                <w:sz w:val="22"/>
                <w:szCs w:val="22"/>
              </w:rPr>
              <w:t xml:space="preserve"> </w:t>
            </w:r>
            <w:r w:rsidRPr="08315B3A">
              <w:rPr>
                <w:rFonts w:ascii="Arial" w:hAnsi="Arial" w:eastAsia="Arial" w:cs="Arial"/>
                <w:sz w:val="22"/>
                <w:szCs w:val="22"/>
              </w:rPr>
              <w:t>link</w:t>
            </w:r>
            <w:r w:rsidRPr="08315B3A" w:rsidR="0C16D3CA">
              <w:rPr>
                <w:rFonts w:ascii="Arial" w:hAnsi="Arial" w:eastAsia="Arial" w:cs="Arial"/>
                <w:sz w:val="22"/>
                <w:szCs w:val="22"/>
              </w:rPr>
              <w:t>ed</w:t>
            </w:r>
            <w:r w:rsidRPr="08315B3A">
              <w:rPr>
                <w:rFonts w:ascii="Arial" w:hAnsi="Arial" w:eastAsia="Arial" w:cs="Arial"/>
                <w:sz w:val="22"/>
                <w:szCs w:val="22"/>
              </w:rPr>
              <w:t xml:space="preserve"> </w:t>
            </w:r>
            <w:r w:rsidRPr="08315B3A" w:rsidR="022511A3">
              <w:rPr>
                <w:rFonts w:ascii="Arial" w:hAnsi="Arial" w:eastAsia="Arial" w:cs="Arial"/>
                <w:sz w:val="22"/>
                <w:szCs w:val="22"/>
              </w:rPr>
              <w:t>attainment</w:t>
            </w:r>
            <w:r w:rsidRPr="08315B3A">
              <w:rPr>
                <w:rFonts w:ascii="Arial" w:hAnsi="Arial" w:eastAsia="Arial" w:cs="Arial"/>
                <w:sz w:val="22"/>
                <w:szCs w:val="22"/>
              </w:rPr>
              <w:t xml:space="preserve"> gap will be reduced.</w:t>
            </w:r>
          </w:p>
          <w:p w:rsidRPr="00163B33" w:rsidR="00407514" w:rsidP="5D665A8C" w:rsidRDefault="00407514" w14:paraId="014D32AF" w14:textId="07D759B0">
            <w:pPr>
              <w:rPr>
                <w:rFonts w:ascii="Arial" w:hAnsi="Arial" w:eastAsia="Arial" w:cs="Arial"/>
                <w:sz w:val="22"/>
                <w:szCs w:val="22"/>
              </w:rPr>
            </w:pPr>
          </w:p>
          <w:p w:rsidR="5D665A8C" w:rsidP="5D665A8C" w:rsidRDefault="5D665A8C" w14:paraId="35A00E56" w14:textId="28564632">
            <w:pPr>
              <w:rPr>
                <w:rFonts w:ascii="Arial" w:hAnsi="Arial" w:eastAsia="Arial" w:cs="Arial"/>
                <w:sz w:val="22"/>
                <w:szCs w:val="22"/>
              </w:rPr>
            </w:pPr>
          </w:p>
          <w:p w:rsidR="5D665A8C" w:rsidP="5D665A8C" w:rsidRDefault="5D665A8C" w14:paraId="58FD0695" w14:textId="502388DB">
            <w:pPr>
              <w:rPr>
                <w:rFonts w:ascii="Arial" w:hAnsi="Arial" w:eastAsia="Arial" w:cs="Arial"/>
                <w:sz w:val="22"/>
                <w:szCs w:val="22"/>
              </w:rPr>
            </w:pPr>
          </w:p>
          <w:p w:rsidR="5D665A8C" w:rsidP="5D665A8C" w:rsidRDefault="5D665A8C" w14:paraId="5625B5EB" w14:textId="7ED1718A">
            <w:pPr>
              <w:rPr>
                <w:rFonts w:ascii="Arial" w:hAnsi="Arial" w:eastAsia="Arial" w:cs="Arial"/>
                <w:sz w:val="22"/>
                <w:szCs w:val="22"/>
              </w:rPr>
            </w:pPr>
          </w:p>
          <w:p w:rsidR="5D665A8C" w:rsidP="5D665A8C" w:rsidRDefault="5D665A8C" w14:paraId="4EE8BD36" w14:textId="495A9DA1">
            <w:pPr>
              <w:rPr>
                <w:rFonts w:ascii="Arial" w:hAnsi="Arial" w:eastAsia="Arial" w:cs="Arial"/>
                <w:sz w:val="22"/>
                <w:szCs w:val="22"/>
              </w:rPr>
            </w:pPr>
          </w:p>
          <w:p w:rsidR="5D665A8C" w:rsidP="5D665A8C" w:rsidRDefault="5D665A8C" w14:paraId="0A3E8F8A" w14:textId="61027445">
            <w:pPr>
              <w:rPr>
                <w:rFonts w:ascii="Arial" w:hAnsi="Arial" w:eastAsia="Arial" w:cs="Arial"/>
                <w:sz w:val="22"/>
                <w:szCs w:val="22"/>
              </w:rPr>
            </w:pPr>
          </w:p>
          <w:p w:rsidR="5D665A8C" w:rsidP="5D665A8C" w:rsidRDefault="5D665A8C" w14:paraId="58A8E0D8" w14:textId="33DCD506">
            <w:pPr>
              <w:rPr>
                <w:rFonts w:ascii="Arial" w:hAnsi="Arial" w:eastAsia="Arial" w:cs="Arial"/>
                <w:sz w:val="22"/>
                <w:szCs w:val="22"/>
              </w:rPr>
            </w:pPr>
          </w:p>
          <w:p w:rsidR="5D665A8C" w:rsidP="5D665A8C" w:rsidRDefault="5D665A8C" w14:paraId="7A562F7C" w14:textId="0C81A076">
            <w:pPr>
              <w:rPr>
                <w:rFonts w:ascii="Arial" w:hAnsi="Arial" w:eastAsia="Arial" w:cs="Arial"/>
                <w:sz w:val="22"/>
                <w:szCs w:val="22"/>
              </w:rPr>
            </w:pPr>
          </w:p>
          <w:p w:rsidR="5D665A8C" w:rsidP="5D665A8C" w:rsidRDefault="5D665A8C" w14:paraId="18616B59" w14:textId="11ACC615">
            <w:pPr>
              <w:rPr>
                <w:rFonts w:ascii="Arial" w:hAnsi="Arial" w:eastAsia="Arial" w:cs="Arial"/>
                <w:sz w:val="22"/>
                <w:szCs w:val="22"/>
              </w:rPr>
            </w:pPr>
          </w:p>
          <w:p w:rsidR="5D665A8C" w:rsidP="5D665A8C" w:rsidRDefault="5D665A8C" w14:paraId="277C5CB0" w14:textId="60B3CF28">
            <w:pPr>
              <w:rPr>
                <w:rFonts w:ascii="Arial" w:hAnsi="Arial" w:eastAsia="Arial" w:cs="Arial"/>
                <w:sz w:val="22"/>
                <w:szCs w:val="22"/>
              </w:rPr>
            </w:pPr>
          </w:p>
          <w:p w:rsidR="5D665A8C" w:rsidP="5D665A8C" w:rsidRDefault="5D665A8C" w14:paraId="1C54E4B5" w14:textId="43A8557B">
            <w:pPr>
              <w:rPr>
                <w:rFonts w:ascii="Arial" w:hAnsi="Arial" w:eastAsia="Arial" w:cs="Arial"/>
                <w:sz w:val="22"/>
                <w:szCs w:val="22"/>
              </w:rPr>
            </w:pPr>
          </w:p>
          <w:p w:rsidR="5D665A8C" w:rsidP="5D665A8C" w:rsidRDefault="5D665A8C" w14:paraId="191B87F6" w14:textId="3E18B43F">
            <w:pPr>
              <w:rPr>
                <w:rFonts w:ascii="Arial" w:hAnsi="Arial" w:eastAsia="Arial" w:cs="Arial"/>
                <w:sz w:val="22"/>
                <w:szCs w:val="22"/>
              </w:rPr>
            </w:pPr>
          </w:p>
          <w:p w:rsidR="5D665A8C" w:rsidP="5D665A8C" w:rsidRDefault="5D665A8C" w14:paraId="389168B0" w14:textId="5A3D77B4">
            <w:pPr>
              <w:rPr>
                <w:rFonts w:ascii="Arial" w:hAnsi="Arial" w:eastAsia="Arial" w:cs="Arial"/>
                <w:sz w:val="22"/>
                <w:szCs w:val="22"/>
              </w:rPr>
            </w:pPr>
          </w:p>
          <w:p w:rsidR="5D665A8C" w:rsidP="5D665A8C" w:rsidRDefault="5D665A8C" w14:paraId="295BD11F" w14:textId="4CD0A22F">
            <w:pPr>
              <w:rPr>
                <w:rFonts w:ascii="Arial" w:hAnsi="Arial" w:eastAsia="Arial" w:cs="Arial"/>
                <w:sz w:val="22"/>
                <w:szCs w:val="22"/>
              </w:rPr>
            </w:pPr>
          </w:p>
          <w:p w:rsidR="5D665A8C" w:rsidP="5D665A8C" w:rsidRDefault="5D665A8C" w14:paraId="2384A84F" w14:textId="12866D3E">
            <w:pPr>
              <w:rPr>
                <w:rFonts w:ascii="Arial" w:hAnsi="Arial" w:eastAsia="Arial" w:cs="Arial"/>
                <w:sz w:val="22"/>
                <w:szCs w:val="22"/>
              </w:rPr>
            </w:pPr>
          </w:p>
          <w:p w:rsidR="5D665A8C" w:rsidP="5D665A8C" w:rsidRDefault="5D665A8C" w14:paraId="63819878" w14:textId="70B64BF0">
            <w:pPr>
              <w:rPr>
                <w:rFonts w:ascii="Arial" w:hAnsi="Arial" w:eastAsia="Arial" w:cs="Arial"/>
                <w:sz w:val="22"/>
                <w:szCs w:val="22"/>
              </w:rPr>
            </w:pPr>
          </w:p>
          <w:p w:rsidR="5D665A8C" w:rsidP="5D665A8C" w:rsidRDefault="5D665A8C" w14:paraId="5F871944" w14:textId="33431770">
            <w:pPr>
              <w:rPr>
                <w:rFonts w:ascii="Arial" w:hAnsi="Arial" w:eastAsia="Arial" w:cs="Arial"/>
                <w:sz w:val="22"/>
                <w:szCs w:val="22"/>
              </w:rPr>
            </w:pPr>
          </w:p>
          <w:p w:rsidR="5D665A8C" w:rsidP="5D665A8C" w:rsidRDefault="5D665A8C" w14:paraId="0A42BF6F" w14:textId="52E2E715">
            <w:pPr>
              <w:rPr>
                <w:rFonts w:ascii="Arial" w:hAnsi="Arial" w:eastAsia="Arial" w:cs="Arial"/>
                <w:sz w:val="22"/>
                <w:szCs w:val="22"/>
              </w:rPr>
            </w:pPr>
          </w:p>
          <w:p w:rsidRPr="00163B33" w:rsidR="00407514" w:rsidP="5D665A8C" w:rsidRDefault="00407514" w14:paraId="0EC18FA0" w14:textId="46B55C50">
            <w:pPr>
              <w:rPr>
                <w:rFonts w:ascii="Arial" w:hAnsi="Arial" w:eastAsia="Arial" w:cs="Arial"/>
                <w:sz w:val="22"/>
                <w:szCs w:val="22"/>
              </w:rPr>
            </w:pPr>
          </w:p>
          <w:p w:rsidRPr="00163B33" w:rsidR="00407514" w:rsidP="5D665A8C" w:rsidRDefault="00407514" w14:paraId="46C89EA4" w14:textId="564FA7E1">
            <w:pPr>
              <w:rPr>
                <w:rFonts w:ascii="Arial" w:hAnsi="Arial" w:eastAsia="Arial" w:cs="Arial"/>
                <w:sz w:val="22"/>
                <w:szCs w:val="22"/>
              </w:rPr>
            </w:pPr>
          </w:p>
          <w:p w:rsidRPr="00163B33" w:rsidR="00407514" w:rsidP="5D665A8C" w:rsidRDefault="00407514" w14:paraId="6A36DBDC" w14:textId="29C5A34F">
            <w:pPr>
              <w:rPr>
                <w:rFonts w:ascii="Arial" w:hAnsi="Arial" w:eastAsia="Arial" w:cs="Arial"/>
                <w:sz w:val="22"/>
                <w:szCs w:val="22"/>
              </w:rPr>
            </w:pPr>
          </w:p>
          <w:p w:rsidRPr="00163B33" w:rsidR="00407514" w:rsidP="5D665A8C" w:rsidRDefault="00407514" w14:paraId="4DF0278A" w14:textId="69BB8F8E">
            <w:pPr>
              <w:rPr>
                <w:rFonts w:ascii="Arial" w:hAnsi="Arial" w:eastAsia="Arial" w:cs="Arial"/>
                <w:sz w:val="22"/>
                <w:szCs w:val="22"/>
              </w:rPr>
            </w:pPr>
          </w:p>
          <w:p w:rsidRPr="00163B33" w:rsidR="00407514" w:rsidP="5D665A8C" w:rsidRDefault="00407514" w14:paraId="73061E6B" w14:textId="7EF5E7CE">
            <w:pPr>
              <w:rPr>
                <w:rFonts w:ascii="Arial" w:hAnsi="Arial" w:eastAsia="Arial" w:cs="Arial"/>
                <w:sz w:val="22"/>
                <w:szCs w:val="22"/>
              </w:rPr>
            </w:pPr>
          </w:p>
          <w:p w:rsidRPr="00163B33" w:rsidR="00407514" w:rsidP="5D665A8C" w:rsidRDefault="00407514" w14:paraId="4C0F4A07" w14:textId="0B005D3C">
            <w:pPr>
              <w:rPr>
                <w:rFonts w:ascii="Arial" w:hAnsi="Arial" w:eastAsia="Arial" w:cs="Arial"/>
                <w:sz w:val="22"/>
                <w:szCs w:val="22"/>
              </w:rPr>
            </w:pPr>
          </w:p>
          <w:p w:rsidRPr="00163B33" w:rsidR="00407514" w:rsidP="5D665A8C" w:rsidRDefault="00407514" w14:paraId="7DA2AC52" w14:textId="384F6560">
            <w:pPr>
              <w:rPr>
                <w:rFonts w:ascii="Arial" w:hAnsi="Arial" w:eastAsia="Arial" w:cs="Arial"/>
                <w:sz w:val="22"/>
                <w:szCs w:val="22"/>
              </w:rPr>
            </w:pPr>
          </w:p>
          <w:p w:rsidRPr="00163B33" w:rsidR="00407514" w:rsidP="5D665A8C" w:rsidRDefault="00407514" w14:paraId="41BC731F" w14:textId="77F39172">
            <w:pPr>
              <w:rPr>
                <w:rFonts w:ascii="Arial" w:hAnsi="Arial" w:eastAsia="Arial" w:cs="Arial"/>
                <w:sz w:val="22"/>
                <w:szCs w:val="22"/>
              </w:rPr>
            </w:pPr>
          </w:p>
          <w:p w:rsidRPr="00163B33" w:rsidR="00407514" w:rsidP="5D665A8C" w:rsidRDefault="00407514" w14:paraId="605641BB" w14:textId="48F53801">
            <w:pPr>
              <w:rPr>
                <w:rFonts w:ascii="Arial" w:hAnsi="Arial" w:eastAsia="Arial" w:cs="Arial"/>
                <w:sz w:val="22"/>
                <w:szCs w:val="22"/>
              </w:rPr>
            </w:pPr>
          </w:p>
        </w:tc>
      </w:tr>
      <w:tr w:rsidRPr="00163B33" w:rsidR="00407514" w:rsidTr="1BC4D3EF" w14:paraId="1904D480" w14:textId="68249340">
        <w:tc>
          <w:tcPr>
            <w:tcW w:w="4294" w:type="dxa"/>
            <w:shd w:val="clear" w:color="auto" w:fill="E5DFEC" w:themeFill="accent4" w:themeFillTint="33"/>
          </w:tcPr>
          <w:p w:rsidR="00DD03C7" w:rsidP="00E1742E" w:rsidRDefault="00DD03C7" w14:paraId="5B9FCDA8" w14:textId="77777777">
            <w:pPr>
              <w:rPr>
                <w:rFonts w:ascii="Arial" w:hAnsi="Arial" w:cs="Arial"/>
                <w:b/>
                <w:bCs/>
                <w:sz w:val="22"/>
                <w:szCs w:val="22"/>
              </w:rPr>
            </w:pPr>
          </w:p>
          <w:p w:rsidRPr="002B70AD" w:rsidR="00E1742E" w:rsidP="00E1742E" w:rsidRDefault="00E1742E" w14:paraId="0975C69E" w14:textId="5EEBB3B2">
            <w:pPr>
              <w:rPr>
                <w:rFonts w:ascii="Arial" w:hAnsi="Arial" w:cs="Arial"/>
                <w:bCs/>
                <w:sz w:val="22"/>
                <w:szCs w:val="22"/>
              </w:rPr>
            </w:pPr>
            <w:r>
              <w:rPr>
                <w:rFonts w:ascii="Arial" w:hAnsi="Arial" w:cs="Arial"/>
                <w:b/>
                <w:bCs/>
                <w:sz w:val="22"/>
                <w:szCs w:val="22"/>
              </w:rPr>
              <w:t xml:space="preserve">Theme: </w:t>
            </w:r>
            <w:r w:rsidR="002B70AD">
              <w:rPr>
                <w:rFonts w:ascii="Arial" w:hAnsi="Arial" w:cs="Arial"/>
                <w:bCs/>
                <w:sz w:val="22"/>
                <w:szCs w:val="22"/>
              </w:rPr>
              <w:t xml:space="preserve">Tracking and monitoring impact of equity approaches. </w:t>
            </w:r>
          </w:p>
          <w:p w:rsidR="00E1742E" w:rsidP="00407514" w:rsidRDefault="00E1742E" w14:paraId="741CC494" w14:textId="77777777">
            <w:pPr>
              <w:rPr>
                <w:rFonts w:ascii="Arial" w:hAnsi="Arial" w:cs="Arial"/>
                <w:b/>
                <w:bCs/>
                <w:sz w:val="22"/>
                <w:szCs w:val="22"/>
              </w:rPr>
            </w:pPr>
          </w:p>
          <w:p w:rsidRPr="006E299D" w:rsidR="00407514" w:rsidP="006A7952" w:rsidRDefault="00407514" w14:paraId="204AAB34" w14:textId="3A3D69E3">
            <w:pPr>
              <w:rPr>
                <w:rFonts w:ascii="Arial" w:hAnsi="Arial" w:cs="Arial"/>
                <w:b/>
                <w:bCs/>
                <w:sz w:val="22"/>
                <w:szCs w:val="22"/>
              </w:rPr>
            </w:pPr>
            <w:r w:rsidRPr="00407514">
              <w:rPr>
                <w:rFonts w:ascii="Arial" w:hAnsi="Arial" w:cs="Arial"/>
                <w:b/>
                <w:bCs/>
                <w:sz w:val="22"/>
                <w:szCs w:val="22"/>
              </w:rPr>
              <w:t>Rationale</w:t>
            </w:r>
            <w:r>
              <w:rPr>
                <w:rFonts w:ascii="Arial" w:hAnsi="Arial" w:cs="Arial"/>
                <w:b/>
                <w:bCs/>
                <w:sz w:val="22"/>
                <w:szCs w:val="22"/>
              </w:rPr>
              <w:t xml:space="preserve">: </w:t>
            </w:r>
            <w:r w:rsidR="006A7952">
              <w:rPr>
                <w:rFonts w:ascii="Arial" w:hAnsi="Arial" w:cs="Arial"/>
                <w:bCs/>
                <w:sz w:val="22"/>
                <w:szCs w:val="22"/>
              </w:rPr>
              <w:t xml:space="preserve">To ensure maximum impact for learners, there needs to be rigorous, regular tracking and monitoring of equity approaches. This enables schools to understand what works well, and to build on this, but also ensures approaches can be changed, stopped or adapted quickly when there is little/no impact. </w:t>
            </w:r>
          </w:p>
        </w:tc>
        <w:tc>
          <w:tcPr>
            <w:tcW w:w="4773" w:type="dxa"/>
            <w:shd w:val="clear" w:color="auto" w:fill="E5DFEC" w:themeFill="accent4" w:themeFillTint="33"/>
          </w:tcPr>
          <w:p w:rsidR="00DD03C7" w:rsidP="00DD03C7" w:rsidRDefault="00DD03C7" w14:paraId="1CA17AED" w14:textId="77777777">
            <w:pPr>
              <w:rPr>
                <w:rFonts w:ascii="Arial" w:hAnsi="Arial" w:cs="Arial"/>
                <w:b/>
                <w:sz w:val="22"/>
                <w:szCs w:val="22"/>
              </w:rPr>
            </w:pPr>
          </w:p>
          <w:p w:rsidRPr="00FE2DDA" w:rsidR="00DD03C7" w:rsidP="00DD03C7" w:rsidRDefault="00DD03C7" w14:paraId="1E3A1744" w14:textId="77777777">
            <w:pPr>
              <w:rPr>
                <w:rFonts w:ascii="Arial" w:hAnsi="Arial" w:cs="Arial"/>
                <w:b/>
                <w:sz w:val="22"/>
                <w:szCs w:val="22"/>
              </w:rPr>
            </w:pPr>
            <w:r w:rsidRPr="00FE2DDA">
              <w:rPr>
                <w:rFonts w:ascii="Arial" w:hAnsi="Arial" w:cs="Arial"/>
                <w:b/>
                <w:sz w:val="22"/>
                <w:szCs w:val="22"/>
              </w:rPr>
              <w:t>Schools need to:</w:t>
            </w:r>
          </w:p>
          <w:p w:rsidR="00DD03C7" w:rsidP="00DD03C7" w:rsidRDefault="00DD03C7" w14:paraId="17C93D1C" w14:textId="77777777">
            <w:pPr>
              <w:pStyle w:val="ListParagraph"/>
              <w:ind w:left="129"/>
              <w:rPr>
                <w:rFonts w:ascii="Arial" w:hAnsi="Arial" w:cs="Arial"/>
                <w:sz w:val="22"/>
                <w:szCs w:val="22"/>
              </w:rPr>
            </w:pPr>
          </w:p>
          <w:p w:rsidRPr="005E38CB" w:rsidR="00EE6843" w:rsidP="005E38CB" w:rsidRDefault="00EE6843" w14:paraId="28CCF946" w14:textId="2954B789">
            <w:pPr>
              <w:pStyle w:val="ListParagraph"/>
              <w:numPr>
                <w:ilvl w:val="0"/>
                <w:numId w:val="34"/>
              </w:numPr>
              <w:ind w:left="129" w:hanging="141"/>
              <w:rPr>
                <w:rFonts w:ascii="Arial" w:hAnsi="Arial" w:cs="Arial"/>
                <w:sz w:val="22"/>
                <w:szCs w:val="22"/>
              </w:rPr>
            </w:pPr>
            <w:r w:rsidRPr="005E38CB">
              <w:rPr>
                <w:rFonts w:ascii="Arial" w:hAnsi="Arial" w:cs="Arial"/>
                <w:sz w:val="22"/>
                <w:szCs w:val="22"/>
              </w:rPr>
              <w:t xml:space="preserve">Identify key measures, which will evidence impact for your approaches. </w:t>
            </w:r>
            <w:proofErr w:type="gramStart"/>
            <w:r w:rsidRPr="005E38CB">
              <w:rPr>
                <w:rFonts w:ascii="Arial" w:hAnsi="Arial" w:cs="Arial"/>
                <w:sz w:val="22"/>
                <w:szCs w:val="22"/>
              </w:rPr>
              <w:t>Consider:</w:t>
            </w:r>
            <w:proofErr w:type="gramEnd"/>
            <w:r w:rsidRPr="005E38CB" w:rsidR="005E38CB">
              <w:rPr>
                <w:rFonts w:ascii="Arial" w:hAnsi="Arial" w:cs="Arial"/>
                <w:sz w:val="22"/>
                <w:szCs w:val="22"/>
              </w:rPr>
              <w:t xml:space="preserve"> when; how; by whom; b</w:t>
            </w:r>
            <w:r w:rsidR="005E38CB">
              <w:rPr>
                <w:rFonts w:ascii="Arial" w:hAnsi="Arial" w:cs="Arial"/>
                <w:sz w:val="22"/>
                <w:szCs w:val="22"/>
              </w:rPr>
              <w:t>u</w:t>
            </w:r>
            <w:r w:rsidRPr="005E38CB" w:rsidR="005E38CB">
              <w:rPr>
                <w:rFonts w:ascii="Arial" w:hAnsi="Arial" w:cs="Arial"/>
                <w:sz w:val="22"/>
                <w:szCs w:val="22"/>
              </w:rPr>
              <w:t>reaucracy</w:t>
            </w:r>
            <w:r w:rsidR="005E38CB">
              <w:rPr>
                <w:rFonts w:ascii="Arial" w:hAnsi="Arial" w:cs="Arial"/>
                <w:sz w:val="22"/>
                <w:szCs w:val="22"/>
              </w:rPr>
              <w:t xml:space="preserve">. </w:t>
            </w:r>
          </w:p>
          <w:p w:rsidR="00EE6843" w:rsidP="00EE6843" w:rsidRDefault="00EE6843" w14:paraId="787D925E" w14:textId="0B30F0ED">
            <w:pPr>
              <w:pStyle w:val="ListParagraph"/>
              <w:numPr>
                <w:ilvl w:val="0"/>
                <w:numId w:val="31"/>
              </w:numPr>
              <w:ind w:left="129" w:hanging="218"/>
              <w:rPr>
                <w:rFonts w:ascii="Arial" w:hAnsi="Arial" w:cs="Arial"/>
                <w:sz w:val="22"/>
                <w:szCs w:val="22"/>
              </w:rPr>
            </w:pPr>
            <w:r>
              <w:rPr>
                <w:rFonts w:ascii="Arial" w:hAnsi="Arial" w:cs="Arial"/>
                <w:sz w:val="22"/>
                <w:szCs w:val="22"/>
              </w:rPr>
              <w:t xml:space="preserve">Engage in dialogue with staff, pupils and parents to discuss progress and analyse the evidence obtained from your key measures. Use these to inform planning; alter plans promptly and accordingly if little/no impact evidenced. </w:t>
            </w:r>
          </w:p>
          <w:p w:rsidRPr="00EE6843" w:rsidR="00407514" w:rsidP="00545D1A" w:rsidRDefault="00EE6843" w14:paraId="6B44D5D5" w14:textId="2A1B8DA3">
            <w:pPr>
              <w:pStyle w:val="ListParagraph"/>
              <w:numPr>
                <w:ilvl w:val="0"/>
                <w:numId w:val="31"/>
              </w:numPr>
              <w:ind w:left="129" w:hanging="218"/>
              <w:rPr>
                <w:rFonts w:ascii="Arial" w:hAnsi="Arial" w:cs="Arial"/>
                <w:sz w:val="22"/>
                <w:szCs w:val="22"/>
              </w:rPr>
            </w:pPr>
            <w:r>
              <w:rPr>
                <w:rFonts w:ascii="Arial" w:hAnsi="Arial" w:cs="Arial"/>
                <w:sz w:val="22"/>
                <w:szCs w:val="22"/>
              </w:rPr>
              <w:t>Consider points in planning section to find alternative approaches.</w:t>
            </w:r>
          </w:p>
        </w:tc>
        <w:tc>
          <w:tcPr>
            <w:tcW w:w="3686" w:type="dxa"/>
            <w:shd w:val="clear" w:color="auto" w:fill="E5DFEC" w:themeFill="accent4" w:themeFillTint="33"/>
          </w:tcPr>
          <w:p w:rsidRPr="00163B33" w:rsidR="00407514" w:rsidP="08315B3A" w:rsidRDefault="00407514" w14:paraId="4CA8B824" w14:textId="129D5C0D">
            <w:pPr>
              <w:rPr>
                <w:rFonts w:ascii="Arial" w:hAnsi="Arial" w:eastAsia="Arial" w:cs="Arial"/>
                <w:sz w:val="22"/>
                <w:szCs w:val="22"/>
              </w:rPr>
            </w:pPr>
          </w:p>
          <w:p w:rsidRPr="00163B33" w:rsidR="00407514" w:rsidP="08315B3A" w:rsidRDefault="00407514" w14:paraId="7D8EEE4E" w14:textId="3E307589">
            <w:pPr>
              <w:rPr>
                <w:rFonts w:ascii="Arial" w:hAnsi="Arial" w:eastAsia="Arial" w:cs="Arial"/>
                <w:sz w:val="22"/>
                <w:szCs w:val="22"/>
              </w:rPr>
            </w:pPr>
          </w:p>
          <w:p w:rsidRPr="00163B33" w:rsidR="00407514" w:rsidP="08315B3A" w:rsidRDefault="00407514" w14:paraId="6F9E41C3" w14:textId="140972A9">
            <w:pPr>
              <w:rPr>
                <w:rFonts w:ascii="Arial" w:hAnsi="Arial" w:eastAsia="Arial" w:cs="Arial"/>
                <w:sz w:val="22"/>
                <w:szCs w:val="22"/>
              </w:rPr>
            </w:pPr>
          </w:p>
          <w:p w:rsidRPr="00163B33" w:rsidR="00407514" w:rsidP="08315B3A" w:rsidRDefault="37C7E3B3" w14:paraId="5F45BF7F" w14:textId="67239233">
            <w:pPr>
              <w:pStyle w:val="ListParagraph"/>
              <w:numPr>
                <w:ilvl w:val="0"/>
                <w:numId w:val="31"/>
              </w:numPr>
              <w:rPr>
                <w:rFonts w:ascii="Arial" w:hAnsi="Arial" w:eastAsia="Arial" w:cs="Arial"/>
                <w:sz w:val="22"/>
                <w:szCs w:val="22"/>
              </w:rPr>
            </w:pPr>
            <w:proofErr w:type="gramStart"/>
            <w:r w:rsidRPr="08315B3A">
              <w:rPr>
                <w:rFonts w:ascii="Arial" w:hAnsi="Arial" w:eastAsia="Arial" w:cs="Arial"/>
                <w:sz w:val="22"/>
                <w:szCs w:val="22"/>
              </w:rPr>
              <w:t>Equity approaches will be tracked by teachers delivering intervention groups</w:t>
            </w:r>
            <w:proofErr w:type="gramEnd"/>
            <w:r w:rsidRPr="08315B3A">
              <w:rPr>
                <w:rFonts w:ascii="Arial" w:hAnsi="Arial" w:eastAsia="Arial" w:cs="Arial"/>
                <w:sz w:val="22"/>
                <w:szCs w:val="22"/>
              </w:rPr>
              <w:t xml:space="preserve">.  Baselines will be completed prior and post </w:t>
            </w:r>
            <w:r w:rsidRPr="08315B3A" w:rsidR="3A9318B6">
              <w:rPr>
                <w:rFonts w:ascii="Arial" w:hAnsi="Arial" w:eastAsia="Arial" w:cs="Arial"/>
                <w:sz w:val="22"/>
                <w:szCs w:val="22"/>
              </w:rPr>
              <w:t>intervention</w:t>
            </w:r>
            <w:r w:rsidRPr="08315B3A">
              <w:rPr>
                <w:rFonts w:ascii="Arial" w:hAnsi="Arial" w:eastAsia="Arial" w:cs="Arial"/>
                <w:sz w:val="22"/>
                <w:szCs w:val="22"/>
              </w:rPr>
              <w:t>. Teaching staff</w:t>
            </w:r>
            <w:r w:rsidRPr="08315B3A" w:rsidR="0E0DA6A2">
              <w:rPr>
                <w:rFonts w:ascii="Arial" w:hAnsi="Arial" w:eastAsia="Arial" w:cs="Arial"/>
                <w:sz w:val="22"/>
                <w:szCs w:val="22"/>
              </w:rPr>
              <w:t xml:space="preserve"> will be responsible for these assessments. PTs will have an overview of interventions</w:t>
            </w:r>
            <w:r w:rsidRPr="08315B3A">
              <w:rPr>
                <w:rFonts w:ascii="Arial" w:hAnsi="Arial" w:eastAsia="Arial" w:cs="Arial"/>
                <w:sz w:val="22"/>
                <w:szCs w:val="22"/>
              </w:rPr>
              <w:t xml:space="preserve">.  </w:t>
            </w:r>
          </w:p>
          <w:p w:rsidRPr="00163B33" w:rsidR="00407514" w:rsidP="08315B3A" w:rsidRDefault="3137D646" w14:paraId="540356CB" w14:textId="65FADE26">
            <w:pPr>
              <w:pStyle w:val="ListParagraph"/>
              <w:numPr>
                <w:ilvl w:val="0"/>
                <w:numId w:val="31"/>
              </w:numPr>
              <w:rPr>
                <w:rFonts w:ascii="Arial" w:hAnsi="Arial" w:eastAsia="Arial" w:cs="Arial"/>
                <w:sz w:val="22"/>
                <w:szCs w:val="22"/>
              </w:rPr>
            </w:pPr>
            <w:r w:rsidRPr="08315B3A">
              <w:rPr>
                <w:rFonts w:ascii="Arial" w:hAnsi="Arial" w:eastAsia="Arial" w:cs="Arial"/>
                <w:sz w:val="22"/>
                <w:szCs w:val="22"/>
              </w:rPr>
              <w:t xml:space="preserve">Consent </w:t>
            </w:r>
            <w:proofErr w:type="gramStart"/>
            <w:r w:rsidRPr="08315B3A">
              <w:rPr>
                <w:rFonts w:ascii="Arial" w:hAnsi="Arial" w:eastAsia="Arial" w:cs="Arial"/>
                <w:sz w:val="22"/>
                <w:szCs w:val="22"/>
              </w:rPr>
              <w:t>will be gained</w:t>
            </w:r>
            <w:proofErr w:type="gramEnd"/>
            <w:r w:rsidRPr="08315B3A">
              <w:rPr>
                <w:rFonts w:ascii="Arial" w:hAnsi="Arial" w:eastAsia="Arial" w:cs="Arial"/>
                <w:sz w:val="22"/>
                <w:szCs w:val="22"/>
              </w:rPr>
              <w:t xml:space="preserve"> from parents and guardians prior to any interventions.  Parents will receive an update on progress via reports, reviews and </w:t>
            </w:r>
            <w:r w:rsidRPr="08315B3A" w:rsidR="3A977C3E">
              <w:rPr>
                <w:rFonts w:ascii="Arial" w:hAnsi="Arial" w:eastAsia="Arial" w:cs="Arial"/>
                <w:sz w:val="22"/>
                <w:szCs w:val="22"/>
              </w:rPr>
              <w:t>parents'</w:t>
            </w:r>
            <w:r w:rsidRPr="08315B3A">
              <w:rPr>
                <w:rFonts w:ascii="Arial" w:hAnsi="Arial" w:eastAsia="Arial" w:cs="Arial"/>
                <w:sz w:val="22"/>
                <w:szCs w:val="22"/>
              </w:rPr>
              <w:t xml:space="preserve"> evenings.</w:t>
            </w:r>
          </w:p>
          <w:p w:rsidRPr="00163B33" w:rsidR="00407514" w:rsidP="08315B3A" w:rsidRDefault="5D409142" w14:paraId="4ACC41CB" w14:textId="0D5611D6">
            <w:pPr>
              <w:pStyle w:val="ListParagraph"/>
              <w:numPr>
                <w:ilvl w:val="0"/>
                <w:numId w:val="31"/>
              </w:numPr>
              <w:rPr>
                <w:rFonts w:ascii="Arial" w:hAnsi="Arial" w:eastAsia="Arial" w:cs="Arial"/>
                <w:sz w:val="22"/>
                <w:szCs w:val="22"/>
              </w:rPr>
            </w:pPr>
            <w:r w:rsidRPr="08315B3A">
              <w:rPr>
                <w:rFonts w:ascii="Arial" w:hAnsi="Arial" w:eastAsia="Arial" w:cs="Arial"/>
                <w:sz w:val="22"/>
                <w:szCs w:val="22"/>
              </w:rPr>
              <w:t>All pupil progress with be reviewed at natural points of tracking and monitoring as per the whole school calendar.</w:t>
            </w:r>
          </w:p>
        </w:tc>
        <w:tc>
          <w:tcPr>
            <w:tcW w:w="3211" w:type="dxa"/>
            <w:shd w:val="clear" w:color="auto" w:fill="E5DFEC" w:themeFill="accent4" w:themeFillTint="33"/>
          </w:tcPr>
          <w:p w:rsidRPr="00163B33" w:rsidR="00407514" w:rsidP="08315B3A" w:rsidRDefault="00407514" w14:paraId="2265DBCE" w14:textId="5EE0EC32">
            <w:pPr>
              <w:rPr>
                <w:rFonts w:ascii="Arial" w:hAnsi="Arial" w:eastAsia="Arial" w:cs="Arial"/>
                <w:sz w:val="22"/>
                <w:szCs w:val="22"/>
              </w:rPr>
            </w:pPr>
          </w:p>
          <w:p w:rsidRPr="00163B33" w:rsidR="00407514" w:rsidP="08315B3A" w:rsidRDefault="00407514" w14:paraId="10F2D59E" w14:textId="17475746">
            <w:pPr>
              <w:rPr>
                <w:rFonts w:ascii="Arial" w:hAnsi="Arial" w:eastAsia="Arial" w:cs="Arial"/>
                <w:sz w:val="22"/>
                <w:szCs w:val="22"/>
              </w:rPr>
            </w:pPr>
          </w:p>
          <w:p w:rsidRPr="00163B33" w:rsidR="00407514" w:rsidP="08315B3A" w:rsidRDefault="00407514" w14:paraId="4403FED4" w14:textId="3697FD3B">
            <w:pPr>
              <w:rPr>
                <w:rFonts w:ascii="Arial" w:hAnsi="Arial" w:eastAsia="Arial" w:cs="Arial"/>
                <w:sz w:val="22"/>
                <w:szCs w:val="22"/>
              </w:rPr>
            </w:pPr>
          </w:p>
          <w:p w:rsidRPr="00163B33" w:rsidR="00407514" w:rsidP="08315B3A" w:rsidRDefault="6232CF4C" w14:paraId="786913D4" w14:textId="5106558D">
            <w:pPr>
              <w:pStyle w:val="ListParagraph"/>
              <w:numPr>
                <w:ilvl w:val="0"/>
                <w:numId w:val="31"/>
              </w:numPr>
              <w:rPr>
                <w:rFonts w:ascii="Arial" w:hAnsi="Arial" w:eastAsia="Arial" w:cs="Arial"/>
                <w:sz w:val="22"/>
                <w:szCs w:val="22"/>
              </w:rPr>
            </w:pPr>
            <w:r w:rsidRPr="08315B3A">
              <w:rPr>
                <w:rFonts w:ascii="Arial" w:hAnsi="Arial" w:eastAsia="Arial" w:cs="Arial"/>
                <w:sz w:val="22"/>
                <w:szCs w:val="22"/>
              </w:rPr>
              <w:t xml:space="preserve">Rigorous analysis of intervention data </w:t>
            </w:r>
            <w:proofErr w:type="gramStart"/>
            <w:r w:rsidRPr="08315B3A">
              <w:rPr>
                <w:rFonts w:ascii="Arial" w:hAnsi="Arial" w:eastAsia="Arial" w:cs="Arial"/>
                <w:sz w:val="22"/>
                <w:szCs w:val="22"/>
              </w:rPr>
              <w:t>will be carried out</w:t>
            </w:r>
            <w:proofErr w:type="gramEnd"/>
            <w:r w:rsidRPr="08315B3A">
              <w:rPr>
                <w:rFonts w:ascii="Arial" w:hAnsi="Arial" w:eastAsia="Arial" w:cs="Arial"/>
                <w:sz w:val="22"/>
                <w:szCs w:val="22"/>
              </w:rPr>
              <w:t xml:space="preserve"> by </w:t>
            </w:r>
            <w:r w:rsidRPr="08315B3A" w:rsidR="26D8EF86">
              <w:rPr>
                <w:rFonts w:ascii="Arial" w:hAnsi="Arial" w:eastAsia="Arial" w:cs="Arial"/>
                <w:sz w:val="22"/>
                <w:szCs w:val="22"/>
              </w:rPr>
              <w:t>SMT to</w:t>
            </w:r>
            <w:r w:rsidRPr="08315B3A">
              <w:rPr>
                <w:rFonts w:ascii="Arial" w:hAnsi="Arial" w:eastAsia="Arial" w:cs="Arial"/>
                <w:sz w:val="22"/>
                <w:szCs w:val="22"/>
              </w:rPr>
              <w:t xml:space="preserve"> measure success.  </w:t>
            </w:r>
            <w:r w:rsidRPr="08315B3A" w:rsidR="42509632">
              <w:rPr>
                <w:rFonts w:ascii="Arial" w:hAnsi="Arial" w:eastAsia="Arial" w:cs="Arial"/>
                <w:sz w:val="22"/>
                <w:szCs w:val="22"/>
              </w:rPr>
              <w:t xml:space="preserve">Information </w:t>
            </w:r>
            <w:proofErr w:type="gramStart"/>
            <w:r w:rsidRPr="08315B3A" w:rsidR="42509632">
              <w:rPr>
                <w:rFonts w:ascii="Arial" w:hAnsi="Arial" w:eastAsia="Arial" w:cs="Arial"/>
                <w:sz w:val="22"/>
                <w:szCs w:val="22"/>
              </w:rPr>
              <w:t>will be shared</w:t>
            </w:r>
            <w:proofErr w:type="gramEnd"/>
            <w:r w:rsidRPr="08315B3A" w:rsidR="42509632">
              <w:rPr>
                <w:rFonts w:ascii="Arial" w:hAnsi="Arial" w:eastAsia="Arial" w:cs="Arial"/>
                <w:sz w:val="22"/>
                <w:szCs w:val="22"/>
              </w:rPr>
              <w:t xml:space="preserve"> with staff to allow them to use the data to inform planning: alter plans and </w:t>
            </w:r>
            <w:r w:rsidRPr="08315B3A" w:rsidR="46A4B1FF">
              <w:rPr>
                <w:rFonts w:ascii="Arial" w:hAnsi="Arial" w:eastAsia="Arial" w:cs="Arial"/>
                <w:sz w:val="22"/>
                <w:szCs w:val="22"/>
              </w:rPr>
              <w:t>consider</w:t>
            </w:r>
            <w:r w:rsidRPr="08315B3A" w:rsidR="42509632">
              <w:rPr>
                <w:rFonts w:ascii="Arial" w:hAnsi="Arial" w:eastAsia="Arial" w:cs="Arial"/>
                <w:sz w:val="22"/>
                <w:szCs w:val="22"/>
              </w:rPr>
              <w:t xml:space="preserve"> other </w:t>
            </w:r>
            <w:r w:rsidRPr="08315B3A" w:rsidR="6509FD7B">
              <w:rPr>
                <w:rFonts w:ascii="Arial" w:hAnsi="Arial" w:eastAsia="Arial" w:cs="Arial"/>
                <w:sz w:val="22"/>
                <w:szCs w:val="22"/>
              </w:rPr>
              <w:t>strategies</w:t>
            </w:r>
            <w:r w:rsidRPr="08315B3A" w:rsidR="0B36D585">
              <w:rPr>
                <w:rFonts w:ascii="Arial" w:hAnsi="Arial" w:eastAsia="Arial" w:cs="Arial"/>
                <w:sz w:val="22"/>
                <w:szCs w:val="22"/>
              </w:rPr>
              <w:t xml:space="preserve"> if little or no impact is noted.</w:t>
            </w:r>
            <w:r w:rsidRPr="08315B3A" w:rsidR="5C34B056">
              <w:rPr>
                <w:rFonts w:ascii="Arial" w:hAnsi="Arial" w:eastAsia="Arial" w:cs="Arial"/>
                <w:sz w:val="22"/>
                <w:szCs w:val="22"/>
              </w:rPr>
              <w:t xml:space="preserve"> </w:t>
            </w:r>
          </w:p>
          <w:p w:rsidRPr="00163B33" w:rsidR="00407514" w:rsidP="08315B3A" w:rsidRDefault="00407514" w14:paraId="39195027" w14:textId="53EAD4FF">
            <w:pPr>
              <w:rPr>
                <w:rFonts w:ascii="Arial" w:hAnsi="Arial" w:eastAsia="Arial" w:cs="Arial"/>
                <w:sz w:val="22"/>
                <w:szCs w:val="22"/>
              </w:rPr>
            </w:pPr>
          </w:p>
          <w:p w:rsidRPr="00163B33" w:rsidR="00407514" w:rsidP="08315B3A" w:rsidRDefault="00407514" w14:paraId="10FB31F3" w14:textId="0E7F46FC">
            <w:pPr>
              <w:rPr>
                <w:rFonts w:ascii="Arial" w:hAnsi="Arial" w:eastAsia="Arial" w:cs="Arial"/>
                <w:sz w:val="22"/>
                <w:szCs w:val="22"/>
              </w:rPr>
            </w:pPr>
          </w:p>
          <w:p w:rsidRPr="00163B33" w:rsidR="00407514" w:rsidP="08315B3A" w:rsidRDefault="00407514" w14:paraId="1A4B9424" w14:textId="538F1040">
            <w:pPr>
              <w:rPr>
                <w:rFonts w:ascii="Arial" w:hAnsi="Arial" w:eastAsia="Arial" w:cs="Arial"/>
                <w:sz w:val="22"/>
                <w:szCs w:val="22"/>
              </w:rPr>
            </w:pPr>
          </w:p>
          <w:p w:rsidRPr="00163B33" w:rsidR="00407514" w:rsidP="08315B3A" w:rsidRDefault="00407514" w14:paraId="5C141B24" w14:textId="039F4E07">
            <w:pPr>
              <w:rPr>
                <w:rFonts w:ascii="Arial" w:hAnsi="Arial" w:eastAsia="Arial" w:cs="Arial"/>
                <w:sz w:val="22"/>
                <w:szCs w:val="22"/>
              </w:rPr>
            </w:pPr>
          </w:p>
          <w:p w:rsidRPr="00163B33" w:rsidR="00407514" w:rsidP="08315B3A" w:rsidRDefault="00407514" w14:paraId="107557BF" w14:textId="3D6D418D">
            <w:pPr>
              <w:rPr>
                <w:rFonts w:ascii="Arial" w:hAnsi="Arial" w:eastAsia="Arial" w:cs="Arial"/>
                <w:sz w:val="22"/>
                <w:szCs w:val="22"/>
              </w:rPr>
            </w:pPr>
          </w:p>
          <w:p w:rsidRPr="00163B33" w:rsidR="00407514" w:rsidP="08315B3A" w:rsidRDefault="00407514" w14:paraId="3F0485B0" w14:textId="3C380208">
            <w:pPr>
              <w:rPr>
                <w:rFonts w:ascii="Arial" w:hAnsi="Arial" w:eastAsia="Arial" w:cs="Arial"/>
                <w:sz w:val="22"/>
                <w:szCs w:val="22"/>
              </w:rPr>
            </w:pPr>
          </w:p>
          <w:p w:rsidRPr="00163B33" w:rsidR="00407514" w:rsidP="08315B3A" w:rsidRDefault="73C6A8CB" w14:paraId="5E31E2CD" w14:textId="22580799">
            <w:pPr>
              <w:pStyle w:val="ListParagraph"/>
              <w:numPr>
                <w:ilvl w:val="0"/>
                <w:numId w:val="31"/>
              </w:numPr>
              <w:rPr>
                <w:rFonts w:ascii="Arial" w:hAnsi="Arial" w:eastAsia="Arial" w:cs="Arial"/>
                <w:sz w:val="22"/>
                <w:szCs w:val="22"/>
              </w:rPr>
            </w:pPr>
            <w:r w:rsidRPr="08315B3A">
              <w:rPr>
                <w:rFonts w:ascii="Arial" w:hAnsi="Arial" w:eastAsia="Arial" w:cs="Arial"/>
                <w:sz w:val="22"/>
                <w:szCs w:val="22"/>
              </w:rPr>
              <w:t xml:space="preserve">Evidence gathered from T&amp;M </w:t>
            </w:r>
            <w:proofErr w:type="gramStart"/>
            <w:r w:rsidRPr="08315B3A">
              <w:rPr>
                <w:rFonts w:ascii="Arial" w:hAnsi="Arial" w:eastAsia="Arial" w:cs="Arial"/>
                <w:sz w:val="22"/>
                <w:szCs w:val="22"/>
              </w:rPr>
              <w:t>will be used</w:t>
            </w:r>
            <w:proofErr w:type="gramEnd"/>
            <w:r w:rsidRPr="08315B3A">
              <w:rPr>
                <w:rFonts w:ascii="Arial" w:hAnsi="Arial" w:eastAsia="Arial" w:cs="Arial"/>
                <w:sz w:val="22"/>
                <w:szCs w:val="22"/>
              </w:rPr>
              <w:t xml:space="preserve"> for forward planning and reassessing the need for pupils </w:t>
            </w:r>
            <w:r w:rsidRPr="08315B3A" w:rsidR="7E22646A">
              <w:rPr>
                <w:rFonts w:ascii="Arial" w:hAnsi="Arial" w:eastAsia="Arial" w:cs="Arial"/>
                <w:sz w:val="22"/>
                <w:szCs w:val="22"/>
              </w:rPr>
              <w:t xml:space="preserve">to undertake </w:t>
            </w:r>
            <w:r w:rsidRPr="08315B3A" w:rsidR="0029C689">
              <w:rPr>
                <w:rFonts w:ascii="Arial" w:hAnsi="Arial" w:eastAsia="Arial" w:cs="Arial"/>
                <w:sz w:val="22"/>
                <w:szCs w:val="22"/>
              </w:rPr>
              <w:t>further</w:t>
            </w:r>
            <w:r w:rsidRPr="08315B3A" w:rsidR="7918EF8D">
              <w:rPr>
                <w:rFonts w:ascii="Arial" w:hAnsi="Arial" w:eastAsia="Arial" w:cs="Arial"/>
                <w:sz w:val="22"/>
                <w:szCs w:val="22"/>
              </w:rPr>
              <w:t xml:space="preserve"> </w:t>
            </w:r>
            <w:r w:rsidRPr="08315B3A" w:rsidR="7E22646A">
              <w:rPr>
                <w:rFonts w:ascii="Arial" w:hAnsi="Arial" w:eastAsia="Arial" w:cs="Arial"/>
                <w:sz w:val="22"/>
                <w:szCs w:val="22"/>
              </w:rPr>
              <w:t>intervention</w:t>
            </w:r>
            <w:r w:rsidRPr="08315B3A" w:rsidR="70B51581">
              <w:rPr>
                <w:rFonts w:ascii="Arial" w:hAnsi="Arial" w:eastAsia="Arial" w:cs="Arial"/>
                <w:sz w:val="22"/>
                <w:szCs w:val="22"/>
              </w:rPr>
              <w:t>s</w:t>
            </w:r>
            <w:r w:rsidRPr="08315B3A" w:rsidR="7E22646A">
              <w:rPr>
                <w:rFonts w:ascii="Arial" w:hAnsi="Arial" w:eastAsia="Arial" w:cs="Arial"/>
                <w:sz w:val="22"/>
                <w:szCs w:val="22"/>
              </w:rPr>
              <w:t>.</w:t>
            </w:r>
          </w:p>
        </w:tc>
      </w:tr>
      <w:tr w:rsidRPr="00163B33" w:rsidR="00382E24" w:rsidTr="1BC4D3EF" w14:paraId="14DA7596" w14:textId="77777777">
        <w:tc>
          <w:tcPr>
            <w:tcW w:w="4294" w:type="dxa"/>
            <w:shd w:val="clear" w:color="auto" w:fill="E5DFEC" w:themeFill="accent4" w:themeFillTint="33"/>
          </w:tcPr>
          <w:p w:rsidR="00DD03C7" w:rsidP="00E1742E" w:rsidRDefault="00DD03C7" w14:paraId="6043492E" w14:textId="77777777">
            <w:pPr>
              <w:rPr>
                <w:rFonts w:ascii="Arial" w:hAnsi="Arial" w:cs="Arial"/>
                <w:b/>
                <w:bCs/>
                <w:sz w:val="22"/>
                <w:szCs w:val="22"/>
              </w:rPr>
            </w:pPr>
          </w:p>
          <w:p w:rsidRPr="002B70AD" w:rsidR="00E1742E" w:rsidP="00E1742E" w:rsidRDefault="00E1742E" w14:paraId="263A09DB" w14:textId="04650A53">
            <w:pPr>
              <w:rPr>
                <w:rFonts w:ascii="Arial" w:hAnsi="Arial" w:cs="Arial"/>
                <w:bCs/>
                <w:sz w:val="22"/>
                <w:szCs w:val="22"/>
              </w:rPr>
            </w:pPr>
            <w:r>
              <w:rPr>
                <w:rFonts w:ascii="Arial" w:hAnsi="Arial" w:cs="Arial"/>
                <w:b/>
                <w:bCs/>
                <w:sz w:val="22"/>
                <w:szCs w:val="22"/>
              </w:rPr>
              <w:t xml:space="preserve">Theme: </w:t>
            </w:r>
            <w:r w:rsidR="002B70AD">
              <w:rPr>
                <w:rFonts w:ascii="Arial" w:hAnsi="Arial" w:cs="Arial"/>
                <w:bCs/>
                <w:sz w:val="22"/>
                <w:szCs w:val="22"/>
              </w:rPr>
              <w:t>Cost of the School Day</w:t>
            </w:r>
          </w:p>
          <w:p w:rsidR="00E1742E" w:rsidP="00382E24" w:rsidRDefault="00E1742E" w14:paraId="781DBB1D" w14:textId="77777777">
            <w:pPr>
              <w:rPr>
                <w:rFonts w:ascii="Arial" w:hAnsi="Arial" w:cs="Arial"/>
                <w:b/>
                <w:bCs/>
                <w:sz w:val="22"/>
                <w:szCs w:val="22"/>
              </w:rPr>
            </w:pPr>
          </w:p>
          <w:p w:rsidRPr="00EC6704" w:rsidR="00382E24" w:rsidP="00407514" w:rsidRDefault="00382E24" w14:paraId="00DDDE4F" w14:textId="5A505D3F">
            <w:pPr>
              <w:rPr>
                <w:rFonts w:ascii="Arial" w:hAnsi="Arial" w:cs="Arial"/>
                <w:bCs/>
                <w:sz w:val="22"/>
                <w:szCs w:val="22"/>
              </w:rPr>
            </w:pPr>
            <w:r w:rsidRPr="00407514">
              <w:rPr>
                <w:rFonts w:ascii="Arial" w:hAnsi="Arial" w:cs="Arial"/>
                <w:b/>
                <w:bCs/>
                <w:sz w:val="22"/>
                <w:szCs w:val="22"/>
              </w:rPr>
              <w:t>Rationale</w:t>
            </w:r>
            <w:r>
              <w:rPr>
                <w:rFonts w:ascii="Arial" w:hAnsi="Arial" w:cs="Arial"/>
                <w:b/>
                <w:bCs/>
                <w:sz w:val="22"/>
                <w:szCs w:val="22"/>
              </w:rPr>
              <w:t xml:space="preserve">: </w:t>
            </w:r>
            <w:r w:rsidRPr="00C125B4" w:rsidR="00C125B4">
              <w:rPr>
                <w:rFonts w:ascii="Arial" w:hAnsi="Arial" w:cs="Arial"/>
                <w:bCs/>
                <w:sz w:val="22"/>
                <w:szCs w:val="22"/>
              </w:rPr>
              <w:t xml:space="preserve">The coronavirus will have affected families in different ways. Those who experienced poverty prior to the epidemic </w:t>
            </w:r>
            <w:proofErr w:type="gramStart"/>
            <w:r w:rsidRPr="00C125B4" w:rsidR="00C125B4">
              <w:rPr>
                <w:rFonts w:ascii="Arial" w:hAnsi="Arial" w:cs="Arial"/>
                <w:bCs/>
                <w:sz w:val="22"/>
                <w:szCs w:val="22"/>
              </w:rPr>
              <w:t xml:space="preserve">were </w:t>
            </w:r>
            <w:r w:rsidRPr="00C125B4" w:rsidR="00C125B4">
              <w:rPr>
                <w:rFonts w:ascii="Arial" w:hAnsi="Arial" w:cs="Arial"/>
                <w:sz w:val="22"/>
                <w:szCs w:val="22"/>
              </w:rPr>
              <w:t>already pushed</w:t>
            </w:r>
            <w:proofErr w:type="gramEnd"/>
            <w:r w:rsidRPr="00C125B4" w:rsidR="00C125B4">
              <w:rPr>
                <w:rFonts w:ascii="Arial" w:hAnsi="Arial" w:cs="Arial"/>
                <w:sz w:val="22"/>
                <w:szCs w:val="22"/>
              </w:rPr>
              <w:t xml:space="preserve"> into unacceptable hardship, and may have been pushed deeper into poverty due to the effects of the coronavirus. </w:t>
            </w:r>
            <w:r w:rsidRPr="00C125B4" w:rsidR="00C125B4">
              <w:rPr>
                <w:rFonts w:ascii="Arial" w:hAnsi="Arial" w:cs="Arial"/>
                <w:bCs/>
                <w:sz w:val="22"/>
                <w:szCs w:val="22"/>
              </w:rPr>
              <w:t xml:space="preserve">There will also be a number of families who are now experiencing poverty who </w:t>
            </w:r>
            <w:proofErr w:type="gramStart"/>
            <w:r w:rsidRPr="00C125B4" w:rsidR="00C125B4">
              <w:rPr>
                <w:rFonts w:ascii="Arial" w:hAnsi="Arial" w:cs="Arial"/>
                <w:bCs/>
                <w:sz w:val="22"/>
                <w:szCs w:val="22"/>
              </w:rPr>
              <w:t>weren’t</w:t>
            </w:r>
            <w:proofErr w:type="gramEnd"/>
            <w:r w:rsidRPr="00C125B4" w:rsidR="00C125B4">
              <w:rPr>
                <w:rFonts w:ascii="Arial" w:hAnsi="Arial" w:cs="Arial"/>
                <w:bCs/>
                <w:sz w:val="22"/>
                <w:szCs w:val="22"/>
              </w:rPr>
              <w:t xml:space="preserve"> before.</w:t>
            </w:r>
            <w:r w:rsidR="00C125B4">
              <w:rPr>
                <w:rFonts w:ascii="Arial" w:hAnsi="Arial" w:cs="Arial"/>
                <w:bCs/>
                <w:sz w:val="22"/>
                <w:szCs w:val="22"/>
              </w:rPr>
              <w:t xml:space="preserve"> As a result, cost of the school day has never been more important. We need to poverty-proof our approaches, particularly as we move towards a blended learning approach to ensure no learner misses out due to financial constraints.  </w:t>
            </w:r>
          </w:p>
          <w:p w:rsidRPr="00407514" w:rsidR="00382E24" w:rsidP="00407514" w:rsidRDefault="00382E24" w14:paraId="64ED0FA9" w14:textId="4E1EBA08">
            <w:pPr>
              <w:rPr>
                <w:rFonts w:ascii="Arial" w:hAnsi="Arial" w:cs="Arial"/>
                <w:b/>
                <w:bCs/>
                <w:sz w:val="22"/>
                <w:szCs w:val="22"/>
              </w:rPr>
            </w:pPr>
          </w:p>
        </w:tc>
        <w:tc>
          <w:tcPr>
            <w:tcW w:w="4773" w:type="dxa"/>
            <w:shd w:val="clear" w:color="auto" w:fill="E5DFEC" w:themeFill="accent4" w:themeFillTint="33"/>
          </w:tcPr>
          <w:p w:rsidR="00DD03C7" w:rsidP="00DD03C7" w:rsidRDefault="00DD03C7" w14:paraId="79F5A837" w14:textId="77777777">
            <w:pPr>
              <w:rPr>
                <w:rFonts w:ascii="Arial" w:hAnsi="Arial" w:cs="Arial"/>
                <w:b/>
                <w:sz w:val="22"/>
                <w:szCs w:val="22"/>
              </w:rPr>
            </w:pPr>
          </w:p>
          <w:p w:rsidRPr="00FE2DDA" w:rsidR="00DD03C7" w:rsidP="00DD03C7" w:rsidRDefault="00DD03C7" w14:paraId="1EDB3C2A" w14:textId="77777777">
            <w:pPr>
              <w:rPr>
                <w:rFonts w:ascii="Arial" w:hAnsi="Arial" w:cs="Arial"/>
                <w:b/>
                <w:sz w:val="22"/>
                <w:szCs w:val="22"/>
              </w:rPr>
            </w:pPr>
            <w:r w:rsidRPr="00FE2DDA">
              <w:rPr>
                <w:rFonts w:ascii="Arial" w:hAnsi="Arial" w:cs="Arial"/>
                <w:b/>
                <w:sz w:val="22"/>
                <w:szCs w:val="22"/>
              </w:rPr>
              <w:t>Schools need to:</w:t>
            </w:r>
          </w:p>
          <w:p w:rsidRPr="00DD03C7" w:rsidR="00DD03C7" w:rsidP="00DD03C7" w:rsidRDefault="00DD03C7" w14:paraId="23B62CA3" w14:textId="77777777">
            <w:pPr>
              <w:pStyle w:val="ListParagraph"/>
              <w:ind w:left="129"/>
              <w:rPr>
                <w:sz w:val="22"/>
                <w:szCs w:val="22"/>
              </w:rPr>
            </w:pPr>
          </w:p>
          <w:p w:rsidRPr="0078562C" w:rsidR="00D92C4B" w:rsidP="00EC6704" w:rsidRDefault="00D92C4B" w14:paraId="20557F73" w14:textId="1965568D">
            <w:pPr>
              <w:pStyle w:val="ListParagraph"/>
              <w:numPr>
                <w:ilvl w:val="0"/>
                <w:numId w:val="33"/>
              </w:numPr>
              <w:ind w:left="129" w:hanging="218"/>
              <w:rPr>
                <w:sz w:val="22"/>
                <w:szCs w:val="22"/>
              </w:rPr>
            </w:pPr>
            <w:r w:rsidRPr="5D665A8C">
              <w:rPr>
                <w:rFonts w:ascii="Arial" w:hAnsi="Arial" w:cs="Arial"/>
                <w:sz w:val="22"/>
                <w:szCs w:val="22"/>
              </w:rPr>
              <w:t xml:space="preserve">Revisit </w:t>
            </w:r>
            <w:hyperlink r:id="rId15">
              <w:r w:rsidRPr="5D665A8C">
                <w:rPr>
                  <w:rStyle w:val="Hyperlink"/>
                  <w:rFonts w:ascii="Arial" w:hAnsi="Arial" w:cs="Arial"/>
                  <w:sz w:val="22"/>
                  <w:szCs w:val="22"/>
                </w:rPr>
                <w:t>Child Poverty Action Group Website</w:t>
              </w:r>
            </w:hyperlink>
          </w:p>
          <w:p w:rsidRPr="0078562C" w:rsidR="0078562C" w:rsidP="006D6D2C" w:rsidRDefault="0078562C" w14:paraId="29FBFC4F" w14:textId="700D54FF">
            <w:pPr>
              <w:pStyle w:val="ListParagraph"/>
              <w:numPr>
                <w:ilvl w:val="0"/>
                <w:numId w:val="33"/>
              </w:numPr>
              <w:ind w:left="129" w:hanging="218"/>
              <w:rPr>
                <w:sz w:val="22"/>
                <w:szCs w:val="22"/>
              </w:rPr>
            </w:pPr>
            <w:r w:rsidRPr="5D665A8C">
              <w:rPr>
                <w:rFonts w:ascii="Arial" w:hAnsi="Arial" w:cs="Arial"/>
                <w:sz w:val="22"/>
                <w:szCs w:val="22"/>
              </w:rPr>
              <w:t xml:space="preserve">Read </w:t>
            </w:r>
            <w:hyperlink r:id="rId16">
              <w:r w:rsidRPr="5D665A8C">
                <w:rPr>
                  <w:rStyle w:val="Hyperlink"/>
                  <w:rFonts w:ascii="Arial" w:hAnsi="Arial" w:cs="Arial"/>
                  <w:sz w:val="22"/>
                  <w:szCs w:val="22"/>
                </w:rPr>
                <w:t>CPAG article</w:t>
              </w:r>
            </w:hyperlink>
            <w:r w:rsidRPr="5D665A8C">
              <w:rPr>
                <w:rFonts w:ascii="Arial" w:hAnsi="Arial" w:cs="Arial"/>
                <w:sz w:val="22"/>
                <w:szCs w:val="22"/>
              </w:rPr>
              <w:t xml:space="preserve"> on impacts of school closures. </w:t>
            </w:r>
          </w:p>
          <w:p w:rsidRPr="0078562C" w:rsidR="00D92C4B" w:rsidP="006D6D2C" w:rsidRDefault="00D92C4B" w14:paraId="203ED4EB" w14:textId="4CD909F4">
            <w:pPr>
              <w:pStyle w:val="ListParagraph"/>
              <w:numPr>
                <w:ilvl w:val="0"/>
                <w:numId w:val="33"/>
              </w:numPr>
              <w:ind w:left="129" w:hanging="218"/>
              <w:rPr>
                <w:sz w:val="22"/>
                <w:szCs w:val="22"/>
              </w:rPr>
            </w:pPr>
            <w:r w:rsidRPr="5D665A8C">
              <w:rPr>
                <w:rFonts w:ascii="Arial" w:hAnsi="Arial" w:cs="Arial"/>
                <w:sz w:val="22"/>
                <w:szCs w:val="22"/>
              </w:rPr>
              <w:t xml:space="preserve">Revisit your </w:t>
            </w:r>
            <w:proofErr w:type="spellStart"/>
            <w:r w:rsidRPr="5D665A8C">
              <w:rPr>
                <w:rFonts w:ascii="Arial" w:hAnsi="Arial" w:cs="Arial"/>
                <w:sz w:val="22"/>
                <w:szCs w:val="22"/>
              </w:rPr>
              <w:t>CoSD</w:t>
            </w:r>
            <w:proofErr w:type="spellEnd"/>
            <w:r w:rsidRPr="5D665A8C">
              <w:rPr>
                <w:rFonts w:ascii="Arial" w:hAnsi="Arial" w:cs="Arial"/>
                <w:sz w:val="22"/>
                <w:szCs w:val="22"/>
              </w:rPr>
              <w:t xml:space="preserve"> Position Statement.</w:t>
            </w:r>
            <w:r w:rsidRPr="5D665A8C" w:rsidR="006545ED">
              <w:rPr>
                <w:rFonts w:ascii="Arial" w:hAnsi="Arial" w:cs="Arial"/>
                <w:sz w:val="22"/>
                <w:szCs w:val="22"/>
                <w:highlight w:val="yellow"/>
              </w:rPr>
              <w:t xml:space="preserve"> </w:t>
            </w:r>
            <w:r w:rsidRPr="5D665A8C" w:rsidR="006545ED">
              <w:rPr>
                <w:rFonts w:ascii="Arial" w:hAnsi="Arial" w:cs="Arial"/>
                <w:sz w:val="22"/>
                <w:szCs w:val="22"/>
              </w:rPr>
              <w:t>Consider how you can best eliminate charges for families.</w:t>
            </w:r>
          </w:p>
          <w:p w:rsidRPr="0078562C" w:rsidR="00D92C4B" w:rsidP="00D92C4B" w:rsidRDefault="00D92C4B" w14:paraId="407C7153" w14:textId="1B9C6D57">
            <w:pPr>
              <w:pStyle w:val="ListParagraph"/>
              <w:numPr>
                <w:ilvl w:val="0"/>
                <w:numId w:val="33"/>
              </w:numPr>
              <w:ind w:left="129" w:hanging="218"/>
              <w:rPr>
                <w:sz w:val="22"/>
                <w:szCs w:val="22"/>
              </w:rPr>
            </w:pPr>
            <w:r w:rsidRPr="5D665A8C">
              <w:rPr>
                <w:rFonts w:ascii="Arial" w:hAnsi="Arial" w:cs="Arial"/>
                <w:sz w:val="22"/>
                <w:szCs w:val="22"/>
              </w:rPr>
              <w:t xml:space="preserve">Consider how you will equip learners with the tools required to undertake </w:t>
            </w:r>
            <w:proofErr w:type="gramStart"/>
            <w:r w:rsidRPr="5D665A8C">
              <w:rPr>
                <w:rFonts w:ascii="Arial" w:hAnsi="Arial" w:cs="Arial"/>
                <w:sz w:val="22"/>
                <w:szCs w:val="22"/>
              </w:rPr>
              <w:t>home-learning</w:t>
            </w:r>
            <w:proofErr w:type="gramEnd"/>
            <w:r w:rsidRPr="5D665A8C">
              <w:rPr>
                <w:rFonts w:ascii="Arial" w:hAnsi="Arial" w:cs="Arial"/>
                <w:sz w:val="22"/>
                <w:szCs w:val="22"/>
              </w:rPr>
              <w:t xml:space="preserve">. </w:t>
            </w:r>
          </w:p>
          <w:p w:rsidRPr="006545ED" w:rsidR="0078562C" w:rsidP="00D92C4B" w:rsidRDefault="0078562C" w14:paraId="4A82B4C5" w14:textId="6A4FD4BD">
            <w:pPr>
              <w:pStyle w:val="ListParagraph"/>
              <w:numPr>
                <w:ilvl w:val="0"/>
                <w:numId w:val="33"/>
              </w:numPr>
              <w:ind w:left="129" w:hanging="218"/>
              <w:rPr>
                <w:sz w:val="22"/>
                <w:szCs w:val="22"/>
              </w:rPr>
            </w:pPr>
            <w:r w:rsidRPr="5D665A8C">
              <w:rPr>
                <w:rFonts w:ascii="Arial" w:hAnsi="Arial" w:cs="Arial"/>
                <w:sz w:val="22"/>
                <w:szCs w:val="22"/>
              </w:rPr>
              <w:t xml:space="preserve">Consider how our actions can inadvertently alienate families in poverty. </w:t>
            </w:r>
          </w:p>
          <w:p w:rsidRPr="006545ED" w:rsidR="0078562C" w:rsidP="0078562C" w:rsidRDefault="0078562C" w14:paraId="55DF0157" w14:textId="6ED23ED0">
            <w:pPr>
              <w:pStyle w:val="ListParagraph"/>
              <w:numPr>
                <w:ilvl w:val="0"/>
                <w:numId w:val="33"/>
              </w:numPr>
              <w:ind w:left="129" w:hanging="218"/>
              <w:rPr>
                <w:sz w:val="22"/>
                <w:szCs w:val="22"/>
              </w:rPr>
            </w:pPr>
            <w:r w:rsidRPr="5D665A8C">
              <w:rPr>
                <w:rFonts w:ascii="Arial" w:hAnsi="Arial" w:cs="Arial"/>
                <w:sz w:val="22"/>
                <w:szCs w:val="22"/>
              </w:rPr>
              <w:t xml:space="preserve">Use knowledge/intelligence and sensitively engage with families as appropriate to understand any financial impacts. </w:t>
            </w:r>
          </w:p>
          <w:p w:rsidRPr="00D92C4B" w:rsidR="00D92C4B" w:rsidP="00D92C4B" w:rsidRDefault="00D92C4B" w14:paraId="5B1B7447" w14:textId="700A3835">
            <w:pPr>
              <w:pStyle w:val="ListParagraph"/>
              <w:numPr>
                <w:ilvl w:val="0"/>
                <w:numId w:val="33"/>
              </w:numPr>
              <w:ind w:left="129" w:hanging="218"/>
              <w:rPr>
                <w:sz w:val="22"/>
                <w:szCs w:val="22"/>
              </w:rPr>
            </w:pPr>
            <w:r w:rsidRPr="5D665A8C">
              <w:rPr>
                <w:rFonts w:ascii="Arial" w:hAnsi="Arial" w:cs="Arial"/>
                <w:sz w:val="22"/>
                <w:szCs w:val="22"/>
              </w:rPr>
              <w:t>Consider how you can sensitively support families by signposting them to financial</w:t>
            </w:r>
            <w:r w:rsidRPr="5D665A8C" w:rsidR="005E38CB">
              <w:rPr>
                <w:rFonts w:ascii="Arial" w:hAnsi="Arial" w:cs="Arial"/>
                <w:sz w:val="22"/>
                <w:szCs w:val="22"/>
              </w:rPr>
              <w:t xml:space="preserve"> </w:t>
            </w:r>
            <w:r w:rsidRPr="5D665A8C">
              <w:rPr>
                <w:rFonts w:ascii="Arial" w:hAnsi="Arial" w:cs="Arial"/>
                <w:sz w:val="22"/>
                <w:szCs w:val="22"/>
              </w:rPr>
              <w:t xml:space="preserve">supports or by supporting them as a school community. </w:t>
            </w:r>
          </w:p>
          <w:p w:rsidRPr="00D92C4B" w:rsidR="00D92C4B" w:rsidP="00D92C4B" w:rsidRDefault="00D92C4B" w14:paraId="7C5E24AA" w14:textId="0F0725B9">
            <w:pPr>
              <w:pStyle w:val="ListParagraph"/>
              <w:numPr>
                <w:ilvl w:val="0"/>
                <w:numId w:val="33"/>
              </w:numPr>
              <w:ind w:left="129" w:hanging="218"/>
              <w:rPr>
                <w:sz w:val="22"/>
                <w:szCs w:val="22"/>
              </w:rPr>
            </w:pPr>
            <w:r w:rsidRPr="5D665A8C">
              <w:rPr>
                <w:rFonts w:ascii="Arial" w:hAnsi="Arial" w:cs="Arial"/>
                <w:sz w:val="22"/>
                <w:szCs w:val="22"/>
              </w:rPr>
              <w:t xml:space="preserve">Consider staff training needs – ensure </w:t>
            </w:r>
            <w:r w:rsidRPr="5D665A8C">
              <w:rPr>
                <w:rFonts w:ascii="Arial" w:hAnsi="Arial" w:cs="Arial"/>
                <w:b/>
                <w:bCs/>
                <w:i/>
                <w:iCs/>
                <w:sz w:val="22"/>
                <w:szCs w:val="22"/>
              </w:rPr>
              <w:t>all</w:t>
            </w:r>
            <w:r w:rsidRPr="5D665A8C">
              <w:rPr>
                <w:rFonts w:ascii="Arial" w:hAnsi="Arial" w:cs="Arial"/>
                <w:sz w:val="22"/>
                <w:szCs w:val="22"/>
              </w:rPr>
              <w:t xml:space="preserve"> staff are consistent in their approach to poverty.</w:t>
            </w:r>
          </w:p>
          <w:p w:rsidRPr="00EC6704" w:rsidR="00D92C4B" w:rsidP="00EC6704" w:rsidRDefault="00D92C4B" w14:paraId="757EC10D" w14:textId="03E5C224">
            <w:pPr>
              <w:pStyle w:val="ListParagraph"/>
              <w:numPr>
                <w:ilvl w:val="0"/>
                <w:numId w:val="33"/>
              </w:numPr>
              <w:ind w:left="129" w:hanging="218"/>
              <w:rPr>
                <w:sz w:val="22"/>
                <w:szCs w:val="22"/>
              </w:rPr>
            </w:pPr>
            <w:r w:rsidRPr="5D665A8C">
              <w:rPr>
                <w:rFonts w:ascii="Arial" w:hAnsi="Arial" w:cs="Arial"/>
                <w:sz w:val="22"/>
                <w:szCs w:val="22"/>
              </w:rPr>
              <w:t xml:space="preserve">Consider what changes will need to </w:t>
            </w:r>
            <w:proofErr w:type="gramStart"/>
            <w:r w:rsidRPr="5D665A8C">
              <w:rPr>
                <w:rFonts w:ascii="Arial" w:hAnsi="Arial" w:cs="Arial"/>
                <w:sz w:val="22"/>
                <w:szCs w:val="22"/>
              </w:rPr>
              <w:t>be made</w:t>
            </w:r>
            <w:proofErr w:type="gramEnd"/>
            <w:r w:rsidRPr="5D665A8C">
              <w:rPr>
                <w:rFonts w:ascii="Arial" w:hAnsi="Arial" w:cs="Arial"/>
                <w:sz w:val="22"/>
                <w:szCs w:val="22"/>
              </w:rPr>
              <w:t xml:space="preserve"> to the school calendar in light of changes to family income. </w:t>
            </w:r>
          </w:p>
        </w:tc>
        <w:tc>
          <w:tcPr>
            <w:tcW w:w="3686" w:type="dxa"/>
            <w:shd w:val="clear" w:color="auto" w:fill="E5DFEC" w:themeFill="accent4" w:themeFillTint="33"/>
          </w:tcPr>
          <w:p w:rsidRPr="00163B33" w:rsidR="00382E24" w:rsidP="5D665A8C" w:rsidRDefault="2ABA0234" w14:paraId="4B14F87C" w14:textId="1904A77C">
            <w:pPr>
              <w:pStyle w:val="ListParagraph"/>
              <w:numPr>
                <w:ilvl w:val="0"/>
                <w:numId w:val="33"/>
              </w:numPr>
              <w:rPr>
                <w:rFonts w:ascii="Arial" w:hAnsi="Arial" w:eastAsia="Arial" w:cs="Arial"/>
                <w:sz w:val="22"/>
                <w:szCs w:val="22"/>
              </w:rPr>
            </w:pPr>
            <w:r w:rsidRPr="08315B3A">
              <w:rPr>
                <w:rFonts w:ascii="Arial" w:hAnsi="Arial" w:eastAsia="Arial" w:cs="Arial"/>
                <w:sz w:val="22"/>
                <w:szCs w:val="22"/>
              </w:rPr>
              <w:t xml:space="preserve">Parental feedback </w:t>
            </w:r>
            <w:r w:rsidRPr="08315B3A" w:rsidR="72C53B0F">
              <w:rPr>
                <w:rFonts w:ascii="Arial" w:hAnsi="Arial" w:eastAsia="Arial" w:cs="Arial"/>
                <w:sz w:val="22"/>
                <w:szCs w:val="22"/>
              </w:rPr>
              <w:t xml:space="preserve">to CPAG survey </w:t>
            </w:r>
            <w:r w:rsidRPr="08315B3A">
              <w:rPr>
                <w:rFonts w:ascii="Arial" w:hAnsi="Arial" w:eastAsia="Arial" w:cs="Arial"/>
                <w:sz w:val="22"/>
                <w:szCs w:val="22"/>
              </w:rPr>
              <w:t xml:space="preserve">has highlighted </w:t>
            </w:r>
            <w:r w:rsidRPr="08315B3A" w:rsidR="4FE83481">
              <w:rPr>
                <w:rFonts w:ascii="Arial" w:hAnsi="Arial" w:eastAsia="Arial" w:cs="Arial"/>
                <w:sz w:val="22"/>
                <w:szCs w:val="22"/>
              </w:rPr>
              <w:t xml:space="preserve">several </w:t>
            </w:r>
            <w:proofErr w:type="gramStart"/>
            <w:r w:rsidRPr="08315B3A" w:rsidR="4FE83481">
              <w:rPr>
                <w:rFonts w:ascii="Arial" w:hAnsi="Arial" w:eastAsia="Arial" w:cs="Arial"/>
                <w:sz w:val="22"/>
                <w:szCs w:val="22"/>
              </w:rPr>
              <w:t>poverty linked</w:t>
            </w:r>
            <w:proofErr w:type="gramEnd"/>
            <w:r w:rsidRPr="08315B3A" w:rsidR="4FE83481">
              <w:rPr>
                <w:rFonts w:ascii="Arial" w:hAnsi="Arial" w:eastAsia="Arial" w:cs="Arial"/>
                <w:sz w:val="22"/>
                <w:szCs w:val="22"/>
              </w:rPr>
              <w:t xml:space="preserve"> </w:t>
            </w:r>
            <w:r w:rsidRPr="08315B3A">
              <w:rPr>
                <w:rFonts w:ascii="Arial" w:hAnsi="Arial" w:eastAsia="Arial" w:cs="Arial"/>
                <w:sz w:val="22"/>
                <w:szCs w:val="22"/>
              </w:rPr>
              <w:t>concerns raised by parents and pupils.</w:t>
            </w:r>
            <w:r w:rsidRPr="08315B3A" w:rsidR="2EEC788F">
              <w:rPr>
                <w:rFonts w:ascii="Arial" w:hAnsi="Arial" w:eastAsia="Arial" w:cs="Arial"/>
                <w:sz w:val="22"/>
                <w:szCs w:val="22"/>
              </w:rPr>
              <w:t xml:space="preserve"> </w:t>
            </w:r>
            <w:r w:rsidRPr="08315B3A">
              <w:rPr>
                <w:rFonts w:ascii="Arial" w:hAnsi="Arial" w:eastAsia="Arial" w:cs="Arial"/>
                <w:sz w:val="22"/>
                <w:szCs w:val="22"/>
              </w:rPr>
              <w:t>M</w:t>
            </w:r>
            <w:r w:rsidRPr="08315B3A" w:rsidR="56D3D0D7">
              <w:rPr>
                <w:rFonts w:ascii="Arial" w:hAnsi="Arial" w:eastAsia="Arial" w:cs="Arial"/>
                <w:sz w:val="22"/>
                <w:szCs w:val="22"/>
              </w:rPr>
              <w:t>a</w:t>
            </w:r>
            <w:r w:rsidRPr="08315B3A">
              <w:rPr>
                <w:rFonts w:ascii="Arial" w:hAnsi="Arial" w:eastAsia="Arial" w:cs="Arial"/>
                <w:sz w:val="22"/>
                <w:szCs w:val="22"/>
              </w:rPr>
              <w:t xml:space="preserve">ny families </w:t>
            </w:r>
            <w:proofErr w:type="gramStart"/>
            <w:r w:rsidRPr="08315B3A" w:rsidR="60FA38A9">
              <w:rPr>
                <w:rFonts w:ascii="Arial" w:hAnsi="Arial" w:eastAsia="Arial" w:cs="Arial"/>
                <w:sz w:val="22"/>
                <w:szCs w:val="22"/>
              </w:rPr>
              <w:t>don't</w:t>
            </w:r>
            <w:proofErr w:type="gramEnd"/>
            <w:r w:rsidRPr="08315B3A">
              <w:rPr>
                <w:rFonts w:ascii="Arial" w:hAnsi="Arial" w:eastAsia="Arial" w:cs="Arial"/>
                <w:sz w:val="22"/>
                <w:szCs w:val="22"/>
              </w:rPr>
              <w:t xml:space="preserve"> have </w:t>
            </w:r>
            <w:r w:rsidRPr="08315B3A" w:rsidR="3C2FC0DA">
              <w:rPr>
                <w:rFonts w:ascii="Arial" w:hAnsi="Arial" w:eastAsia="Arial" w:cs="Arial"/>
                <w:sz w:val="22"/>
                <w:szCs w:val="22"/>
              </w:rPr>
              <w:t>access</w:t>
            </w:r>
            <w:r w:rsidRPr="08315B3A">
              <w:rPr>
                <w:rFonts w:ascii="Arial" w:hAnsi="Arial" w:eastAsia="Arial" w:cs="Arial"/>
                <w:sz w:val="22"/>
                <w:szCs w:val="22"/>
              </w:rPr>
              <w:t xml:space="preserve"> to</w:t>
            </w:r>
            <w:r w:rsidRPr="08315B3A" w:rsidR="5579DA68">
              <w:rPr>
                <w:rFonts w:ascii="Arial" w:hAnsi="Arial" w:eastAsia="Arial" w:cs="Arial"/>
                <w:sz w:val="22"/>
                <w:szCs w:val="22"/>
              </w:rPr>
              <w:t xml:space="preserve"> laptops or printers</w:t>
            </w:r>
            <w:r w:rsidRPr="08315B3A" w:rsidR="092206AC">
              <w:rPr>
                <w:rFonts w:ascii="Arial" w:hAnsi="Arial" w:eastAsia="Arial" w:cs="Arial"/>
                <w:sz w:val="22"/>
                <w:szCs w:val="22"/>
              </w:rPr>
              <w:t>.</w:t>
            </w:r>
            <w:r w:rsidRPr="08315B3A" w:rsidR="2DAC00EC">
              <w:rPr>
                <w:rFonts w:ascii="Arial" w:hAnsi="Arial" w:eastAsia="Arial" w:cs="Arial"/>
                <w:sz w:val="22"/>
                <w:szCs w:val="22"/>
              </w:rPr>
              <w:t xml:space="preserve"> PTs</w:t>
            </w:r>
            <w:r w:rsidRPr="08315B3A" w:rsidR="35C2CC2B">
              <w:rPr>
                <w:rFonts w:ascii="Arial" w:hAnsi="Arial" w:eastAsia="Arial" w:cs="Arial"/>
                <w:sz w:val="22"/>
                <w:szCs w:val="22"/>
              </w:rPr>
              <w:t xml:space="preserve"> to</w:t>
            </w:r>
            <w:r w:rsidRPr="08315B3A" w:rsidR="2DAC00EC">
              <w:rPr>
                <w:rFonts w:ascii="Arial" w:hAnsi="Arial" w:eastAsia="Arial" w:cs="Arial"/>
                <w:sz w:val="22"/>
                <w:szCs w:val="22"/>
              </w:rPr>
              <w:t xml:space="preserve"> contact </w:t>
            </w:r>
            <w:r w:rsidRPr="08315B3A" w:rsidR="776F9956">
              <w:rPr>
                <w:rFonts w:ascii="Arial" w:hAnsi="Arial" w:eastAsia="Arial" w:cs="Arial"/>
                <w:sz w:val="22"/>
                <w:szCs w:val="22"/>
              </w:rPr>
              <w:t>parents</w:t>
            </w:r>
            <w:r w:rsidRPr="08315B3A" w:rsidR="2DAC00EC">
              <w:rPr>
                <w:rFonts w:ascii="Arial" w:hAnsi="Arial" w:eastAsia="Arial" w:cs="Arial"/>
                <w:sz w:val="22"/>
                <w:szCs w:val="22"/>
              </w:rPr>
              <w:t xml:space="preserve"> to identify </w:t>
            </w:r>
            <w:r w:rsidRPr="08315B3A" w:rsidR="7D2B5489">
              <w:rPr>
                <w:rFonts w:ascii="Arial" w:hAnsi="Arial" w:eastAsia="Arial" w:cs="Arial"/>
                <w:sz w:val="22"/>
                <w:szCs w:val="22"/>
              </w:rPr>
              <w:t>pupils' who need chrome</w:t>
            </w:r>
            <w:r w:rsidRPr="08315B3A" w:rsidR="2DAC00EC">
              <w:rPr>
                <w:rFonts w:ascii="Arial" w:hAnsi="Arial" w:eastAsia="Arial" w:cs="Arial"/>
                <w:sz w:val="22"/>
                <w:szCs w:val="22"/>
              </w:rPr>
              <w:t xml:space="preserve"> books</w:t>
            </w:r>
            <w:r w:rsidRPr="08315B3A" w:rsidR="6B978FE9">
              <w:rPr>
                <w:rFonts w:ascii="Arial" w:hAnsi="Arial" w:eastAsia="Arial" w:cs="Arial"/>
                <w:sz w:val="22"/>
                <w:szCs w:val="22"/>
              </w:rPr>
              <w:t>.</w:t>
            </w:r>
            <w:r w:rsidRPr="08315B3A" w:rsidR="3C40C855">
              <w:rPr>
                <w:rFonts w:ascii="Arial" w:hAnsi="Arial" w:eastAsia="Arial" w:cs="Arial"/>
                <w:sz w:val="22"/>
                <w:szCs w:val="22"/>
              </w:rPr>
              <w:t xml:space="preserve"> These have been delivered by SMT.</w:t>
            </w:r>
          </w:p>
          <w:p w:rsidRPr="00163B33" w:rsidR="00382E24" w:rsidP="5D665A8C" w:rsidRDefault="456FC5FB" w14:paraId="7468C21D" w14:textId="464CE633">
            <w:pPr>
              <w:pStyle w:val="ListParagraph"/>
              <w:numPr>
                <w:ilvl w:val="0"/>
                <w:numId w:val="33"/>
              </w:numPr>
              <w:rPr>
                <w:rFonts w:ascii="Arial" w:hAnsi="Arial" w:eastAsia="Arial" w:cs="Arial"/>
                <w:sz w:val="22"/>
                <w:szCs w:val="22"/>
              </w:rPr>
            </w:pPr>
            <w:r w:rsidRPr="08315B3A">
              <w:rPr>
                <w:rFonts w:ascii="Arial" w:hAnsi="Arial" w:eastAsia="Arial" w:cs="Arial"/>
                <w:sz w:val="22"/>
                <w:szCs w:val="22"/>
              </w:rPr>
              <w:t>P</w:t>
            </w:r>
            <w:r w:rsidRPr="08315B3A" w:rsidR="2DAC00EC">
              <w:rPr>
                <w:rFonts w:ascii="Arial" w:hAnsi="Arial" w:eastAsia="Arial" w:cs="Arial"/>
                <w:sz w:val="22"/>
                <w:szCs w:val="22"/>
              </w:rPr>
              <w:t xml:space="preserve">hysical resources such a paper, glue and pencils </w:t>
            </w:r>
            <w:proofErr w:type="gramStart"/>
            <w:r w:rsidRPr="08315B3A" w:rsidR="2DAC00EC">
              <w:rPr>
                <w:rFonts w:ascii="Arial" w:hAnsi="Arial" w:eastAsia="Arial" w:cs="Arial"/>
                <w:sz w:val="22"/>
                <w:szCs w:val="22"/>
              </w:rPr>
              <w:t>have been distributed</w:t>
            </w:r>
            <w:proofErr w:type="gramEnd"/>
            <w:r w:rsidRPr="08315B3A" w:rsidR="2DAC00EC">
              <w:rPr>
                <w:rFonts w:ascii="Arial" w:hAnsi="Arial" w:eastAsia="Arial" w:cs="Arial"/>
                <w:sz w:val="22"/>
                <w:szCs w:val="22"/>
              </w:rPr>
              <w:t xml:space="preserve"> to </w:t>
            </w:r>
            <w:r w:rsidRPr="08315B3A" w:rsidR="6CBBE00E">
              <w:rPr>
                <w:rFonts w:ascii="Arial" w:hAnsi="Arial" w:eastAsia="Arial" w:cs="Arial"/>
                <w:sz w:val="22"/>
                <w:szCs w:val="22"/>
              </w:rPr>
              <w:t>families</w:t>
            </w:r>
            <w:r w:rsidRPr="08315B3A" w:rsidR="2DAC00EC">
              <w:rPr>
                <w:rFonts w:ascii="Arial" w:hAnsi="Arial" w:eastAsia="Arial" w:cs="Arial"/>
                <w:sz w:val="22"/>
                <w:szCs w:val="22"/>
              </w:rPr>
              <w:t xml:space="preserve"> identified as in need via S</w:t>
            </w:r>
            <w:r w:rsidRPr="08315B3A" w:rsidR="333B4E63">
              <w:rPr>
                <w:rFonts w:ascii="Arial" w:hAnsi="Arial" w:eastAsia="Arial" w:cs="Arial"/>
                <w:sz w:val="22"/>
                <w:szCs w:val="22"/>
              </w:rPr>
              <w:t>I</w:t>
            </w:r>
            <w:r w:rsidRPr="08315B3A" w:rsidR="2DAC00EC">
              <w:rPr>
                <w:rFonts w:ascii="Arial" w:hAnsi="Arial" w:eastAsia="Arial" w:cs="Arial"/>
                <w:sz w:val="22"/>
                <w:szCs w:val="22"/>
              </w:rPr>
              <w:t xml:space="preserve">MD data and </w:t>
            </w:r>
            <w:r w:rsidRPr="08315B3A" w:rsidR="7E25BD15">
              <w:rPr>
                <w:rFonts w:ascii="Arial" w:hAnsi="Arial" w:eastAsia="Arial" w:cs="Arial"/>
                <w:sz w:val="22"/>
                <w:szCs w:val="22"/>
              </w:rPr>
              <w:t>knowledge of</w:t>
            </w:r>
            <w:r w:rsidRPr="08315B3A" w:rsidR="4472F7D8">
              <w:rPr>
                <w:rFonts w:ascii="Arial" w:hAnsi="Arial" w:eastAsia="Arial" w:cs="Arial"/>
                <w:sz w:val="22"/>
                <w:szCs w:val="22"/>
              </w:rPr>
              <w:t xml:space="preserve"> </w:t>
            </w:r>
            <w:r w:rsidRPr="08315B3A" w:rsidR="7E25BD15">
              <w:rPr>
                <w:rFonts w:ascii="Arial" w:hAnsi="Arial" w:eastAsia="Arial" w:cs="Arial"/>
                <w:sz w:val="22"/>
                <w:szCs w:val="22"/>
              </w:rPr>
              <w:t>family circumstances. These resources have been distributed</w:t>
            </w:r>
            <w:r w:rsidRPr="08315B3A" w:rsidR="652E9962">
              <w:rPr>
                <w:rFonts w:ascii="Arial" w:hAnsi="Arial" w:eastAsia="Arial" w:cs="Arial"/>
                <w:sz w:val="22"/>
                <w:szCs w:val="22"/>
              </w:rPr>
              <w:t xml:space="preserve"> by SMT</w:t>
            </w:r>
            <w:r w:rsidRPr="08315B3A" w:rsidR="7E25BD15">
              <w:rPr>
                <w:rFonts w:ascii="Arial" w:hAnsi="Arial" w:eastAsia="Arial" w:cs="Arial"/>
                <w:sz w:val="22"/>
                <w:szCs w:val="22"/>
              </w:rPr>
              <w:t>.</w:t>
            </w:r>
          </w:p>
          <w:p w:rsidR="08315B3A" w:rsidP="08315B3A" w:rsidRDefault="08315B3A" w14:paraId="36C149E2" w14:textId="4DFD9212">
            <w:pPr>
              <w:ind w:left="360"/>
              <w:rPr>
                <w:rFonts w:ascii="Arial" w:hAnsi="Arial" w:eastAsia="Arial" w:cs="Arial"/>
                <w:sz w:val="22"/>
                <w:szCs w:val="22"/>
              </w:rPr>
            </w:pPr>
          </w:p>
          <w:p w:rsidR="08315B3A" w:rsidP="08315B3A" w:rsidRDefault="08315B3A" w14:paraId="7374D17C" w14:textId="229AA6FD">
            <w:pPr>
              <w:ind w:left="360"/>
              <w:rPr>
                <w:rFonts w:ascii="Arial" w:hAnsi="Arial" w:eastAsia="Arial" w:cs="Arial"/>
                <w:sz w:val="22"/>
                <w:szCs w:val="22"/>
              </w:rPr>
            </w:pPr>
          </w:p>
          <w:p w:rsidRPr="00163B33" w:rsidR="00382E24" w:rsidP="5D665A8C" w:rsidRDefault="57DCEEEF" w14:paraId="6B941E05" w14:textId="0205B0A9">
            <w:pPr>
              <w:pStyle w:val="ListParagraph"/>
              <w:numPr>
                <w:ilvl w:val="0"/>
                <w:numId w:val="33"/>
              </w:numPr>
              <w:spacing w:line="259" w:lineRule="auto"/>
              <w:rPr>
                <w:rFonts w:ascii="Arial" w:hAnsi="Arial" w:eastAsia="Arial" w:cs="Arial"/>
                <w:sz w:val="22"/>
                <w:szCs w:val="22"/>
              </w:rPr>
            </w:pPr>
            <w:r w:rsidRPr="5D665A8C">
              <w:rPr>
                <w:rFonts w:ascii="Arial" w:hAnsi="Arial" w:eastAsia="Arial" w:cs="Arial"/>
                <w:sz w:val="22"/>
                <w:szCs w:val="22"/>
              </w:rPr>
              <w:t>ST</w:t>
            </w:r>
            <w:r w:rsidRPr="5D665A8C" w:rsidR="054C8ABE">
              <w:rPr>
                <w:rFonts w:ascii="Arial" w:hAnsi="Arial" w:eastAsia="Arial" w:cs="Arial"/>
                <w:sz w:val="22"/>
                <w:szCs w:val="22"/>
              </w:rPr>
              <w:t>,</w:t>
            </w:r>
            <w:r w:rsidRPr="5D665A8C">
              <w:rPr>
                <w:rFonts w:ascii="Arial" w:hAnsi="Arial" w:eastAsia="Arial" w:cs="Arial"/>
                <w:sz w:val="22"/>
                <w:szCs w:val="22"/>
              </w:rPr>
              <w:t xml:space="preserve"> JO’B and support team to c</w:t>
            </w:r>
            <w:r w:rsidRPr="5D665A8C" w:rsidR="06AAC8EB">
              <w:rPr>
                <w:rFonts w:ascii="Arial" w:hAnsi="Arial" w:eastAsia="Arial" w:cs="Arial"/>
                <w:sz w:val="22"/>
                <w:szCs w:val="22"/>
              </w:rPr>
              <w:t xml:space="preserve">ontinue to provide </w:t>
            </w:r>
            <w:r w:rsidRPr="5D665A8C" w:rsidR="233F4099">
              <w:rPr>
                <w:rFonts w:ascii="Arial" w:hAnsi="Arial" w:eastAsia="Arial" w:cs="Arial"/>
                <w:sz w:val="22"/>
                <w:szCs w:val="22"/>
              </w:rPr>
              <w:t xml:space="preserve">access to </w:t>
            </w:r>
            <w:r w:rsidRPr="5D665A8C" w:rsidR="06AAC8EB">
              <w:rPr>
                <w:rFonts w:ascii="Arial" w:hAnsi="Arial" w:eastAsia="Arial" w:cs="Arial"/>
                <w:sz w:val="22"/>
                <w:szCs w:val="22"/>
              </w:rPr>
              <w:t>all pupil</w:t>
            </w:r>
            <w:r w:rsidRPr="5D665A8C" w:rsidR="33DA982F">
              <w:rPr>
                <w:rFonts w:ascii="Arial" w:hAnsi="Arial" w:eastAsia="Arial" w:cs="Arial"/>
                <w:sz w:val="22"/>
                <w:szCs w:val="22"/>
              </w:rPr>
              <w:t xml:space="preserve"> </w:t>
            </w:r>
            <w:r w:rsidRPr="5D665A8C" w:rsidR="06AAC8EB">
              <w:rPr>
                <w:rFonts w:ascii="Arial" w:hAnsi="Arial" w:eastAsia="Arial" w:cs="Arial"/>
                <w:sz w:val="22"/>
                <w:szCs w:val="22"/>
              </w:rPr>
              <w:t>to a free healthy snack during interval.</w:t>
            </w:r>
            <w:r w:rsidRPr="5D665A8C" w:rsidR="5C16CB43">
              <w:rPr>
                <w:rFonts w:ascii="Arial" w:hAnsi="Arial" w:eastAsia="Arial" w:cs="Arial"/>
                <w:sz w:val="22"/>
                <w:szCs w:val="22"/>
              </w:rPr>
              <w:t xml:space="preserve"> Pupil uptake to </w:t>
            </w:r>
            <w:proofErr w:type="gramStart"/>
            <w:r w:rsidRPr="5D665A8C" w:rsidR="5C16CB43">
              <w:rPr>
                <w:rFonts w:ascii="Arial" w:hAnsi="Arial" w:eastAsia="Arial" w:cs="Arial"/>
                <w:sz w:val="22"/>
                <w:szCs w:val="22"/>
              </w:rPr>
              <w:t>be tracked</w:t>
            </w:r>
            <w:proofErr w:type="gramEnd"/>
            <w:r w:rsidRPr="5D665A8C" w:rsidR="5C16CB43">
              <w:rPr>
                <w:rFonts w:ascii="Arial" w:hAnsi="Arial" w:eastAsia="Arial" w:cs="Arial"/>
                <w:sz w:val="22"/>
                <w:szCs w:val="22"/>
              </w:rPr>
              <w:t>.</w:t>
            </w:r>
          </w:p>
          <w:p w:rsidRPr="00163B33" w:rsidR="00382E24" w:rsidP="5D665A8C" w:rsidRDefault="3F95E7B3" w14:paraId="17862A5D" w14:textId="2A9F179F">
            <w:pPr>
              <w:pStyle w:val="ListParagraph"/>
              <w:numPr>
                <w:ilvl w:val="0"/>
                <w:numId w:val="33"/>
              </w:numPr>
              <w:rPr>
                <w:rFonts w:ascii="Arial" w:hAnsi="Arial" w:eastAsia="Arial" w:cs="Arial"/>
                <w:sz w:val="22"/>
                <w:szCs w:val="22"/>
              </w:rPr>
            </w:pPr>
            <w:r w:rsidRPr="08315B3A">
              <w:rPr>
                <w:rFonts w:ascii="Arial" w:hAnsi="Arial" w:eastAsia="Arial" w:cs="Arial"/>
                <w:sz w:val="22"/>
                <w:szCs w:val="22"/>
              </w:rPr>
              <w:t xml:space="preserve">All pupils at SHS </w:t>
            </w:r>
            <w:r w:rsidRPr="08315B3A" w:rsidR="6AB513C6">
              <w:rPr>
                <w:rFonts w:ascii="Arial" w:hAnsi="Arial" w:eastAsia="Arial" w:cs="Arial"/>
                <w:sz w:val="22"/>
                <w:szCs w:val="22"/>
              </w:rPr>
              <w:t xml:space="preserve">who </w:t>
            </w:r>
            <w:r w:rsidRPr="08315B3A">
              <w:rPr>
                <w:rFonts w:ascii="Arial" w:hAnsi="Arial" w:eastAsia="Arial" w:cs="Arial"/>
                <w:sz w:val="22"/>
                <w:szCs w:val="22"/>
              </w:rPr>
              <w:t xml:space="preserve">are </w:t>
            </w:r>
            <w:r w:rsidRPr="08315B3A" w:rsidR="28AFAB9E">
              <w:rPr>
                <w:rFonts w:ascii="Arial" w:hAnsi="Arial" w:eastAsia="Arial" w:cs="Arial"/>
                <w:sz w:val="22"/>
                <w:szCs w:val="22"/>
              </w:rPr>
              <w:t>were in</w:t>
            </w:r>
            <w:r w:rsidRPr="08315B3A">
              <w:rPr>
                <w:rFonts w:ascii="Arial" w:hAnsi="Arial" w:eastAsia="Arial" w:cs="Arial"/>
                <w:sz w:val="22"/>
                <w:szCs w:val="22"/>
              </w:rPr>
              <w:t xml:space="preserve"> </w:t>
            </w:r>
            <w:r w:rsidRPr="08315B3A" w:rsidR="4042B41C">
              <w:rPr>
                <w:rFonts w:ascii="Arial" w:hAnsi="Arial" w:eastAsia="Arial" w:cs="Arial"/>
                <w:sz w:val="22"/>
                <w:szCs w:val="22"/>
              </w:rPr>
              <w:t>receipt</w:t>
            </w:r>
            <w:r w:rsidRPr="08315B3A">
              <w:rPr>
                <w:rFonts w:ascii="Arial" w:hAnsi="Arial" w:eastAsia="Arial" w:cs="Arial"/>
                <w:sz w:val="22"/>
                <w:szCs w:val="22"/>
              </w:rPr>
              <w:t xml:space="preserve"> of free school meals vouchers during closure will continue to </w:t>
            </w:r>
            <w:r w:rsidRPr="08315B3A" w:rsidR="46AF4509">
              <w:rPr>
                <w:rFonts w:ascii="Arial" w:hAnsi="Arial" w:eastAsia="Arial" w:cs="Arial"/>
                <w:sz w:val="22"/>
                <w:szCs w:val="22"/>
              </w:rPr>
              <w:t xml:space="preserve">receive this support </w:t>
            </w:r>
            <w:r w:rsidRPr="08315B3A">
              <w:rPr>
                <w:rFonts w:ascii="Arial" w:hAnsi="Arial" w:eastAsia="Arial" w:cs="Arial"/>
                <w:sz w:val="22"/>
                <w:szCs w:val="22"/>
              </w:rPr>
              <w:t>during the recovery</w:t>
            </w:r>
            <w:r w:rsidRPr="08315B3A" w:rsidR="297D2270">
              <w:rPr>
                <w:rFonts w:ascii="Arial" w:hAnsi="Arial" w:eastAsia="Arial" w:cs="Arial"/>
                <w:sz w:val="22"/>
                <w:szCs w:val="22"/>
              </w:rPr>
              <w:t xml:space="preserve"> </w:t>
            </w:r>
            <w:r w:rsidRPr="08315B3A" w:rsidR="2BD8FB4B">
              <w:rPr>
                <w:rFonts w:ascii="Arial" w:hAnsi="Arial" w:eastAsia="Arial" w:cs="Arial"/>
                <w:sz w:val="22"/>
                <w:szCs w:val="22"/>
              </w:rPr>
              <w:t>phase for</w:t>
            </w:r>
            <w:r w:rsidRPr="08315B3A" w:rsidR="297D2270">
              <w:rPr>
                <w:rFonts w:ascii="Arial" w:hAnsi="Arial" w:eastAsia="Arial" w:cs="Arial"/>
                <w:sz w:val="22"/>
                <w:szCs w:val="22"/>
              </w:rPr>
              <w:t xml:space="preserve"> the days that pupils are not in </w:t>
            </w:r>
            <w:r w:rsidRPr="08315B3A" w:rsidR="474F98D4">
              <w:rPr>
                <w:rFonts w:ascii="Arial" w:hAnsi="Arial" w:eastAsia="Arial" w:cs="Arial"/>
                <w:sz w:val="22"/>
                <w:szCs w:val="22"/>
              </w:rPr>
              <w:t>school.</w:t>
            </w:r>
          </w:p>
          <w:p w:rsidRPr="00163B33" w:rsidR="00382E24" w:rsidP="5D665A8C" w:rsidRDefault="1C0C7896" w14:paraId="7D680EDA" w14:textId="50642BE5">
            <w:pPr>
              <w:pStyle w:val="ListParagraph"/>
              <w:numPr>
                <w:ilvl w:val="0"/>
                <w:numId w:val="33"/>
              </w:numPr>
              <w:rPr>
                <w:rFonts w:ascii="Arial" w:hAnsi="Arial" w:eastAsia="Arial" w:cs="Arial"/>
                <w:sz w:val="22"/>
                <w:szCs w:val="22"/>
              </w:rPr>
            </w:pPr>
            <w:r w:rsidRPr="5D665A8C">
              <w:rPr>
                <w:rFonts w:ascii="Arial" w:hAnsi="Arial" w:eastAsia="Arial" w:cs="Arial"/>
                <w:sz w:val="22"/>
                <w:szCs w:val="22"/>
              </w:rPr>
              <w:t>PT</w:t>
            </w:r>
            <w:r w:rsidRPr="5D665A8C" w:rsidR="399F4EB2">
              <w:rPr>
                <w:rFonts w:ascii="Arial" w:hAnsi="Arial" w:eastAsia="Arial" w:cs="Arial"/>
                <w:sz w:val="22"/>
                <w:szCs w:val="22"/>
              </w:rPr>
              <w:t xml:space="preserve">s </w:t>
            </w:r>
            <w:r w:rsidRPr="5D665A8C">
              <w:rPr>
                <w:rFonts w:ascii="Arial" w:hAnsi="Arial" w:eastAsia="Arial" w:cs="Arial"/>
                <w:sz w:val="22"/>
                <w:szCs w:val="22"/>
              </w:rPr>
              <w:t xml:space="preserve">will continue to check in </w:t>
            </w:r>
            <w:r w:rsidRPr="5D665A8C" w:rsidR="2AD0F549">
              <w:rPr>
                <w:rFonts w:ascii="Arial" w:hAnsi="Arial" w:eastAsia="Arial" w:cs="Arial"/>
                <w:sz w:val="22"/>
                <w:szCs w:val="22"/>
              </w:rPr>
              <w:t xml:space="preserve">regularly </w:t>
            </w:r>
            <w:r w:rsidRPr="5D665A8C">
              <w:rPr>
                <w:rFonts w:ascii="Arial" w:hAnsi="Arial" w:eastAsia="Arial" w:cs="Arial"/>
                <w:sz w:val="22"/>
                <w:szCs w:val="22"/>
              </w:rPr>
              <w:t>with families</w:t>
            </w:r>
            <w:r w:rsidRPr="5D665A8C" w:rsidR="304DCBE2">
              <w:rPr>
                <w:rFonts w:ascii="Arial" w:hAnsi="Arial" w:eastAsia="Arial" w:cs="Arial"/>
                <w:sz w:val="22"/>
                <w:szCs w:val="22"/>
              </w:rPr>
              <w:t xml:space="preserve">. This will allow us to coordinate support as need arises. </w:t>
            </w:r>
          </w:p>
          <w:p w:rsidRPr="00163B33" w:rsidR="00382E24" w:rsidP="5D665A8C" w:rsidRDefault="4B9D46F2" w14:paraId="25527B7E" w14:textId="028F071E">
            <w:pPr>
              <w:pStyle w:val="ListParagraph"/>
              <w:numPr>
                <w:ilvl w:val="0"/>
                <w:numId w:val="33"/>
              </w:numPr>
              <w:rPr>
                <w:rFonts w:ascii="Arial" w:hAnsi="Arial" w:eastAsia="Arial" w:cs="Arial"/>
                <w:sz w:val="22"/>
                <w:szCs w:val="22"/>
              </w:rPr>
            </w:pPr>
            <w:r w:rsidRPr="08315B3A">
              <w:rPr>
                <w:rFonts w:ascii="Arial" w:hAnsi="Arial" w:eastAsia="Arial" w:cs="Arial"/>
                <w:sz w:val="22"/>
                <w:szCs w:val="22"/>
              </w:rPr>
              <w:t>ML and AHT will continue to u</w:t>
            </w:r>
            <w:r w:rsidRPr="08315B3A" w:rsidR="656EF655">
              <w:rPr>
                <w:rFonts w:ascii="Arial" w:hAnsi="Arial" w:eastAsia="Arial" w:cs="Arial"/>
                <w:sz w:val="22"/>
                <w:szCs w:val="22"/>
              </w:rPr>
              <w:t>se social media</w:t>
            </w:r>
            <w:r w:rsidRPr="08315B3A" w:rsidR="531602F8">
              <w:rPr>
                <w:rFonts w:ascii="Arial" w:hAnsi="Arial" w:eastAsia="Arial" w:cs="Arial"/>
                <w:sz w:val="22"/>
                <w:szCs w:val="22"/>
              </w:rPr>
              <w:t xml:space="preserve"> </w:t>
            </w:r>
            <w:r w:rsidRPr="08315B3A" w:rsidR="325986B3">
              <w:rPr>
                <w:rFonts w:ascii="Arial" w:hAnsi="Arial" w:eastAsia="Arial" w:cs="Arial"/>
                <w:sz w:val="22"/>
                <w:szCs w:val="22"/>
              </w:rPr>
              <w:t xml:space="preserve">platforms </w:t>
            </w:r>
            <w:r w:rsidRPr="08315B3A" w:rsidR="531602F8">
              <w:rPr>
                <w:rFonts w:ascii="Arial" w:hAnsi="Arial" w:eastAsia="Arial" w:cs="Arial"/>
                <w:sz w:val="22"/>
                <w:szCs w:val="22"/>
              </w:rPr>
              <w:t>and registration teachers w</w:t>
            </w:r>
            <w:r w:rsidRPr="08315B3A" w:rsidR="14318125">
              <w:rPr>
                <w:rFonts w:ascii="Arial" w:hAnsi="Arial" w:eastAsia="Arial" w:cs="Arial"/>
                <w:sz w:val="22"/>
                <w:szCs w:val="22"/>
              </w:rPr>
              <w:t xml:space="preserve">ill use </w:t>
            </w:r>
            <w:proofErr w:type="gramStart"/>
            <w:r w:rsidRPr="08315B3A" w:rsidR="656EF655">
              <w:rPr>
                <w:rFonts w:ascii="Arial" w:hAnsi="Arial" w:eastAsia="Arial" w:cs="Arial"/>
                <w:sz w:val="22"/>
                <w:szCs w:val="22"/>
              </w:rPr>
              <w:t>home school communication diaries</w:t>
            </w:r>
            <w:proofErr w:type="gramEnd"/>
            <w:r w:rsidRPr="08315B3A" w:rsidR="656EF655">
              <w:rPr>
                <w:rFonts w:ascii="Arial" w:hAnsi="Arial" w:eastAsia="Arial" w:cs="Arial"/>
                <w:sz w:val="22"/>
                <w:szCs w:val="22"/>
              </w:rPr>
              <w:t xml:space="preserve"> to inform families of universal support that they may be </w:t>
            </w:r>
            <w:r w:rsidRPr="08315B3A" w:rsidR="7D53F6C5">
              <w:rPr>
                <w:rFonts w:ascii="Arial" w:hAnsi="Arial" w:eastAsia="Arial" w:cs="Arial"/>
                <w:sz w:val="22"/>
                <w:szCs w:val="22"/>
              </w:rPr>
              <w:t>eligible</w:t>
            </w:r>
            <w:r w:rsidRPr="08315B3A" w:rsidR="656EF655">
              <w:rPr>
                <w:rFonts w:ascii="Arial" w:hAnsi="Arial" w:eastAsia="Arial" w:cs="Arial"/>
                <w:sz w:val="22"/>
                <w:szCs w:val="22"/>
              </w:rPr>
              <w:t xml:space="preserve"> for.</w:t>
            </w:r>
          </w:p>
          <w:p w:rsidRPr="00163B33" w:rsidR="00382E24" w:rsidP="5D665A8C" w:rsidRDefault="79C2F9F1" w14:paraId="69D4CF4A" w14:textId="74F86684">
            <w:pPr>
              <w:pStyle w:val="ListParagraph"/>
              <w:numPr>
                <w:ilvl w:val="0"/>
                <w:numId w:val="33"/>
              </w:numPr>
              <w:rPr>
                <w:rFonts w:ascii="Arial" w:hAnsi="Arial" w:eastAsia="Arial" w:cs="Arial"/>
                <w:sz w:val="22"/>
                <w:szCs w:val="22"/>
              </w:rPr>
            </w:pPr>
            <w:r w:rsidRPr="1BC4D3EF">
              <w:rPr>
                <w:rFonts w:ascii="Arial" w:hAnsi="Arial" w:eastAsia="Arial" w:cs="Arial"/>
                <w:sz w:val="22"/>
                <w:szCs w:val="22"/>
              </w:rPr>
              <w:t xml:space="preserve">To ensure that all staff are </w:t>
            </w:r>
            <w:r w:rsidRPr="1BC4D3EF" w:rsidR="64735696">
              <w:rPr>
                <w:rFonts w:ascii="Arial" w:hAnsi="Arial" w:eastAsia="Arial" w:cs="Arial"/>
                <w:sz w:val="22"/>
                <w:szCs w:val="22"/>
              </w:rPr>
              <w:t>aware</w:t>
            </w:r>
            <w:r w:rsidRPr="1BC4D3EF">
              <w:rPr>
                <w:rFonts w:ascii="Arial" w:hAnsi="Arial" w:eastAsia="Arial" w:cs="Arial"/>
                <w:sz w:val="22"/>
                <w:szCs w:val="22"/>
              </w:rPr>
              <w:t xml:space="preserve"> of the </w:t>
            </w:r>
            <w:proofErr w:type="spellStart"/>
            <w:r w:rsidRPr="1BC4D3EF">
              <w:rPr>
                <w:rFonts w:ascii="Arial" w:hAnsi="Arial" w:eastAsia="Arial" w:cs="Arial"/>
                <w:sz w:val="22"/>
                <w:szCs w:val="22"/>
              </w:rPr>
              <w:t>CoSD</w:t>
            </w:r>
            <w:proofErr w:type="spellEnd"/>
            <w:r w:rsidRPr="1BC4D3EF">
              <w:rPr>
                <w:rFonts w:ascii="Arial" w:hAnsi="Arial" w:eastAsia="Arial" w:cs="Arial"/>
                <w:sz w:val="22"/>
                <w:szCs w:val="22"/>
              </w:rPr>
              <w:t xml:space="preserve"> and how it </w:t>
            </w:r>
            <w:proofErr w:type="gramStart"/>
            <w:r w:rsidRPr="1BC4D3EF" w:rsidR="30A73A53">
              <w:rPr>
                <w:rFonts w:ascii="Arial" w:hAnsi="Arial" w:eastAsia="Arial" w:cs="Arial"/>
                <w:sz w:val="22"/>
                <w:szCs w:val="22"/>
              </w:rPr>
              <w:t>impacts</w:t>
            </w:r>
            <w:proofErr w:type="gramEnd"/>
            <w:r w:rsidRPr="1BC4D3EF" w:rsidR="30A73A53">
              <w:rPr>
                <w:rFonts w:ascii="Arial" w:hAnsi="Arial" w:eastAsia="Arial" w:cs="Arial"/>
                <w:sz w:val="22"/>
                <w:szCs w:val="22"/>
              </w:rPr>
              <w:t xml:space="preserve"> families</w:t>
            </w:r>
            <w:r w:rsidRPr="1BC4D3EF" w:rsidR="6EF70046">
              <w:rPr>
                <w:rFonts w:ascii="Arial" w:hAnsi="Arial" w:eastAsia="Arial" w:cs="Arial"/>
                <w:sz w:val="22"/>
                <w:szCs w:val="22"/>
              </w:rPr>
              <w:t>,</w:t>
            </w:r>
            <w:r w:rsidRPr="1BC4D3EF">
              <w:rPr>
                <w:rFonts w:ascii="Arial" w:hAnsi="Arial" w:eastAsia="Arial" w:cs="Arial"/>
                <w:sz w:val="22"/>
                <w:szCs w:val="22"/>
              </w:rPr>
              <w:t xml:space="preserve"> </w:t>
            </w:r>
            <w:r w:rsidRPr="1BC4D3EF" w:rsidR="5E993229">
              <w:rPr>
                <w:rFonts w:ascii="Arial" w:hAnsi="Arial" w:eastAsia="Arial" w:cs="Arial"/>
                <w:sz w:val="22"/>
                <w:szCs w:val="22"/>
              </w:rPr>
              <w:t xml:space="preserve">all staff </w:t>
            </w:r>
            <w:r w:rsidRPr="1BC4D3EF">
              <w:rPr>
                <w:rFonts w:ascii="Arial" w:hAnsi="Arial" w:eastAsia="Arial" w:cs="Arial"/>
                <w:sz w:val="22"/>
                <w:szCs w:val="22"/>
              </w:rPr>
              <w:t xml:space="preserve">will be provided with </w:t>
            </w:r>
            <w:r w:rsidRPr="1BC4D3EF" w:rsidR="3367DC74">
              <w:rPr>
                <w:rFonts w:ascii="Arial" w:hAnsi="Arial" w:eastAsia="Arial" w:cs="Arial"/>
                <w:sz w:val="22"/>
                <w:szCs w:val="22"/>
              </w:rPr>
              <w:t>an</w:t>
            </w:r>
            <w:r w:rsidRPr="1BC4D3EF">
              <w:rPr>
                <w:rFonts w:ascii="Arial" w:hAnsi="Arial" w:eastAsia="Arial" w:cs="Arial"/>
                <w:sz w:val="22"/>
                <w:szCs w:val="22"/>
              </w:rPr>
              <w:t xml:space="preserve"> undated </w:t>
            </w:r>
            <w:proofErr w:type="spellStart"/>
            <w:r w:rsidRPr="1BC4D3EF">
              <w:rPr>
                <w:rFonts w:ascii="Arial" w:hAnsi="Arial" w:eastAsia="Arial" w:cs="Arial"/>
                <w:sz w:val="22"/>
                <w:szCs w:val="22"/>
              </w:rPr>
              <w:t>CoSD</w:t>
            </w:r>
            <w:proofErr w:type="spellEnd"/>
            <w:r w:rsidRPr="1BC4D3EF">
              <w:rPr>
                <w:rFonts w:ascii="Arial" w:hAnsi="Arial" w:eastAsia="Arial" w:cs="Arial"/>
                <w:sz w:val="22"/>
                <w:szCs w:val="22"/>
              </w:rPr>
              <w:t xml:space="preserve"> policy </w:t>
            </w:r>
            <w:r w:rsidRPr="1BC4D3EF" w:rsidR="2B1BEBDD">
              <w:rPr>
                <w:rFonts w:ascii="Arial" w:hAnsi="Arial" w:eastAsia="Arial" w:cs="Arial"/>
                <w:sz w:val="22"/>
                <w:szCs w:val="22"/>
              </w:rPr>
              <w:t>and</w:t>
            </w:r>
            <w:r w:rsidRPr="1BC4D3EF" w:rsidR="1017436E">
              <w:rPr>
                <w:rFonts w:ascii="Arial" w:hAnsi="Arial" w:eastAsia="Arial" w:cs="Arial"/>
                <w:sz w:val="22"/>
                <w:szCs w:val="22"/>
              </w:rPr>
              <w:t xml:space="preserve"> </w:t>
            </w:r>
            <w:r w:rsidRPr="1BC4D3EF" w:rsidR="24A686F6">
              <w:rPr>
                <w:rFonts w:ascii="Arial" w:hAnsi="Arial" w:eastAsia="Arial" w:cs="Arial"/>
                <w:sz w:val="22"/>
                <w:szCs w:val="22"/>
              </w:rPr>
              <w:t xml:space="preserve">current </w:t>
            </w:r>
            <w:r w:rsidRPr="1BC4D3EF" w:rsidR="1017436E">
              <w:rPr>
                <w:rFonts w:ascii="Arial" w:hAnsi="Arial" w:eastAsia="Arial" w:cs="Arial"/>
                <w:sz w:val="22"/>
                <w:szCs w:val="22"/>
              </w:rPr>
              <w:t>SIMD data</w:t>
            </w:r>
            <w:r w:rsidRPr="1BC4D3EF" w:rsidR="539252C3">
              <w:rPr>
                <w:rFonts w:ascii="Arial" w:hAnsi="Arial" w:eastAsia="Arial" w:cs="Arial"/>
                <w:sz w:val="22"/>
                <w:szCs w:val="22"/>
              </w:rPr>
              <w:t>.</w:t>
            </w:r>
            <w:r w:rsidRPr="1BC4D3EF" w:rsidR="1017436E">
              <w:rPr>
                <w:rFonts w:ascii="Arial" w:hAnsi="Arial" w:eastAsia="Arial" w:cs="Arial"/>
                <w:sz w:val="22"/>
                <w:szCs w:val="22"/>
              </w:rPr>
              <w:t xml:space="preserve"> </w:t>
            </w:r>
          </w:p>
          <w:p w:rsidRPr="00163B33" w:rsidR="00382E24" w:rsidP="08315B3A" w:rsidRDefault="5B7DF734" w14:paraId="21BC4211" w14:textId="457A0AE4">
            <w:pPr>
              <w:pStyle w:val="ListParagraph"/>
              <w:numPr>
                <w:ilvl w:val="0"/>
                <w:numId w:val="33"/>
              </w:numPr>
              <w:rPr>
                <w:rFonts w:ascii="Arial" w:hAnsi="Arial" w:eastAsia="Arial" w:cs="Arial"/>
                <w:sz w:val="22"/>
                <w:szCs w:val="22"/>
              </w:rPr>
            </w:pPr>
            <w:r w:rsidRPr="1BC4D3EF">
              <w:rPr>
                <w:rFonts w:ascii="Arial" w:hAnsi="Arial" w:eastAsia="Arial" w:cs="Arial"/>
                <w:sz w:val="22"/>
                <w:szCs w:val="22"/>
              </w:rPr>
              <w:t>School clothing grants ava</w:t>
            </w:r>
            <w:r w:rsidRPr="1BC4D3EF" w:rsidR="3E1621A2">
              <w:rPr>
                <w:rFonts w:ascii="Arial" w:hAnsi="Arial" w:eastAsia="Arial" w:cs="Arial"/>
                <w:sz w:val="22"/>
                <w:szCs w:val="22"/>
              </w:rPr>
              <w:t>ilable to families on low income to provide school uniform</w:t>
            </w:r>
            <w:r w:rsidRPr="1BC4D3EF" w:rsidR="3E1621A2">
              <w:rPr>
                <w:sz w:val="22"/>
                <w:szCs w:val="22"/>
              </w:rPr>
              <w:t>.</w:t>
            </w:r>
            <w:r w:rsidRPr="1BC4D3EF" w:rsidR="183EDE8F">
              <w:rPr>
                <w:sz w:val="22"/>
                <w:szCs w:val="22"/>
              </w:rPr>
              <w:t xml:space="preserve">  </w:t>
            </w:r>
            <w:r w:rsidRPr="1BC4D3EF" w:rsidR="183EDE8F">
              <w:rPr>
                <w:rFonts w:ascii="Arial" w:hAnsi="Arial" w:eastAsia="Arial" w:cs="Arial"/>
                <w:sz w:val="22"/>
                <w:szCs w:val="22"/>
              </w:rPr>
              <w:t xml:space="preserve">AHT and ML to </w:t>
            </w:r>
            <w:r w:rsidRPr="1BC4D3EF" w:rsidR="43F2647D">
              <w:rPr>
                <w:rFonts w:ascii="Arial" w:hAnsi="Arial" w:eastAsia="Arial" w:cs="Arial"/>
                <w:sz w:val="22"/>
                <w:szCs w:val="22"/>
              </w:rPr>
              <w:t>inform parents via school social media platforms.</w:t>
            </w:r>
          </w:p>
          <w:p w:rsidRPr="00163B33" w:rsidR="00382E24" w:rsidP="5D665A8C" w:rsidRDefault="79CD57B3" w14:paraId="0FE1E40C" w14:textId="17C87401">
            <w:pPr>
              <w:pStyle w:val="ListParagraph"/>
              <w:numPr>
                <w:ilvl w:val="0"/>
                <w:numId w:val="33"/>
              </w:numPr>
              <w:rPr>
                <w:rFonts w:ascii="Arial" w:hAnsi="Arial" w:eastAsia="Arial" w:cs="Arial"/>
                <w:sz w:val="22"/>
                <w:szCs w:val="22"/>
              </w:rPr>
            </w:pPr>
            <w:r w:rsidRPr="08315B3A">
              <w:rPr>
                <w:rFonts w:ascii="Arial" w:hAnsi="Arial" w:eastAsia="Arial" w:cs="Arial"/>
                <w:sz w:val="22"/>
                <w:szCs w:val="22"/>
              </w:rPr>
              <w:t>AHT and ADHT will review t</w:t>
            </w:r>
            <w:r w:rsidRPr="08315B3A" w:rsidR="03325DF6">
              <w:rPr>
                <w:rFonts w:ascii="Arial" w:hAnsi="Arial" w:eastAsia="Arial" w:cs="Arial"/>
                <w:sz w:val="22"/>
                <w:szCs w:val="22"/>
              </w:rPr>
              <w:t xml:space="preserve">he school </w:t>
            </w:r>
            <w:r w:rsidRPr="08315B3A" w:rsidR="112E0367">
              <w:rPr>
                <w:rFonts w:ascii="Arial" w:hAnsi="Arial" w:eastAsia="Arial" w:cs="Arial"/>
                <w:sz w:val="22"/>
                <w:szCs w:val="22"/>
              </w:rPr>
              <w:t>calendar</w:t>
            </w:r>
            <w:r w:rsidRPr="08315B3A" w:rsidR="03325DF6">
              <w:rPr>
                <w:rFonts w:ascii="Arial" w:hAnsi="Arial" w:eastAsia="Arial" w:cs="Arial"/>
                <w:sz w:val="22"/>
                <w:szCs w:val="22"/>
              </w:rPr>
              <w:t xml:space="preserve"> to ensure that </w:t>
            </w:r>
            <w:r w:rsidRPr="08315B3A" w:rsidR="60842B95">
              <w:rPr>
                <w:rFonts w:ascii="Arial" w:hAnsi="Arial" w:eastAsia="Arial" w:cs="Arial"/>
                <w:sz w:val="22"/>
                <w:szCs w:val="22"/>
              </w:rPr>
              <w:t>the n</w:t>
            </w:r>
            <w:r w:rsidRPr="08315B3A" w:rsidR="43927B8D">
              <w:rPr>
                <w:rFonts w:ascii="Arial" w:hAnsi="Arial" w:eastAsia="Arial" w:cs="Arial"/>
                <w:sz w:val="22"/>
                <w:szCs w:val="22"/>
              </w:rPr>
              <w:t xml:space="preserve">umber of fundraising events </w:t>
            </w:r>
            <w:r w:rsidRPr="08315B3A" w:rsidR="299F99D5">
              <w:rPr>
                <w:rFonts w:ascii="Arial" w:hAnsi="Arial" w:eastAsia="Arial" w:cs="Arial"/>
                <w:sz w:val="22"/>
                <w:szCs w:val="22"/>
              </w:rPr>
              <w:t xml:space="preserve">does not place </w:t>
            </w:r>
            <w:r w:rsidRPr="08315B3A" w:rsidR="440CFA62">
              <w:rPr>
                <w:rFonts w:ascii="Arial" w:hAnsi="Arial" w:eastAsia="Arial" w:cs="Arial"/>
                <w:sz w:val="22"/>
                <w:szCs w:val="22"/>
              </w:rPr>
              <w:t>increased financial</w:t>
            </w:r>
            <w:r w:rsidRPr="08315B3A" w:rsidR="43927B8D">
              <w:rPr>
                <w:rFonts w:ascii="Arial" w:hAnsi="Arial" w:eastAsia="Arial" w:cs="Arial"/>
                <w:sz w:val="22"/>
                <w:szCs w:val="22"/>
              </w:rPr>
              <w:t xml:space="preserve"> pressure on </w:t>
            </w:r>
            <w:r w:rsidRPr="08315B3A" w:rsidR="2BFA339A">
              <w:rPr>
                <w:rFonts w:ascii="Arial" w:hAnsi="Arial" w:eastAsia="Arial" w:cs="Arial"/>
                <w:sz w:val="22"/>
                <w:szCs w:val="22"/>
              </w:rPr>
              <w:t>parent</w:t>
            </w:r>
            <w:r w:rsidRPr="08315B3A" w:rsidR="14B8951E">
              <w:rPr>
                <w:rFonts w:ascii="Arial" w:hAnsi="Arial" w:eastAsia="Arial" w:cs="Arial"/>
                <w:sz w:val="22"/>
                <w:szCs w:val="22"/>
              </w:rPr>
              <w:t>s</w:t>
            </w:r>
            <w:r w:rsidRPr="08315B3A" w:rsidR="43927B8D">
              <w:rPr>
                <w:rFonts w:ascii="Arial" w:hAnsi="Arial" w:eastAsia="Arial" w:cs="Arial"/>
                <w:sz w:val="22"/>
                <w:szCs w:val="22"/>
              </w:rPr>
              <w:t>.</w:t>
            </w:r>
          </w:p>
          <w:p w:rsidRPr="00163B33" w:rsidR="00382E24" w:rsidP="08315B3A" w:rsidRDefault="00382E24" w14:paraId="1AC0F6D4" w14:textId="1987A005">
            <w:pPr>
              <w:ind w:left="360"/>
              <w:rPr>
                <w:sz w:val="22"/>
                <w:szCs w:val="22"/>
              </w:rPr>
            </w:pPr>
          </w:p>
        </w:tc>
        <w:tc>
          <w:tcPr>
            <w:tcW w:w="3211" w:type="dxa"/>
            <w:shd w:val="clear" w:color="auto" w:fill="E5DFEC" w:themeFill="accent4" w:themeFillTint="33"/>
          </w:tcPr>
          <w:p w:rsidRPr="00163B33" w:rsidR="00382E24" w:rsidP="08315B3A" w:rsidRDefault="460C7D39" w14:paraId="56395D79" w14:textId="3B52352A">
            <w:pPr>
              <w:pStyle w:val="ListParagraph"/>
              <w:numPr>
                <w:ilvl w:val="0"/>
                <w:numId w:val="33"/>
              </w:numPr>
              <w:rPr>
                <w:rFonts w:ascii="Arial" w:hAnsi="Arial" w:eastAsia="Arial" w:cs="Arial"/>
                <w:sz w:val="22"/>
                <w:szCs w:val="22"/>
              </w:rPr>
            </w:pPr>
            <w:r w:rsidRPr="08315B3A">
              <w:rPr>
                <w:rFonts w:ascii="Arial" w:hAnsi="Arial" w:eastAsia="Arial" w:cs="Arial"/>
                <w:sz w:val="22"/>
                <w:szCs w:val="22"/>
              </w:rPr>
              <w:t>Pupils will have access to GCR</w:t>
            </w:r>
            <w:r w:rsidRPr="08315B3A" w:rsidR="2DA0B299">
              <w:rPr>
                <w:rFonts w:ascii="Arial" w:hAnsi="Arial" w:eastAsia="Arial" w:cs="Arial"/>
                <w:sz w:val="22"/>
                <w:szCs w:val="22"/>
              </w:rPr>
              <w:t xml:space="preserve">. </w:t>
            </w:r>
            <w:proofErr w:type="gramStart"/>
            <w:r w:rsidRPr="08315B3A" w:rsidR="2DA0B299">
              <w:rPr>
                <w:rFonts w:ascii="Arial" w:hAnsi="Arial" w:eastAsia="Arial" w:cs="Arial"/>
                <w:sz w:val="22"/>
                <w:szCs w:val="22"/>
              </w:rPr>
              <w:t>Engagement will be tracked by teaching staff</w:t>
            </w:r>
            <w:proofErr w:type="gramEnd"/>
            <w:r w:rsidRPr="08315B3A" w:rsidR="2DA0B299">
              <w:rPr>
                <w:rFonts w:ascii="Arial" w:hAnsi="Arial" w:eastAsia="Arial" w:cs="Arial"/>
                <w:sz w:val="22"/>
                <w:szCs w:val="22"/>
              </w:rPr>
              <w:t>.</w:t>
            </w:r>
          </w:p>
          <w:p w:rsidRPr="00163B33" w:rsidR="00382E24" w:rsidP="08315B3A" w:rsidRDefault="00382E24" w14:paraId="225AA2D4" w14:textId="349E9C61">
            <w:pPr>
              <w:rPr>
                <w:rFonts w:ascii="Arial" w:hAnsi="Arial" w:eastAsia="Arial" w:cs="Arial"/>
                <w:sz w:val="22"/>
                <w:szCs w:val="22"/>
              </w:rPr>
            </w:pPr>
          </w:p>
          <w:p w:rsidRPr="00163B33" w:rsidR="00382E24" w:rsidP="08315B3A" w:rsidRDefault="00382E24" w14:paraId="4607BFB0" w14:textId="1BC7F671">
            <w:pPr>
              <w:rPr>
                <w:rFonts w:ascii="Arial" w:hAnsi="Arial" w:eastAsia="Arial" w:cs="Arial"/>
                <w:sz w:val="22"/>
                <w:szCs w:val="22"/>
              </w:rPr>
            </w:pPr>
          </w:p>
          <w:p w:rsidRPr="00163B33" w:rsidR="00382E24" w:rsidP="08315B3A" w:rsidRDefault="00382E24" w14:paraId="2892B460" w14:textId="370BA34B">
            <w:pPr>
              <w:rPr>
                <w:rFonts w:ascii="Arial" w:hAnsi="Arial" w:eastAsia="Arial" w:cs="Arial"/>
                <w:sz w:val="22"/>
                <w:szCs w:val="22"/>
              </w:rPr>
            </w:pPr>
          </w:p>
          <w:p w:rsidRPr="00163B33" w:rsidR="00382E24" w:rsidP="08315B3A" w:rsidRDefault="00382E24" w14:paraId="3938BA10" w14:textId="0377D822">
            <w:pPr>
              <w:rPr>
                <w:rFonts w:ascii="Arial" w:hAnsi="Arial" w:eastAsia="Arial" w:cs="Arial"/>
                <w:sz w:val="22"/>
                <w:szCs w:val="22"/>
              </w:rPr>
            </w:pPr>
          </w:p>
          <w:p w:rsidRPr="00163B33" w:rsidR="00382E24" w:rsidP="08315B3A" w:rsidRDefault="00382E24" w14:paraId="537D9543" w14:textId="1206CC77">
            <w:pPr>
              <w:rPr>
                <w:rFonts w:ascii="Arial" w:hAnsi="Arial" w:eastAsia="Arial" w:cs="Arial"/>
                <w:sz w:val="22"/>
                <w:szCs w:val="22"/>
              </w:rPr>
            </w:pPr>
          </w:p>
          <w:p w:rsidRPr="00163B33" w:rsidR="00382E24" w:rsidP="08315B3A" w:rsidRDefault="00382E24" w14:paraId="054596C8" w14:textId="32FC6AEE">
            <w:pPr>
              <w:rPr>
                <w:rFonts w:ascii="Arial" w:hAnsi="Arial" w:eastAsia="Arial" w:cs="Arial"/>
                <w:sz w:val="22"/>
                <w:szCs w:val="22"/>
              </w:rPr>
            </w:pPr>
          </w:p>
          <w:p w:rsidRPr="00163B33" w:rsidR="00382E24" w:rsidP="08315B3A" w:rsidRDefault="00382E24" w14:paraId="2D85421A" w14:textId="18C06A20">
            <w:pPr>
              <w:rPr>
                <w:rFonts w:ascii="Arial" w:hAnsi="Arial" w:eastAsia="Arial" w:cs="Arial"/>
                <w:sz w:val="22"/>
                <w:szCs w:val="22"/>
              </w:rPr>
            </w:pPr>
          </w:p>
          <w:p w:rsidRPr="00163B33" w:rsidR="00382E24" w:rsidP="08315B3A" w:rsidRDefault="2DA0B299" w14:paraId="27D0897A" w14:textId="6764DDB6">
            <w:pPr>
              <w:pStyle w:val="ListParagraph"/>
              <w:numPr>
                <w:ilvl w:val="0"/>
                <w:numId w:val="33"/>
              </w:numPr>
              <w:rPr>
                <w:rFonts w:ascii="Arial" w:hAnsi="Arial" w:eastAsia="Arial" w:cs="Arial"/>
                <w:sz w:val="22"/>
                <w:szCs w:val="22"/>
              </w:rPr>
            </w:pPr>
            <w:r w:rsidRPr="08315B3A">
              <w:rPr>
                <w:rFonts w:ascii="Arial" w:hAnsi="Arial" w:eastAsia="Arial" w:cs="Arial"/>
                <w:sz w:val="22"/>
                <w:szCs w:val="22"/>
              </w:rPr>
              <w:t xml:space="preserve">Pupils will have access to physical resources to allow them </w:t>
            </w:r>
            <w:r w:rsidRPr="08315B3A" w:rsidR="2FAF5E31">
              <w:rPr>
                <w:rFonts w:ascii="Arial" w:hAnsi="Arial" w:eastAsia="Arial" w:cs="Arial"/>
                <w:sz w:val="22"/>
                <w:szCs w:val="22"/>
              </w:rPr>
              <w:t>to engage</w:t>
            </w:r>
            <w:r w:rsidRPr="08315B3A">
              <w:rPr>
                <w:rFonts w:ascii="Arial" w:hAnsi="Arial" w:eastAsia="Arial" w:cs="Arial"/>
                <w:sz w:val="22"/>
                <w:szCs w:val="22"/>
              </w:rPr>
              <w:t xml:space="preserve"> in home learning.  Success </w:t>
            </w:r>
            <w:proofErr w:type="gramStart"/>
            <w:r w:rsidRPr="08315B3A">
              <w:rPr>
                <w:rFonts w:ascii="Arial" w:hAnsi="Arial" w:eastAsia="Arial" w:cs="Arial"/>
                <w:sz w:val="22"/>
                <w:szCs w:val="22"/>
              </w:rPr>
              <w:t>will be measured</w:t>
            </w:r>
            <w:proofErr w:type="gramEnd"/>
            <w:r w:rsidRPr="08315B3A">
              <w:rPr>
                <w:rFonts w:ascii="Arial" w:hAnsi="Arial" w:eastAsia="Arial" w:cs="Arial"/>
                <w:sz w:val="22"/>
                <w:szCs w:val="22"/>
              </w:rPr>
              <w:t xml:space="preserve"> by</w:t>
            </w:r>
            <w:r w:rsidRPr="08315B3A" w:rsidR="5704BE5A">
              <w:rPr>
                <w:rFonts w:ascii="Arial" w:hAnsi="Arial" w:eastAsia="Arial" w:cs="Arial"/>
                <w:sz w:val="22"/>
                <w:szCs w:val="22"/>
              </w:rPr>
              <w:t xml:space="preserve"> engagement in learning and submission of work.</w:t>
            </w:r>
          </w:p>
          <w:p w:rsidRPr="00163B33" w:rsidR="00382E24" w:rsidP="08315B3A" w:rsidRDefault="00382E24" w14:paraId="3CC21FF9" w14:textId="39B9BD2B">
            <w:pPr>
              <w:rPr>
                <w:rFonts w:ascii="Arial" w:hAnsi="Arial" w:eastAsia="Arial" w:cs="Arial"/>
                <w:sz w:val="22"/>
                <w:szCs w:val="22"/>
              </w:rPr>
            </w:pPr>
          </w:p>
          <w:p w:rsidRPr="00163B33" w:rsidR="00382E24" w:rsidP="08315B3A" w:rsidRDefault="75231C56" w14:paraId="4EAADD9D" w14:textId="50D67F9D">
            <w:pPr>
              <w:pStyle w:val="ListParagraph"/>
              <w:numPr>
                <w:ilvl w:val="0"/>
                <w:numId w:val="33"/>
              </w:numPr>
              <w:rPr>
                <w:rFonts w:ascii="Arial" w:hAnsi="Arial" w:eastAsia="Arial" w:cs="Arial"/>
                <w:sz w:val="22"/>
                <w:szCs w:val="22"/>
              </w:rPr>
            </w:pPr>
            <w:r w:rsidRPr="08315B3A">
              <w:rPr>
                <w:rFonts w:ascii="Arial" w:hAnsi="Arial" w:eastAsia="Arial" w:cs="Arial"/>
                <w:sz w:val="22"/>
                <w:szCs w:val="22"/>
              </w:rPr>
              <w:t>Analysis of pupil uptake</w:t>
            </w:r>
            <w:r w:rsidRPr="08315B3A" w:rsidR="4D0E664B">
              <w:rPr>
                <w:rFonts w:ascii="Arial" w:hAnsi="Arial" w:eastAsia="Arial" w:cs="Arial"/>
                <w:sz w:val="22"/>
                <w:szCs w:val="22"/>
              </w:rPr>
              <w:t xml:space="preserve"> to ensure that those in need are in receipt of breakfast.</w:t>
            </w:r>
          </w:p>
          <w:p w:rsidRPr="00163B33" w:rsidR="00382E24" w:rsidP="08315B3A" w:rsidRDefault="00382E24" w14:paraId="66E9FEC7" w14:textId="16426304">
            <w:pPr>
              <w:rPr>
                <w:rFonts w:ascii="Arial" w:hAnsi="Arial" w:eastAsia="Arial" w:cs="Arial"/>
                <w:sz w:val="22"/>
                <w:szCs w:val="22"/>
              </w:rPr>
            </w:pPr>
          </w:p>
          <w:p w:rsidRPr="00163B33" w:rsidR="00382E24" w:rsidP="08315B3A" w:rsidRDefault="00382E24" w14:paraId="52E9F8C1" w14:textId="4F914BC7">
            <w:pPr>
              <w:rPr>
                <w:rFonts w:ascii="Arial" w:hAnsi="Arial" w:eastAsia="Arial" w:cs="Arial"/>
                <w:sz w:val="22"/>
                <w:szCs w:val="22"/>
              </w:rPr>
            </w:pPr>
          </w:p>
          <w:p w:rsidRPr="00163B33" w:rsidR="00382E24" w:rsidP="08315B3A" w:rsidRDefault="39C765A9" w14:paraId="705F2582" w14:textId="48478FD1">
            <w:pPr>
              <w:pStyle w:val="ListParagraph"/>
              <w:numPr>
                <w:ilvl w:val="0"/>
                <w:numId w:val="33"/>
              </w:numPr>
              <w:rPr>
                <w:rFonts w:ascii="Arial" w:hAnsi="Arial" w:eastAsia="Arial" w:cs="Arial"/>
                <w:sz w:val="22"/>
                <w:szCs w:val="22"/>
              </w:rPr>
            </w:pPr>
            <w:r w:rsidRPr="08315B3A">
              <w:rPr>
                <w:rFonts w:ascii="Arial" w:hAnsi="Arial" w:eastAsia="Arial" w:cs="Arial"/>
                <w:sz w:val="22"/>
                <w:szCs w:val="22"/>
              </w:rPr>
              <w:t>Parental feedback will be gathered by PTs</w:t>
            </w:r>
          </w:p>
          <w:p w:rsidRPr="00163B33" w:rsidR="00382E24" w:rsidP="08315B3A" w:rsidRDefault="00382E24" w14:paraId="7A990761" w14:textId="0F91834D">
            <w:pPr>
              <w:rPr>
                <w:rFonts w:ascii="Arial" w:hAnsi="Arial" w:eastAsia="Arial" w:cs="Arial"/>
                <w:sz w:val="22"/>
                <w:szCs w:val="22"/>
              </w:rPr>
            </w:pPr>
          </w:p>
          <w:p w:rsidRPr="00163B33" w:rsidR="00382E24" w:rsidP="08315B3A" w:rsidRDefault="00382E24" w14:paraId="27CA9A2B" w14:textId="0FA0E116">
            <w:pPr>
              <w:rPr>
                <w:rFonts w:ascii="Arial" w:hAnsi="Arial" w:eastAsia="Arial" w:cs="Arial"/>
                <w:sz w:val="22"/>
                <w:szCs w:val="22"/>
              </w:rPr>
            </w:pPr>
          </w:p>
          <w:p w:rsidRPr="00163B33" w:rsidR="00382E24" w:rsidP="08315B3A" w:rsidRDefault="00382E24" w14:paraId="339322F8" w14:textId="63B90BB2">
            <w:pPr>
              <w:rPr>
                <w:rFonts w:ascii="Arial" w:hAnsi="Arial" w:eastAsia="Arial" w:cs="Arial"/>
                <w:sz w:val="22"/>
                <w:szCs w:val="22"/>
              </w:rPr>
            </w:pPr>
          </w:p>
          <w:p w:rsidRPr="00163B33" w:rsidR="00382E24" w:rsidP="08315B3A" w:rsidRDefault="00382E24" w14:paraId="55B468F5" w14:textId="52DCCB26">
            <w:pPr>
              <w:rPr>
                <w:rFonts w:ascii="Arial" w:hAnsi="Arial" w:eastAsia="Arial" w:cs="Arial"/>
                <w:sz w:val="22"/>
                <w:szCs w:val="22"/>
              </w:rPr>
            </w:pPr>
          </w:p>
          <w:p w:rsidRPr="00163B33" w:rsidR="00382E24" w:rsidP="08315B3A" w:rsidRDefault="00382E24" w14:paraId="02BB0898" w14:textId="558AFB83">
            <w:pPr>
              <w:rPr>
                <w:rFonts w:ascii="Arial" w:hAnsi="Arial" w:eastAsia="Arial" w:cs="Arial"/>
                <w:sz w:val="22"/>
                <w:szCs w:val="22"/>
              </w:rPr>
            </w:pPr>
          </w:p>
          <w:p w:rsidRPr="00163B33" w:rsidR="00382E24" w:rsidP="08315B3A" w:rsidRDefault="00382E24" w14:paraId="37E10FB9" w14:textId="6CC3284F">
            <w:pPr>
              <w:rPr>
                <w:rFonts w:ascii="Arial" w:hAnsi="Arial" w:eastAsia="Arial" w:cs="Arial"/>
                <w:sz w:val="22"/>
                <w:szCs w:val="22"/>
              </w:rPr>
            </w:pPr>
          </w:p>
          <w:p w:rsidRPr="00163B33" w:rsidR="00382E24" w:rsidP="08315B3A" w:rsidRDefault="39C765A9" w14:paraId="0FE45824" w14:textId="247D3075">
            <w:pPr>
              <w:pStyle w:val="ListParagraph"/>
              <w:numPr>
                <w:ilvl w:val="0"/>
                <w:numId w:val="33"/>
              </w:numPr>
              <w:rPr>
                <w:rFonts w:ascii="Arial" w:hAnsi="Arial" w:eastAsia="Arial" w:cs="Arial"/>
                <w:sz w:val="22"/>
                <w:szCs w:val="22"/>
              </w:rPr>
            </w:pPr>
            <w:r w:rsidRPr="08315B3A">
              <w:rPr>
                <w:rFonts w:ascii="Arial" w:hAnsi="Arial" w:eastAsia="Arial" w:cs="Arial"/>
                <w:sz w:val="22"/>
                <w:szCs w:val="22"/>
              </w:rPr>
              <w:t xml:space="preserve">PTs will track this information on </w:t>
            </w:r>
            <w:proofErr w:type="spellStart"/>
            <w:r w:rsidRPr="08315B3A">
              <w:rPr>
                <w:rFonts w:ascii="Arial" w:hAnsi="Arial" w:eastAsia="Arial" w:cs="Arial"/>
                <w:sz w:val="22"/>
                <w:szCs w:val="22"/>
              </w:rPr>
              <w:t>See</w:t>
            </w:r>
            <w:r w:rsidRPr="08315B3A" w:rsidR="04961602">
              <w:rPr>
                <w:rFonts w:ascii="Arial" w:hAnsi="Arial" w:eastAsia="Arial" w:cs="Arial"/>
                <w:sz w:val="22"/>
                <w:szCs w:val="22"/>
              </w:rPr>
              <w:t>M</w:t>
            </w:r>
            <w:r w:rsidRPr="08315B3A">
              <w:rPr>
                <w:rFonts w:ascii="Arial" w:hAnsi="Arial" w:eastAsia="Arial" w:cs="Arial"/>
                <w:sz w:val="22"/>
                <w:szCs w:val="22"/>
              </w:rPr>
              <w:t>is</w:t>
            </w:r>
            <w:proofErr w:type="spellEnd"/>
            <w:r w:rsidRPr="08315B3A">
              <w:rPr>
                <w:rFonts w:ascii="Arial" w:hAnsi="Arial" w:eastAsia="Arial" w:cs="Arial"/>
                <w:sz w:val="22"/>
                <w:szCs w:val="22"/>
              </w:rPr>
              <w:t xml:space="preserve"> and ant concerns </w:t>
            </w:r>
            <w:proofErr w:type="gramStart"/>
            <w:r w:rsidRPr="08315B3A">
              <w:rPr>
                <w:rFonts w:ascii="Arial" w:hAnsi="Arial" w:eastAsia="Arial" w:cs="Arial"/>
                <w:sz w:val="22"/>
                <w:szCs w:val="22"/>
              </w:rPr>
              <w:t>will be discussed</w:t>
            </w:r>
            <w:proofErr w:type="gramEnd"/>
            <w:r w:rsidRPr="08315B3A">
              <w:rPr>
                <w:rFonts w:ascii="Arial" w:hAnsi="Arial" w:eastAsia="Arial" w:cs="Arial"/>
                <w:sz w:val="22"/>
                <w:szCs w:val="22"/>
              </w:rPr>
              <w:t xml:space="preserve"> at SMT. </w:t>
            </w:r>
          </w:p>
          <w:p w:rsidRPr="00163B33" w:rsidR="00382E24" w:rsidP="08315B3A" w:rsidRDefault="00382E24" w14:paraId="1610D64E" w14:textId="56221B4F">
            <w:pPr>
              <w:rPr>
                <w:rFonts w:ascii="Arial" w:hAnsi="Arial" w:eastAsia="Arial" w:cs="Arial"/>
                <w:sz w:val="22"/>
                <w:szCs w:val="22"/>
              </w:rPr>
            </w:pPr>
          </w:p>
          <w:p w:rsidRPr="00163B33" w:rsidR="00382E24" w:rsidP="08315B3A" w:rsidRDefault="00382E24" w14:paraId="6A6824DC" w14:textId="5234AC50">
            <w:pPr>
              <w:rPr>
                <w:rFonts w:ascii="Arial" w:hAnsi="Arial" w:eastAsia="Arial" w:cs="Arial"/>
                <w:sz w:val="22"/>
                <w:szCs w:val="22"/>
              </w:rPr>
            </w:pPr>
          </w:p>
          <w:p w:rsidRPr="00163B33" w:rsidR="00382E24" w:rsidP="08315B3A" w:rsidRDefault="00382E24" w14:paraId="1F38D1C1" w14:textId="0D3FE76B">
            <w:pPr>
              <w:rPr>
                <w:rFonts w:ascii="Arial" w:hAnsi="Arial" w:eastAsia="Arial" w:cs="Arial"/>
                <w:sz w:val="22"/>
                <w:szCs w:val="22"/>
              </w:rPr>
            </w:pPr>
          </w:p>
          <w:p w:rsidRPr="00163B33" w:rsidR="00382E24" w:rsidP="08315B3A" w:rsidRDefault="00382E24" w14:paraId="56D61A81" w14:textId="751CFE4F">
            <w:pPr>
              <w:rPr>
                <w:rFonts w:ascii="Arial" w:hAnsi="Arial" w:eastAsia="Arial" w:cs="Arial"/>
                <w:sz w:val="22"/>
                <w:szCs w:val="22"/>
              </w:rPr>
            </w:pPr>
          </w:p>
          <w:p w:rsidRPr="00163B33" w:rsidR="00382E24" w:rsidP="08315B3A" w:rsidRDefault="00382E24" w14:paraId="438E1AE6" w14:textId="0DA3D7B4">
            <w:pPr>
              <w:rPr>
                <w:rFonts w:ascii="Arial" w:hAnsi="Arial" w:eastAsia="Arial" w:cs="Arial"/>
                <w:sz w:val="22"/>
                <w:szCs w:val="22"/>
              </w:rPr>
            </w:pPr>
          </w:p>
          <w:p w:rsidRPr="00163B33" w:rsidR="00382E24" w:rsidP="08315B3A" w:rsidRDefault="00382E24" w14:paraId="2FDD1368" w14:textId="475FBC42">
            <w:pPr>
              <w:rPr>
                <w:rFonts w:ascii="Arial" w:hAnsi="Arial" w:eastAsia="Arial" w:cs="Arial"/>
                <w:sz w:val="22"/>
                <w:szCs w:val="22"/>
              </w:rPr>
            </w:pPr>
          </w:p>
          <w:p w:rsidRPr="00163B33" w:rsidR="00382E24" w:rsidP="08315B3A" w:rsidRDefault="00382E24" w14:paraId="09B225D4" w14:textId="4C6A6038">
            <w:pPr>
              <w:rPr>
                <w:rFonts w:ascii="Arial" w:hAnsi="Arial" w:eastAsia="Arial" w:cs="Arial"/>
                <w:sz w:val="22"/>
                <w:szCs w:val="22"/>
              </w:rPr>
            </w:pPr>
          </w:p>
          <w:p w:rsidRPr="00163B33" w:rsidR="00382E24" w:rsidP="08315B3A" w:rsidRDefault="00382E24" w14:paraId="7EB8D23F" w14:textId="55BD4E70">
            <w:pPr>
              <w:rPr>
                <w:rFonts w:ascii="Arial" w:hAnsi="Arial" w:eastAsia="Arial" w:cs="Arial"/>
                <w:sz w:val="22"/>
                <w:szCs w:val="22"/>
              </w:rPr>
            </w:pPr>
          </w:p>
          <w:p w:rsidRPr="00163B33" w:rsidR="00382E24" w:rsidP="08315B3A" w:rsidRDefault="00382E24" w14:paraId="7E2B76D1" w14:textId="06BF6958">
            <w:pPr>
              <w:rPr>
                <w:rFonts w:ascii="Arial" w:hAnsi="Arial" w:eastAsia="Arial" w:cs="Arial"/>
                <w:sz w:val="22"/>
                <w:szCs w:val="22"/>
              </w:rPr>
            </w:pPr>
          </w:p>
          <w:p w:rsidRPr="00163B33" w:rsidR="00382E24" w:rsidP="1BC4D3EF" w:rsidRDefault="5941125E" w14:paraId="3C7639E0" w14:textId="02B088AF">
            <w:pPr>
              <w:pStyle w:val="ListParagraph"/>
              <w:numPr>
                <w:ilvl w:val="0"/>
                <w:numId w:val="33"/>
              </w:numPr>
              <w:rPr>
                <w:rFonts w:ascii="Arial" w:hAnsi="Arial" w:eastAsia="Arial" w:cs="Arial"/>
                <w:sz w:val="22"/>
                <w:szCs w:val="22"/>
              </w:rPr>
            </w:pPr>
            <w:r w:rsidRPr="1BC4D3EF">
              <w:rPr>
                <w:rFonts w:ascii="Arial" w:hAnsi="Arial" w:eastAsia="Arial" w:cs="Arial"/>
                <w:sz w:val="22"/>
                <w:szCs w:val="22"/>
              </w:rPr>
              <w:t xml:space="preserve">COSD policy to be </w:t>
            </w:r>
            <w:proofErr w:type="gramStart"/>
            <w:r w:rsidRPr="1BC4D3EF">
              <w:rPr>
                <w:rFonts w:ascii="Arial" w:hAnsi="Arial" w:eastAsia="Arial" w:cs="Arial"/>
                <w:sz w:val="22"/>
                <w:szCs w:val="22"/>
              </w:rPr>
              <w:t>devised</w:t>
            </w:r>
            <w:proofErr w:type="gramEnd"/>
            <w:r w:rsidRPr="1BC4D3EF">
              <w:rPr>
                <w:rFonts w:ascii="Arial" w:hAnsi="Arial" w:eastAsia="Arial" w:cs="Arial"/>
                <w:sz w:val="22"/>
                <w:szCs w:val="22"/>
              </w:rPr>
              <w:t xml:space="preserve"> and distributed.</w:t>
            </w:r>
          </w:p>
          <w:p w:rsidRPr="00163B33" w:rsidR="00382E24" w:rsidP="08315B3A" w:rsidRDefault="00382E24" w14:paraId="5A0EB992" w14:textId="40DE306F">
            <w:pPr>
              <w:rPr>
                <w:rFonts w:ascii="Arial" w:hAnsi="Arial" w:eastAsia="Arial" w:cs="Arial"/>
                <w:sz w:val="22"/>
                <w:szCs w:val="22"/>
              </w:rPr>
            </w:pPr>
          </w:p>
          <w:p w:rsidRPr="00163B33" w:rsidR="00382E24" w:rsidP="08315B3A" w:rsidRDefault="00382E24" w14:paraId="5D721B74" w14:textId="37922498">
            <w:pPr>
              <w:rPr>
                <w:rFonts w:ascii="Arial" w:hAnsi="Arial" w:eastAsia="Arial" w:cs="Arial"/>
                <w:sz w:val="22"/>
                <w:szCs w:val="22"/>
              </w:rPr>
            </w:pPr>
          </w:p>
          <w:p w:rsidRPr="00163B33" w:rsidR="00382E24" w:rsidP="08315B3A" w:rsidRDefault="00382E24" w14:paraId="606BFE85" w14:textId="01A34CD3">
            <w:pPr>
              <w:rPr>
                <w:rFonts w:ascii="Arial" w:hAnsi="Arial" w:eastAsia="Arial" w:cs="Arial"/>
                <w:sz w:val="22"/>
                <w:szCs w:val="22"/>
              </w:rPr>
            </w:pPr>
          </w:p>
          <w:p w:rsidRPr="00163B33" w:rsidR="00382E24" w:rsidP="08315B3A" w:rsidRDefault="00382E24" w14:paraId="362F22B6" w14:textId="5A41930E">
            <w:pPr>
              <w:rPr>
                <w:rFonts w:ascii="Arial" w:hAnsi="Arial" w:eastAsia="Arial" w:cs="Arial"/>
                <w:sz w:val="22"/>
                <w:szCs w:val="22"/>
              </w:rPr>
            </w:pPr>
          </w:p>
          <w:p w:rsidRPr="00163B33" w:rsidR="00382E24" w:rsidP="08315B3A" w:rsidRDefault="00382E24" w14:paraId="7C190337" w14:textId="6A114429">
            <w:pPr>
              <w:rPr>
                <w:rFonts w:ascii="Arial" w:hAnsi="Arial" w:eastAsia="Arial" w:cs="Arial"/>
                <w:sz w:val="22"/>
                <w:szCs w:val="22"/>
              </w:rPr>
            </w:pPr>
          </w:p>
          <w:p w:rsidRPr="00163B33" w:rsidR="00382E24" w:rsidP="1BC4D3EF" w:rsidRDefault="00382E24" w14:paraId="7DA53F13" w14:textId="6E287A75">
            <w:pPr>
              <w:ind w:left="360"/>
              <w:rPr>
                <w:rFonts w:ascii="Arial" w:hAnsi="Arial" w:eastAsia="Arial" w:cs="Arial"/>
                <w:sz w:val="22"/>
                <w:szCs w:val="22"/>
              </w:rPr>
            </w:pPr>
          </w:p>
          <w:p w:rsidRPr="00163B33" w:rsidR="00382E24" w:rsidP="08315B3A" w:rsidRDefault="00382E24" w14:paraId="6FD57812" w14:textId="337F23E7">
            <w:pPr>
              <w:ind w:left="360"/>
              <w:rPr>
                <w:rFonts w:ascii="Arial" w:hAnsi="Arial" w:eastAsia="Arial" w:cs="Arial"/>
                <w:sz w:val="22"/>
                <w:szCs w:val="22"/>
              </w:rPr>
            </w:pPr>
          </w:p>
          <w:p w:rsidRPr="00163B33" w:rsidR="00382E24" w:rsidP="08315B3A" w:rsidRDefault="6AB5951B" w14:paraId="0B0E3F40" w14:textId="71ACD590">
            <w:pPr>
              <w:ind w:left="360"/>
              <w:rPr>
                <w:rFonts w:ascii="Arial" w:hAnsi="Arial" w:eastAsia="Arial" w:cs="Arial"/>
                <w:sz w:val="22"/>
                <w:szCs w:val="22"/>
              </w:rPr>
            </w:pPr>
            <w:r w:rsidRPr="08315B3A">
              <w:rPr>
                <w:rFonts w:ascii="Arial" w:hAnsi="Arial" w:eastAsia="Arial" w:cs="Arial"/>
                <w:sz w:val="22"/>
                <w:szCs w:val="22"/>
              </w:rPr>
              <w:t xml:space="preserve"> </w:t>
            </w:r>
          </w:p>
          <w:p w:rsidRPr="00163B33" w:rsidR="00382E24" w:rsidP="08315B3A" w:rsidRDefault="00382E24" w14:paraId="27230868" w14:textId="6FA7C9AA">
            <w:pPr>
              <w:rPr>
                <w:rFonts w:ascii="Arial" w:hAnsi="Arial" w:eastAsia="Arial" w:cs="Arial"/>
                <w:sz w:val="22"/>
                <w:szCs w:val="22"/>
              </w:rPr>
            </w:pPr>
          </w:p>
          <w:p w:rsidRPr="00163B33" w:rsidR="00382E24" w:rsidP="08315B3A" w:rsidRDefault="00382E24" w14:paraId="30EB6D61" w14:textId="41662D6C">
            <w:pPr>
              <w:rPr>
                <w:rFonts w:ascii="Arial" w:hAnsi="Arial" w:eastAsia="Arial" w:cs="Arial"/>
                <w:sz w:val="22"/>
                <w:szCs w:val="22"/>
              </w:rPr>
            </w:pPr>
          </w:p>
          <w:p w:rsidRPr="00163B33" w:rsidR="00382E24" w:rsidP="08315B3A" w:rsidRDefault="00382E24" w14:paraId="6434905C" w14:textId="4387647B">
            <w:pPr>
              <w:rPr>
                <w:rFonts w:ascii="Arial" w:hAnsi="Arial" w:eastAsia="Arial" w:cs="Arial"/>
                <w:sz w:val="22"/>
                <w:szCs w:val="22"/>
              </w:rPr>
            </w:pPr>
          </w:p>
          <w:p w:rsidRPr="00163B33" w:rsidR="00382E24" w:rsidP="08315B3A" w:rsidRDefault="00382E24" w14:paraId="1B00A926" w14:textId="186CA309">
            <w:pPr>
              <w:ind w:left="360"/>
              <w:rPr>
                <w:rFonts w:ascii="Arial" w:hAnsi="Arial" w:eastAsia="Arial" w:cs="Arial"/>
                <w:sz w:val="22"/>
                <w:szCs w:val="22"/>
              </w:rPr>
            </w:pPr>
          </w:p>
          <w:p w:rsidRPr="00163B33" w:rsidR="00382E24" w:rsidP="08315B3A" w:rsidRDefault="00382E24" w14:paraId="77F54F7C" w14:textId="39046B50">
            <w:pPr>
              <w:ind w:left="360"/>
              <w:rPr>
                <w:rFonts w:ascii="Arial" w:hAnsi="Arial" w:eastAsia="Arial" w:cs="Arial"/>
                <w:sz w:val="22"/>
                <w:szCs w:val="22"/>
              </w:rPr>
            </w:pPr>
          </w:p>
          <w:p w:rsidRPr="00163B33" w:rsidR="00382E24" w:rsidP="08315B3A" w:rsidRDefault="00382E24" w14:paraId="53BFEDD4" w14:textId="75E3D3F9">
            <w:pPr>
              <w:rPr>
                <w:rFonts w:ascii="Arial" w:hAnsi="Arial" w:eastAsia="Arial" w:cs="Arial"/>
                <w:sz w:val="22"/>
                <w:szCs w:val="22"/>
              </w:rPr>
            </w:pPr>
          </w:p>
          <w:p w:rsidRPr="00163B33" w:rsidR="00382E24" w:rsidP="08315B3A" w:rsidRDefault="00382E24" w14:paraId="7828C461" w14:textId="2F4C0010">
            <w:pPr>
              <w:ind w:left="360"/>
              <w:rPr>
                <w:rFonts w:ascii="Arial" w:hAnsi="Arial" w:eastAsia="Arial" w:cs="Arial"/>
                <w:sz w:val="22"/>
                <w:szCs w:val="22"/>
              </w:rPr>
            </w:pPr>
          </w:p>
          <w:p w:rsidRPr="00163B33" w:rsidR="00382E24" w:rsidP="08315B3A" w:rsidRDefault="00382E24" w14:paraId="27FA4405" w14:textId="4713C6F5">
            <w:pPr>
              <w:ind w:left="360"/>
              <w:rPr>
                <w:rFonts w:ascii="Arial" w:hAnsi="Arial" w:eastAsia="Arial" w:cs="Arial"/>
                <w:sz w:val="22"/>
                <w:szCs w:val="22"/>
              </w:rPr>
            </w:pPr>
          </w:p>
          <w:p w:rsidRPr="00163B33" w:rsidR="00382E24" w:rsidP="08315B3A" w:rsidRDefault="00382E24" w14:paraId="0AE6C480" w14:textId="6642A3C4">
            <w:pPr>
              <w:ind w:left="360"/>
              <w:rPr>
                <w:rFonts w:ascii="Arial" w:hAnsi="Arial" w:eastAsia="Arial" w:cs="Arial"/>
                <w:sz w:val="22"/>
                <w:szCs w:val="22"/>
              </w:rPr>
            </w:pPr>
          </w:p>
          <w:p w:rsidRPr="00163B33" w:rsidR="00382E24" w:rsidP="08315B3A" w:rsidRDefault="00382E24" w14:paraId="647E706A" w14:textId="621F1858">
            <w:pPr>
              <w:ind w:left="360"/>
              <w:rPr>
                <w:rFonts w:ascii="Arial" w:hAnsi="Arial" w:eastAsia="Arial" w:cs="Arial"/>
                <w:sz w:val="22"/>
                <w:szCs w:val="22"/>
              </w:rPr>
            </w:pPr>
          </w:p>
          <w:p w:rsidRPr="00163B33" w:rsidR="00382E24" w:rsidP="08315B3A" w:rsidRDefault="00382E24" w14:paraId="524F0A2A" w14:textId="2DF106BA">
            <w:pPr>
              <w:ind w:left="360"/>
              <w:rPr>
                <w:rFonts w:ascii="Arial" w:hAnsi="Arial" w:eastAsia="Arial" w:cs="Arial"/>
                <w:sz w:val="22"/>
                <w:szCs w:val="22"/>
              </w:rPr>
            </w:pPr>
          </w:p>
          <w:p w:rsidRPr="00163B33" w:rsidR="00382E24" w:rsidP="08315B3A" w:rsidRDefault="00382E24" w14:paraId="77C9D417" w14:textId="234FDA3A">
            <w:pPr>
              <w:ind w:left="360"/>
              <w:rPr>
                <w:rFonts w:ascii="Arial" w:hAnsi="Arial" w:eastAsia="Arial" w:cs="Arial"/>
                <w:sz w:val="22"/>
                <w:szCs w:val="22"/>
              </w:rPr>
            </w:pPr>
          </w:p>
        </w:tc>
      </w:tr>
    </w:tbl>
    <w:p w:rsidR="004F6BB7" w:rsidRDefault="004F6BB7" w14:paraId="434FF5D3" w14:textId="6DF1162C"/>
    <w:p w:rsidR="00C0791F" w:rsidP="1BC4D3EF" w:rsidRDefault="00C0791F" w14:paraId="1BD6833D" w14:textId="5C601A85"/>
    <w:p w:rsidR="00C0791F" w:rsidRDefault="00C0791F" w14:paraId="29D415DA" w14:textId="77777777"/>
    <w:tbl>
      <w:tblPr>
        <w:tblStyle w:val="TableGrid"/>
        <w:tblW w:w="0" w:type="auto"/>
        <w:tblLayout w:type="fixed"/>
        <w:tblLook w:val="04A0" w:firstRow="1" w:lastRow="0" w:firstColumn="1" w:lastColumn="0" w:noHBand="0" w:noVBand="1"/>
      </w:tblPr>
      <w:tblGrid>
        <w:gridCol w:w="4294"/>
        <w:gridCol w:w="4773"/>
        <w:gridCol w:w="3686"/>
        <w:gridCol w:w="3211"/>
      </w:tblGrid>
      <w:tr w:rsidR="00C0791F" w:rsidTr="1BC4D3EF" w14:paraId="5575EAFE" w14:textId="77777777">
        <w:trPr>
          <w:trHeight w:val="1495"/>
        </w:trPr>
        <w:tc>
          <w:tcPr>
            <w:tcW w:w="12753" w:type="dxa"/>
            <w:gridSpan w:val="3"/>
            <w:shd w:val="clear" w:color="auto" w:fill="FABF8F" w:themeFill="accent6" w:themeFillTint="99"/>
          </w:tcPr>
          <w:p w:rsidRPr="008451F4" w:rsidR="00C0791F" w:rsidP="006F6B6F" w:rsidRDefault="00C0791F" w14:paraId="3ADA4B82" w14:textId="77777777">
            <w:pPr>
              <w:rPr>
                <w:b/>
                <w:bCs/>
              </w:rPr>
            </w:pPr>
            <w:r>
              <w:rPr>
                <w:b/>
                <w:bCs/>
                <w:noProof/>
                <w:lang w:eastAsia="en-GB"/>
              </w:rPr>
              <w:drawing>
                <wp:anchor distT="0" distB="0" distL="114300" distR="114300" simplePos="0" relativeHeight="251665408" behindDoc="0" locked="0" layoutInCell="1" allowOverlap="1" wp14:anchorId="3029E24C" wp14:editId="51DB3B80">
                  <wp:simplePos x="0" y="0"/>
                  <wp:positionH relativeFrom="column">
                    <wp:posOffset>65405</wp:posOffset>
                  </wp:positionH>
                  <wp:positionV relativeFrom="paragraph">
                    <wp:posOffset>116205</wp:posOffset>
                  </wp:positionV>
                  <wp:extent cx="1333500" cy="7048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c colour logo.jpg"/>
                          <pic:cNvPicPr/>
                        </pic:nvPicPr>
                        <pic:blipFill>
                          <a:blip r:embed="rId11">
                            <a:extLst>
                              <a:ext uri="{28A0092B-C50C-407E-A947-70E740481C1C}">
                                <a14:useLocalDpi xmlns:a14="http://schemas.microsoft.com/office/drawing/2010/main" val="0"/>
                              </a:ext>
                            </a:extLst>
                          </a:blip>
                          <a:stretch>
                            <a:fillRect/>
                          </a:stretch>
                        </pic:blipFill>
                        <pic:spPr>
                          <a:xfrm>
                            <a:off x="0" y="0"/>
                            <a:ext cx="1333500" cy="704850"/>
                          </a:xfrm>
                          <a:prstGeom prst="rect">
                            <a:avLst/>
                          </a:prstGeom>
                        </pic:spPr>
                      </pic:pic>
                    </a:graphicData>
                  </a:graphic>
                  <wp14:sizeRelH relativeFrom="page">
                    <wp14:pctWidth>0</wp14:pctWidth>
                  </wp14:sizeRelH>
                  <wp14:sizeRelV relativeFrom="page">
                    <wp14:pctHeight>0</wp14:pctHeight>
                  </wp14:sizeRelV>
                </wp:anchor>
              </w:drawing>
            </w:r>
          </w:p>
          <w:p w:rsidRPr="006E091E" w:rsidR="00C0791F" w:rsidP="006F6B6F" w:rsidRDefault="00C0791F" w14:paraId="638F87DA" w14:textId="77777777">
            <w:pPr>
              <w:pStyle w:val="western"/>
              <w:ind w:right="57"/>
              <w:jc w:val="center"/>
              <w:rPr>
                <w:b/>
                <w:bCs/>
                <w:sz w:val="36"/>
                <w:szCs w:val="36"/>
              </w:rPr>
            </w:pPr>
            <w:r>
              <w:rPr>
                <w:b/>
                <w:bCs/>
                <w:sz w:val="36"/>
                <w:szCs w:val="36"/>
              </w:rPr>
              <w:t xml:space="preserve">        </w:t>
            </w:r>
            <w:r w:rsidRPr="006E091E">
              <w:rPr>
                <w:b/>
                <w:bCs/>
                <w:sz w:val="36"/>
                <w:szCs w:val="36"/>
              </w:rPr>
              <w:t xml:space="preserve">Improvement Priority </w:t>
            </w:r>
            <w:r>
              <w:rPr>
                <w:b/>
                <w:bCs/>
                <w:sz w:val="36"/>
                <w:szCs w:val="36"/>
              </w:rPr>
              <w:t>3</w:t>
            </w:r>
            <w:r w:rsidRPr="006E091E">
              <w:rPr>
                <w:b/>
                <w:bCs/>
                <w:sz w:val="36"/>
                <w:szCs w:val="36"/>
              </w:rPr>
              <w:t xml:space="preserve"> -   </w:t>
            </w:r>
            <w:r>
              <w:rPr>
                <w:b/>
                <w:bCs/>
                <w:sz w:val="36"/>
                <w:szCs w:val="36"/>
              </w:rPr>
              <w:t xml:space="preserve">Continuity of Learning </w:t>
            </w:r>
          </w:p>
          <w:p w:rsidR="00C0791F" w:rsidP="006F6B6F" w:rsidRDefault="00C0791F" w14:paraId="145B96EE" w14:textId="77777777">
            <w:pPr>
              <w:tabs>
                <w:tab w:val="left" w:pos="12007"/>
              </w:tabs>
            </w:pPr>
            <w:r>
              <w:tab/>
            </w:r>
          </w:p>
        </w:tc>
        <w:tc>
          <w:tcPr>
            <w:tcW w:w="3211" w:type="dxa"/>
            <w:shd w:val="clear" w:color="auto" w:fill="FABF8F" w:themeFill="accent6" w:themeFillTint="99"/>
          </w:tcPr>
          <w:p w:rsidR="00C0791F" w:rsidP="006F6B6F" w:rsidRDefault="00C0791F" w14:paraId="18B9EF0C" w14:textId="77777777">
            <w:pPr>
              <w:jc w:val="center"/>
              <w:rPr>
                <w:rFonts w:ascii="Arial" w:hAnsi="Arial" w:eastAsia="Arial Unicode MS" w:cs="Arial"/>
                <w:b/>
                <w:bCs/>
              </w:rPr>
            </w:pPr>
          </w:p>
          <w:p w:rsidR="00C0791F" w:rsidP="006F6B6F" w:rsidRDefault="00C0791F" w14:paraId="301456E2" w14:textId="77777777">
            <w:pPr>
              <w:jc w:val="center"/>
              <w:rPr>
                <w:rFonts w:ascii="Arial" w:hAnsi="Arial" w:eastAsia="Arial Unicode MS" w:cs="Arial"/>
                <w:b/>
                <w:bCs/>
              </w:rPr>
            </w:pPr>
          </w:p>
          <w:p w:rsidRPr="008451F4" w:rsidR="00C0791F" w:rsidP="006F6B6F" w:rsidRDefault="00C0791F" w14:paraId="1755E66F" w14:textId="77777777">
            <w:pPr>
              <w:jc w:val="center"/>
              <w:rPr>
                <w:b/>
                <w:bCs/>
              </w:rPr>
            </w:pPr>
            <w:r w:rsidRPr="00407514">
              <w:rPr>
                <w:rFonts w:ascii="Arial" w:hAnsi="Arial" w:eastAsia="Arial Unicode MS" w:cs="Arial"/>
                <w:b/>
                <w:bCs/>
              </w:rPr>
              <w:t xml:space="preserve">How will we know </w:t>
            </w:r>
            <w:proofErr w:type="gramStart"/>
            <w:r w:rsidRPr="00407514">
              <w:rPr>
                <w:rFonts w:ascii="Arial" w:hAnsi="Arial" w:eastAsia="Arial Unicode MS" w:cs="Arial"/>
                <w:b/>
                <w:bCs/>
              </w:rPr>
              <w:t>we</w:t>
            </w:r>
            <w:r>
              <w:rPr>
                <w:rFonts w:ascii="Arial" w:hAnsi="Arial" w:eastAsia="Arial Unicode MS" w:cs="Arial"/>
                <w:b/>
                <w:bCs/>
              </w:rPr>
              <w:t>’ve</w:t>
            </w:r>
            <w:proofErr w:type="gramEnd"/>
            <w:r w:rsidRPr="00407514">
              <w:rPr>
                <w:rFonts w:ascii="Arial" w:hAnsi="Arial" w:eastAsia="Arial Unicode MS" w:cs="Arial"/>
                <w:b/>
                <w:bCs/>
              </w:rPr>
              <w:t xml:space="preserve"> been successful?</w:t>
            </w:r>
          </w:p>
        </w:tc>
      </w:tr>
      <w:tr w:rsidR="00C0791F" w:rsidTr="1BC4D3EF" w14:paraId="7B32F14C" w14:textId="77777777">
        <w:tc>
          <w:tcPr>
            <w:tcW w:w="4294" w:type="dxa"/>
            <w:shd w:val="clear" w:color="auto" w:fill="E36C0A" w:themeFill="accent6" w:themeFillShade="BF"/>
          </w:tcPr>
          <w:p w:rsidRPr="006E299D" w:rsidR="00C0791F" w:rsidP="006F6B6F" w:rsidRDefault="00C0791F" w14:paraId="27C4F4BB" w14:textId="77777777">
            <w:pPr>
              <w:rPr>
                <w:rFonts w:ascii="Arial" w:hAnsi="Arial" w:cs="Arial"/>
                <w:color w:val="FFFFFF" w:themeColor="background1"/>
              </w:rPr>
            </w:pPr>
          </w:p>
          <w:p w:rsidR="00C0791F" w:rsidP="006F6B6F" w:rsidRDefault="00C0791F" w14:paraId="49ED7756" w14:textId="77777777">
            <w:pPr>
              <w:rPr>
                <w:rFonts w:ascii="Arial" w:hAnsi="Arial" w:cs="Arial"/>
                <w:b/>
                <w:bCs/>
                <w:color w:val="FFFFFF" w:themeColor="background1"/>
              </w:rPr>
            </w:pPr>
            <w:r w:rsidRPr="006E299D">
              <w:rPr>
                <w:rFonts w:ascii="Arial" w:hAnsi="Arial" w:cs="Arial"/>
                <w:b/>
                <w:bCs/>
                <w:color w:val="FFFFFF" w:themeColor="background1"/>
              </w:rPr>
              <w:t>Quality Indicator</w:t>
            </w:r>
          </w:p>
          <w:p w:rsidRPr="006E299D" w:rsidR="00C0791F" w:rsidP="006F6B6F" w:rsidRDefault="00C0791F" w14:paraId="3607EA12" w14:textId="77777777">
            <w:pPr>
              <w:rPr>
                <w:rFonts w:ascii="Arial" w:hAnsi="Arial" w:cs="Arial"/>
                <w:b/>
                <w:bCs/>
                <w:color w:val="FFFFFF" w:themeColor="background1"/>
              </w:rPr>
            </w:pPr>
          </w:p>
          <w:p w:rsidRPr="001845B6" w:rsidR="00C0791F" w:rsidP="006F6B6F" w:rsidRDefault="00C0791F" w14:paraId="68AB877C" w14:textId="77777777">
            <w:pPr>
              <w:pStyle w:val="NoSpacing"/>
              <w:rPr>
                <w:rFonts w:ascii="Arial" w:hAnsi="Arial" w:cs="Arial"/>
                <w:color w:val="FFFFFF" w:themeColor="background1"/>
                <w:sz w:val="22"/>
                <w:szCs w:val="22"/>
              </w:rPr>
            </w:pPr>
            <w:r w:rsidRPr="001845B6">
              <w:rPr>
                <w:rFonts w:ascii="Arial" w:hAnsi="Arial" w:cs="Arial"/>
                <w:color w:val="FFFFFF" w:themeColor="background1"/>
                <w:sz w:val="22"/>
                <w:szCs w:val="22"/>
              </w:rPr>
              <w:t xml:space="preserve">2.2 Curriculum </w:t>
            </w:r>
          </w:p>
          <w:p w:rsidR="00C0791F" w:rsidP="006F6B6F" w:rsidRDefault="00C0791F" w14:paraId="17797CD0" w14:textId="77777777">
            <w:pPr>
              <w:pStyle w:val="NoSpacing"/>
              <w:numPr>
                <w:ilvl w:val="0"/>
                <w:numId w:val="35"/>
              </w:numPr>
              <w:rPr>
                <w:rFonts w:ascii="Arial" w:hAnsi="Arial" w:cs="Arial"/>
                <w:color w:val="FFFFFF" w:themeColor="background1"/>
                <w:sz w:val="22"/>
                <w:szCs w:val="22"/>
              </w:rPr>
            </w:pPr>
            <w:r w:rsidRPr="001845B6">
              <w:rPr>
                <w:rFonts w:ascii="Arial" w:hAnsi="Arial" w:cs="Arial"/>
                <w:color w:val="FFFFFF" w:themeColor="background1"/>
                <w:sz w:val="22"/>
                <w:szCs w:val="22"/>
              </w:rPr>
              <w:t xml:space="preserve">Rationale and design </w:t>
            </w:r>
          </w:p>
          <w:p w:rsidR="00C0791F" w:rsidP="006F6B6F" w:rsidRDefault="00C0791F" w14:paraId="2AB5E618" w14:textId="77777777">
            <w:pPr>
              <w:pStyle w:val="NoSpacing"/>
              <w:numPr>
                <w:ilvl w:val="0"/>
                <w:numId w:val="35"/>
              </w:numPr>
              <w:rPr>
                <w:rFonts w:ascii="Arial" w:hAnsi="Arial" w:cs="Arial"/>
                <w:color w:val="FFFFFF" w:themeColor="background1"/>
                <w:sz w:val="22"/>
                <w:szCs w:val="22"/>
              </w:rPr>
            </w:pPr>
            <w:r w:rsidRPr="001845B6">
              <w:rPr>
                <w:rFonts w:ascii="Arial" w:hAnsi="Arial" w:cs="Arial"/>
                <w:color w:val="FFFFFF" w:themeColor="background1"/>
                <w:sz w:val="22"/>
                <w:szCs w:val="22"/>
              </w:rPr>
              <w:t xml:space="preserve">Development of the curriculum </w:t>
            </w:r>
          </w:p>
          <w:p w:rsidR="00C0791F" w:rsidP="006F6B6F" w:rsidRDefault="00C0791F" w14:paraId="1F48F8D8" w14:textId="77777777">
            <w:pPr>
              <w:pStyle w:val="NoSpacing"/>
              <w:numPr>
                <w:ilvl w:val="0"/>
                <w:numId w:val="35"/>
              </w:numPr>
              <w:rPr>
                <w:rFonts w:ascii="Arial" w:hAnsi="Arial" w:cs="Arial"/>
                <w:color w:val="FFFFFF" w:themeColor="background1"/>
                <w:sz w:val="22"/>
                <w:szCs w:val="22"/>
              </w:rPr>
            </w:pPr>
            <w:r w:rsidRPr="001845B6">
              <w:rPr>
                <w:rFonts w:ascii="Arial" w:hAnsi="Arial" w:cs="Arial"/>
                <w:color w:val="FFFFFF" w:themeColor="background1"/>
                <w:sz w:val="22"/>
                <w:szCs w:val="22"/>
              </w:rPr>
              <w:t xml:space="preserve">Learning pathways </w:t>
            </w:r>
          </w:p>
          <w:p w:rsidRPr="001845B6" w:rsidR="00C0791F" w:rsidP="006F6B6F" w:rsidRDefault="00C0791F" w14:paraId="4D7F2CF1" w14:textId="77777777">
            <w:pPr>
              <w:pStyle w:val="NoSpacing"/>
              <w:numPr>
                <w:ilvl w:val="0"/>
                <w:numId w:val="35"/>
              </w:numPr>
              <w:rPr>
                <w:rFonts w:ascii="Arial" w:hAnsi="Arial" w:cs="Arial"/>
                <w:color w:val="FFFFFF" w:themeColor="background1"/>
                <w:sz w:val="22"/>
                <w:szCs w:val="22"/>
              </w:rPr>
            </w:pPr>
            <w:r w:rsidRPr="001845B6">
              <w:rPr>
                <w:rFonts w:ascii="Arial" w:hAnsi="Arial" w:cs="Arial"/>
                <w:color w:val="FFFFFF" w:themeColor="background1"/>
                <w:sz w:val="22"/>
                <w:szCs w:val="22"/>
              </w:rPr>
              <w:t>Skills for learning, life and work</w:t>
            </w:r>
          </w:p>
          <w:p w:rsidR="00C0791F" w:rsidP="006F6B6F" w:rsidRDefault="00C0791F" w14:paraId="22EBF56A" w14:textId="77777777">
            <w:pPr>
              <w:pStyle w:val="NoSpacing"/>
              <w:rPr>
                <w:rFonts w:ascii="Arial" w:hAnsi="Arial" w:cs="Arial"/>
                <w:b/>
                <w:bCs/>
                <w:color w:val="FFFFFF" w:themeColor="background1"/>
                <w:sz w:val="22"/>
                <w:szCs w:val="22"/>
              </w:rPr>
            </w:pPr>
          </w:p>
          <w:p w:rsidRPr="001845B6" w:rsidR="00C0791F" w:rsidP="006F6B6F" w:rsidRDefault="00C0791F" w14:paraId="5132B182" w14:textId="77777777">
            <w:pPr>
              <w:pStyle w:val="NoSpacing"/>
              <w:rPr>
                <w:rFonts w:ascii="Arial" w:hAnsi="Arial" w:cs="Arial"/>
                <w:color w:val="FFFFFF" w:themeColor="background1"/>
                <w:sz w:val="22"/>
                <w:szCs w:val="22"/>
              </w:rPr>
            </w:pPr>
            <w:r w:rsidRPr="001845B6">
              <w:rPr>
                <w:rFonts w:ascii="Arial" w:hAnsi="Arial" w:cs="Arial"/>
                <w:color w:val="FFFFFF" w:themeColor="background1"/>
                <w:sz w:val="22"/>
                <w:szCs w:val="22"/>
              </w:rPr>
              <w:t xml:space="preserve">2.3 Learning, teaching and assessment </w:t>
            </w:r>
          </w:p>
          <w:p w:rsidRPr="001845B6" w:rsidR="00C0791F" w:rsidP="006F6B6F" w:rsidRDefault="00C0791F" w14:paraId="20D0A571" w14:textId="77777777">
            <w:pPr>
              <w:pStyle w:val="NoSpacing"/>
              <w:rPr>
                <w:rFonts w:ascii="Arial" w:hAnsi="Arial" w:cs="Arial"/>
                <w:color w:val="FFFFFF" w:themeColor="background1"/>
                <w:sz w:val="22"/>
                <w:szCs w:val="22"/>
              </w:rPr>
            </w:pPr>
            <w:r w:rsidRPr="001845B6">
              <w:rPr>
                <w:rFonts w:ascii="Arial" w:hAnsi="Arial" w:cs="Arial"/>
                <w:color w:val="FFFFFF" w:themeColor="background1"/>
                <w:sz w:val="22"/>
                <w:szCs w:val="22"/>
              </w:rPr>
              <w:t>assessment</w:t>
            </w:r>
          </w:p>
          <w:p w:rsidR="00C0791F" w:rsidP="006F6B6F" w:rsidRDefault="00C0791F" w14:paraId="7F679206" w14:textId="77777777">
            <w:pPr>
              <w:pStyle w:val="NoSpacing"/>
              <w:numPr>
                <w:ilvl w:val="0"/>
                <w:numId w:val="36"/>
              </w:numPr>
              <w:rPr>
                <w:rFonts w:ascii="Arial" w:hAnsi="Arial" w:cs="Arial"/>
                <w:color w:val="FFFFFF" w:themeColor="background1"/>
                <w:sz w:val="22"/>
                <w:szCs w:val="22"/>
              </w:rPr>
            </w:pPr>
            <w:r w:rsidRPr="001845B6">
              <w:rPr>
                <w:rFonts w:ascii="Arial" w:hAnsi="Arial" w:cs="Arial"/>
                <w:color w:val="FFFFFF" w:themeColor="background1"/>
                <w:sz w:val="22"/>
                <w:szCs w:val="22"/>
              </w:rPr>
              <w:t>Learning and engagement</w:t>
            </w:r>
          </w:p>
          <w:p w:rsidR="00C0791F" w:rsidP="006F6B6F" w:rsidRDefault="00C0791F" w14:paraId="4359F64D" w14:textId="77777777">
            <w:pPr>
              <w:pStyle w:val="NoSpacing"/>
              <w:numPr>
                <w:ilvl w:val="0"/>
                <w:numId w:val="36"/>
              </w:numPr>
              <w:rPr>
                <w:rFonts w:ascii="Arial" w:hAnsi="Arial" w:cs="Arial"/>
                <w:color w:val="FFFFFF" w:themeColor="background1"/>
                <w:sz w:val="22"/>
                <w:szCs w:val="22"/>
              </w:rPr>
            </w:pPr>
            <w:r w:rsidRPr="001845B6">
              <w:rPr>
                <w:rFonts w:ascii="Arial" w:hAnsi="Arial" w:cs="Arial"/>
                <w:color w:val="FFFFFF" w:themeColor="background1"/>
                <w:sz w:val="22"/>
                <w:szCs w:val="22"/>
              </w:rPr>
              <w:t xml:space="preserve">Quality of teaching </w:t>
            </w:r>
          </w:p>
          <w:p w:rsidR="00C0791F" w:rsidP="006F6B6F" w:rsidRDefault="00C0791F" w14:paraId="6D4AC734" w14:textId="77777777">
            <w:pPr>
              <w:pStyle w:val="NoSpacing"/>
              <w:numPr>
                <w:ilvl w:val="0"/>
                <w:numId w:val="36"/>
              </w:numPr>
              <w:rPr>
                <w:rFonts w:ascii="Arial" w:hAnsi="Arial" w:cs="Arial"/>
                <w:color w:val="FFFFFF" w:themeColor="background1"/>
                <w:sz w:val="22"/>
                <w:szCs w:val="22"/>
              </w:rPr>
            </w:pPr>
            <w:r w:rsidRPr="001845B6">
              <w:rPr>
                <w:rFonts w:ascii="Arial" w:hAnsi="Arial" w:cs="Arial"/>
                <w:color w:val="FFFFFF" w:themeColor="background1"/>
                <w:sz w:val="22"/>
                <w:szCs w:val="22"/>
              </w:rPr>
              <w:t xml:space="preserve">Effective use of assessment </w:t>
            </w:r>
          </w:p>
          <w:p w:rsidRPr="001845B6" w:rsidR="00C0791F" w:rsidP="006F6B6F" w:rsidRDefault="00C0791F" w14:paraId="68C910EC" w14:textId="77777777">
            <w:pPr>
              <w:pStyle w:val="NoSpacing"/>
              <w:numPr>
                <w:ilvl w:val="0"/>
                <w:numId w:val="36"/>
              </w:numPr>
              <w:rPr>
                <w:rFonts w:ascii="Arial" w:hAnsi="Arial" w:cs="Arial"/>
                <w:color w:val="FFFFFF" w:themeColor="background1"/>
                <w:sz w:val="22"/>
                <w:szCs w:val="22"/>
              </w:rPr>
            </w:pPr>
            <w:r w:rsidRPr="001845B6">
              <w:rPr>
                <w:rFonts w:ascii="Arial" w:hAnsi="Arial" w:cs="Arial"/>
                <w:color w:val="FFFFFF" w:themeColor="background1"/>
                <w:sz w:val="22"/>
                <w:szCs w:val="22"/>
              </w:rPr>
              <w:t>Planning, tracking and monitoring</w:t>
            </w:r>
          </w:p>
          <w:p w:rsidRPr="006E091E" w:rsidR="00C0791F" w:rsidP="006F6B6F" w:rsidRDefault="00C0791F" w14:paraId="049B1178" w14:textId="77777777">
            <w:pPr>
              <w:pStyle w:val="NoSpacing"/>
              <w:rPr>
                <w:rFonts w:ascii="Arial" w:hAnsi="Arial" w:cs="Arial"/>
                <w:color w:val="FFFFFF" w:themeColor="background1"/>
                <w:sz w:val="22"/>
                <w:szCs w:val="22"/>
              </w:rPr>
            </w:pPr>
          </w:p>
          <w:p w:rsidRPr="006E091E" w:rsidR="00C0791F" w:rsidP="006F6B6F" w:rsidRDefault="00C0791F" w14:paraId="4BF9D301" w14:textId="77777777">
            <w:pPr>
              <w:pStyle w:val="NoSpacing"/>
              <w:rPr>
                <w:rFonts w:ascii="Arial" w:hAnsi="Arial" w:cs="Arial"/>
                <w:color w:val="FFFFFF" w:themeColor="background1"/>
                <w:sz w:val="22"/>
                <w:szCs w:val="22"/>
              </w:rPr>
            </w:pPr>
            <w:r w:rsidRPr="006E091E">
              <w:rPr>
                <w:rFonts w:ascii="Arial" w:hAnsi="Arial" w:cs="Arial"/>
                <w:b/>
                <w:bCs/>
                <w:color w:val="FFFFFF" w:themeColor="background1"/>
                <w:sz w:val="22"/>
                <w:szCs w:val="22"/>
              </w:rPr>
              <w:t xml:space="preserve">3.2 </w:t>
            </w:r>
            <w:r w:rsidRPr="006E091E">
              <w:rPr>
                <w:rFonts w:ascii="Arial" w:hAnsi="Arial" w:cs="Arial"/>
                <w:color w:val="FFFFFF" w:themeColor="background1"/>
                <w:sz w:val="22"/>
                <w:szCs w:val="22"/>
              </w:rPr>
              <w:t>Raising Attainment and Achievement</w:t>
            </w:r>
          </w:p>
          <w:p w:rsidRPr="006E091E" w:rsidR="00C0791F" w:rsidP="006F6B6F" w:rsidRDefault="00C0791F" w14:paraId="4A209FDC" w14:textId="77777777">
            <w:pPr>
              <w:pStyle w:val="NoSpacing"/>
              <w:numPr>
                <w:ilvl w:val="0"/>
                <w:numId w:val="28"/>
              </w:numPr>
              <w:ind w:left="454"/>
              <w:rPr>
                <w:rFonts w:ascii="Arial" w:hAnsi="Arial" w:cs="Arial"/>
                <w:color w:val="FFFFFF" w:themeColor="background1"/>
                <w:sz w:val="22"/>
                <w:szCs w:val="22"/>
              </w:rPr>
            </w:pPr>
            <w:r w:rsidRPr="006E091E">
              <w:rPr>
                <w:rFonts w:ascii="Arial" w:hAnsi="Arial" w:cs="Arial"/>
                <w:color w:val="FFFFFF" w:themeColor="background1"/>
                <w:sz w:val="22"/>
                <w:szCs w:val="22"/>
              </w:rPr>
              <w:t>Attainment in Literacy and Numeracy</w:t>
            </w:r>
          </w:p>
          <w:p w:rsidRPr="006E091E" w:rsidR="00C0791F" w:rsidP="006F6B6F" w:rsidRDefault="00C0791F" w14:paraId="60A1943C" w14:textId="77777777">
            <w:pPr>
              <w:pStyle w:val="NoSpacing"/>
              <w:numPr>
                <w:ilvl w:val="0"/>
                <w:numId w:val="28"/>
              </w:numPr>
              <w:ind w:left="454"/>
              <w:rPr>
                <w:rFonts w:ascii="Arial" w:hAnsi="Arial" w:cs="Arial"/>
                <w:color w:val="FFFFFF" w:themeColor="background1"/>
                <w:sz w:val="22"/>
                <w:szCs w:val="22"/>
              </w:rPr>
            </w:pPr>
            <w:r w:rsidRPr="006E091E">
              <w:rPr>
                <w:rFonts w:ascii="Arial" w:hAnsi="Arial" w:cs="Arial"/>
                <w:color w:val="FFFFFF" w:themeColor="background1"/>
                <w:sz w:val="22"/>
                <w:szCs w:val="22"/>
              </w:rPr>
              <w:t>Attainment over time</w:t>
            </w:r>
          </w:p>
          <w:p w:rsidR="00C0791F" w:rsidP="006F6B6F" w:rsidRDefault="00C0791F" w14:paraId="31C0AF6B" w14:textId="77777777">
            <w:pPr>
              <w:pStyle w:val="NoSpacing"/>
              <w:numPr>
                <w:ilvl w:val="0"/>
                <w:numId w:val="28"/>
              </w:numPr>
              <w:ind w:left="454"/>
              <w:rPr>
                <w:rFonts w:ascii="Arial" w:hAnsi="Arial" w:cs="Arial"/>
                <w:color w:val="FFFFFF" w:themeColor="background1"/>
                <w:sz w:val="22"/>
                <w:szCs w:val="22"/>
              </w:rPr>
            </w:pPr>
            <w:r w:rsidRPr="006E091E">
              <w:rPr>
                <w:rFonts w:ascii="Arial" w:hAnsi="Arial" w:cs="Arial"/>
                <w:color w:val="FFFFFF" w:themeColor="background1"/>
                <w:sz w:val="22"/>
                <w:szCs w:val="22"/>
              </w:rPr>
              <w:t>Overall quality of learners’ achievements</w:t>
            </w:r>
          </w:p>
          <w:p w:rsidR="00C0791F" w:rsidP="006F6B6F" w:rsidRDefault="00C0791F" w14:paraId="0526AFB0" w14:textId="77777777">
            <w:pPr>
              <w:pStyle w:val="NoSpacing"/>
              <w:numPr>
                <w:ilvl w:val="0"/>
                <w:numId w:val="28"/>
              </w:numPr>
              <w:ind w:left="454"/>
              <w:rPr>
                <w:rFonts w:ascii="Arial" w:hAnsi="Arial" w:cs="Arial"/>
                <w:color w:val="FFFFFF" w:themeColor="background1"/>
                <w:sz w:val="22"/>
                <w:szCs w:val="22"/>
              </w:rPr>
            </w:pPr>
            <w:r w:rsidRPr="006E091E">
              <w:rPr>
                <w:rFonts w:ascii="Arial" w:hAnsi="Arial" w:cs="Arial"/>
                <w:color w:val="FFFFFF" w:themeColor="background1"/>
                <w:sz w:val="22"/>
                <w:szCs w:val="22"/>
              </w:rPr>
              <w:t>Equity for all learners</w:t>
            </w:r>
          </w:p>
          <w:p w:rsidR="0098720B" w:rsidP="0098720B" w:rsidRDefault="0098720B" w14:paraId="6F099551" w14:textId="77777777">
            <w:pPr>
              <w:pStyle w:val="NoSpacing"/>
              <w:rPr>
                <w:rFonts w:ascii="Arial" w:hAnsi="Arial" w:cs="Arial"/>
                <w:color w:val="FFFFFF" w:themeColor="background1"/>
                <w:sz w:val="22"/>
                <w:szCs w:val="22"/>
              </w:rPr>
            </w:pPr>
          </w:p>
          <w:p w:rsidRPr="006E091E" w:rsidR="0098720B" w:rsidP="0098720B" w:rsidRDefault="0098720B" w14:paraId="48166BBF" w14:textId="382E9B53">
            <w:pPr>
              <w:pStyle w:val="NoSpacing"/>
              <w:rPr>
                <w:rFonts w:ascii="Arial" w:hAnsi="Arial" w:cs="Arial"/>
                <w:color w:val="FFFFFF" w:themeColor="background1"/>
                <w:sz w:val="22"/>
                <w:szCs w:val="22"/>
              </w:rPr>
            </w:pPr>
          </w:p>
        </w:tc>
        <w:tc>
          <w:tcPr>
            <w:tcW w:w="4773" w:type="dxa"/>
            <w:shd w:val="clear" w:color="auto" w:fill="E36C0A" w:themeFill="accent6" w:themeFillShade="BF"/>
          </w:tcPr>
          <w:p w:rsidRPr="006E299D" w:rsidR="00C0791F" w:rsidP="0088449A" w:rsidRDefault="00C0791F" w14:paraId="1F3049FE" w14:textId="77777777">
            <w:pPr>
              <w:jc w:val="center"/>
              <w:rPr>
                <w:rFonts w:ascii="Arial" w:hAnsi="Arial" w:cs="Arial"/>
                <w:color w:val="FFFFFF" w:themeColor="background1"/>
              </w:rPr>
            </w:pPr>
          </w:p>
          <w:p w:rsidRPr="004326E3" w:rsidR="00C0791F" w:rsidP="0088449A" w:rsidRDefault="00C0791F" w14:paraId="1A935351" w14:textId="77777777">
            <w:pPr>
              <w:jc w:val="center"/>
              <w:rPr>
                <w:rFonts w:ascii="Arial" w:hAnsi="Arial" w:cs="Arial"/>
                <w:b/>
                <w:bCs/>
                <w:color w:val="FFFFFF" w:themeColor="background1"/>
              </w:rPr>
            </w:pPr>
            <w:r>
              <w:rPr>
                <w:rFonts w:ascii="Arial" w:hAnsi="Arial" w:cs="Arial"/>
                <w:b/>
                <w:bCs/>
                <w:color w:val="FFFFFF" w:themeColor="background1"/>
              </w:rPr>
              <w:t>Recovery Priority</w:t>
            </w:r>
          </w:p>
          <w:p w:rsidR="00C0791F" w:rsidP="0088449A" w:rsidRDefault="00C0791F" w14:paraId="20F00D30" w14:textId="77777777">
            <w:pPr>
              <w:jc w:val="center"/>
              <w:rPr>
                <w:rFonts w:ascii="Arial" w:hAnsi="Arial" w:cs="Arial"/>
                <w:color w:val="FFFFFF" w:themeColor="background1"/>
              </w:rPr>
            </w:pPr>
          </w:p>
          <w:p w:rsidRPr="006E091E" w:rsidR="00C0791F" w:rsidP="0088449A" w:rsidRDefault="00C0791F" w14:paraId="3436BE35" w14:textId="4A5A00D4">
            <w:pPr>
              <w:rPr>
                <w:rFonts w:ascii="Arial" w:hAnsi="Arial" w:cs="Arial"/>
                <w:color w:val="FFFFFF" w:themeColor="background1"/>
                <w:sz w:val="22"/>
                <w:szCs w:val="22"/>
              </w:rPr>
            </w:pPr>
            <w:r w:rsidRPr="006E091E">
              <w:rPr>
                <w:rFonts w:ascii="Arial" w:hAnsi="Arial" w:cs="Arial"/>
                <w:color w:val="FFFFFF" w:themeColor="background1"/>
                <w:sz w:val="22"/>
                <w:szCs w:val="22"/>
              </w:rPr>
              <w:t xml:space="preserve">These </w:t>
            </w:r>
            <w:proofErr w:type="gramStart"/>
            <w:r w:rsidRPr="006E091E">
              <w:rPr>
                <w:rFonts w:ascii="Arial" w:hAnsi="Arial" w:cs="Arial"/>
                <w:color w:val="FFFFFF" w:themeColor="background1"/>
                <w:sz w:val="22"/>
                <w:szCs w:val="22"/>
              </w:rPr>
              <w:t>have been generated</w:t>
            </w:r>
            <w:proofErr w:type="gramEnd"/>
            <w:r w:rsidRPr="006E091E">
              <w:rPr>
                <w:rFonts w:ascii="Arial" w:hAnsi="Arial" w:cs="Arial"/>
                <w:color w:val="FFFFFF" w:themeColor="background1"/>
                <w:sz w:val="22"/>
                <w:szCs w:val="22"/>
              </w:rPr>
              <w:t xml:space="preserve"> as a series of prompts/suggestions to assist schools with the recovery planning process.  They </w:t>
            </w:r>
            <w:proofErr w:type="gramStart"/>
            <w:r w:rsidRPr="006E091E">
              <w:rPr>
                <w:rFonts w:ascii="Arial" w:hAnsi="Arial" w:cs="Arial"/>
                <w:color w:val="FFFFFF" w:themeColor="background1"/>
                <w:sz w:val="22"/>
                <w:szCs w:val="22"/>
              </w:rPr>
              <w:t>are based</w:t>
            </w:r>
            <w:proofErr w:type="gramEnd"/>
            <w:r w:rsidRPr="006E091E">
              <w:rPr>
                <w:rFonts w:ascii="Arial" w:hAnsi="Arial" w:cs="Arial"/>
                <w:color w:val="FFFFFF" w:themeColor="background1"/>
                <w:sz w:val="22"/>
                <w:szCs w:val="22"/>
              </w:rPr>
              <w:t xml:space="preserve"> around current research and information around recovery and National Guideli</w:t>
            </w:r>
            <w:r>
              <w:rPr>
                <w:rFonts w:ascii="Arial" w:hAnsi="Arial" w:cs="Arial"/>
                <w:color w:val="FFFFFF" w:themeColor="background1"/>
                <w:sz w:val="22"/>
                <w:szCs w:val="22"/>
              </w:rPr>
              <w:t>nes, including the SLC Recovery Guidance documentation.</w:t>
            </w:r>
          </w:p>
          <w:p w:rsidRPr="006E091E" w:rsidR="00C0791F" w:rsidP="0088449A" w:rsidRDefault="00C0791F" w14:paraId="332BD3F1" w14:textId="77777777">
            <w:pPr>
              <w:rPr>
                <w:rFonts w:ascii="Arial" w:hAnsi="Arial" w:cs="Arial"/>
                <w:color w:val="FFFFFF" w:themeColor="background1"/>
                <w:sz w:val="22"/>
                <w:szCs w:val="22"/>
              </w:rPr>
            </w:pPr>
          </w:p>
          <w:p w:rsidR="00C0791F" w:rsidP="0088449A" w:rsidRDefault="00C0791F" w14:paraId="336E927A" w14:textId="79DE98A2">
            <w:pPr>
              <w:rPr>
                <w:rFonts w:ascii="Arial" w:hAnsi="Arial" w:cs="Arial"/>
                <w:color w:val="FFFFFF" w:themeColor="background1"/>
                <w:sz w:val="22"/>
                <w:szCs w:val="22"/>
              </w:rPr>
            </w:pPr>
            <w:r w:rsidRPr="006E091E">
              <w:rPr>
                <w:rFonts w:ascii="Arial" w:hAnsi="Arial" w:cs="Arial"/>
                <w:color w:val="FFFFFF" w:themeColor="background1"/>
                <w:sz w:val="22"/>
                <w:szCs w:val="22"/>
              </w:rPr>
              <w:t>Links are included where appropriate.</w:t>
            </w:r>
          </w:p>
          <w:p w:rsidR="00C0791F" w:rsidP="0088449A" w:rsidRDefault="00C0791F" w14:paraId="33F62890" w14:textId="77777777">
            <w:pPr>
              <w:rPr>
                <w:rFonts w:ascii="Arial" w:hAnsi="Arial" w:cs="Arial"/>
                <w:color w:val="FFFFFF" w:themeColor="background1"/>
                <w:sz w:val="22"/>
                <w:szCs w:val="22"/>
              </w:rPr>
            </w:pPr>
          </w:p>
          <w:p w:rsidRPr="005A1C4B" w:rsidR="00C0791F" w:rsidP="0088449A" w:rsidRDefault="00C0791F" w14:paraId="057EF8C7" w14:textId="77777777">
            <w:pPr>
              <w:rPr>
                <w:rFonts w:ascii="Arial" w:hAnsi="Arial" w:cs="Arial"/>
                <w:b/>
                <w:bCs/>
                <w:color w:val="000000" w:themeColor="text1"/>
                <w:sz w:val="22"/>
                <w:szCs w:val="22"/>
              </w:rPr>
            </w:pPr>
            <w:r w:rsidRPr="005A1C4B">
              <w:rPr>
                <w:rFonts w:ascii="Arial" w:hAnsi="Arial" w:cs="Arial"/>
                <w:b/>
                <w:bCs/>
                <w:color w:val="000000" w:themeColor="text1"/>
                <w:sz w:val="22"/>
                <w:szCs w:val="22"/>
              </w:rPr>
              <w:t xml:space="preserve">Please note - there are 2 Head Teacher consultative groups currently working with senior officers to produce Local Authority suggested recovery phase ‘curriculum models’ for both the Primary and Secondary sectors.  As soon as the recommended models </w:t>
            </w:r>
            <w:proofErr w:type="gramStart"/>
            <w:r w:rsidRPr="005A1C4B">
              <w:rPr>
                <w:rFonts w:ascii="Arial" w:hAnsi="Arial" w:cs="Arial"/>
                <w:b/>
                <w:bCs/>
                <w:color w:val="000000" w:themeColor="text1"/>
                <w:sz w:val="22"/>
                <w:szCs w:val="22"/>
              </w:rPr>
              <w:t>have been assessed</w:t>
            </w:r>
            <w:proofErr w:type="gramEnd"/>
            <w:r w:rsidRPr="005A1C4B">
              <w:rPr>
                <w:rFonts w:ascii="Arial" w:hAnsi="Arial" w:cs="Arial"/>
                <w:b/>
                <w:bCs/>
                <w:color w:val="000000" w:themeColor="text1"/>
                <w:sz w:val="22"/>
                <w:szCs w:val="22"/>
              </w:rPr>
              <w:t xml:space="preserve"> for operational practicalities (including services such as cleaning, transport, catering </w:t>
            </w:r>
            <w:proofErr w:type="spellStart"/>
            <w:r w:rsidRPr="005A1C4B">
              <w:rPr>
                <w:rFonts w:ascii="Arial" w:hAnsi="Arial" w:cs="Arial"/>
                <w:b/>
                <w:bCs/>
                <w:color w:val="000000" w:themeColor="text1"/>
                <w:sz w:val="22"/>
                <w:szCs w:val="22"/>
              </w:rPr>
              <w:t>etc</w:t>
            </w:r>
            <w:proofErr w:type="spellEnd"/>
            <w:r w:rsidRPr="005A1C4B">
              <w:rPr>
                <w:rFonts w:ascii="Arial" w:hAnsi="Arial" w:cs="Arial"/>
                <w:b/>
                <w:bCs/>
                <w:color w:val="000000" w:themeColor="text1"/>
                <w:sz w:val="22"/>
                <w:szCs w:val="22"/>
              </w:rPr>
              <w:t>) they will be emailed to all Head Teachers.</w:t>
            </w:r>
          </w:p>
          <w:p w:rsidRPr="006E299D" w:rsidR="00C0791F" w:rsidP="0088449A" w:rsidRDefault="00C0791F" w14:paraId="731AA350" w14:textId="77777777">
            <w:pPr>
              <w:jc w:val="center"/>
              <w:rPr>
                <w:rFonts w:ascii="Arial" w:hAnsi="Arial" w:cs="Arial"/>
                <w:color w:val="FFFFFF" w:themeColor="background1"/>
              </w:rPr>
            </w:pPr>
          </w:p>
        </w:tc>
        <w:tc>
          <w:tcPr>
            <w:tcW w:w="3686" w:type="dxa"/>
            <w:shd w:val="clear" w:color="auto" w:fill="E36C0A" w:themeFill="accent6" w:themeFillShade="BF"/>
          </w:tcPr>
          <w:p w:rsidRPr="006E299D" w:rsidR="00C0791F" w:rsidP="006F6B6F" w:rsidRDefault="00C0791F" w14:paraId="5FF816AB" w14:textId="77777777">
            <w:pPr>
              <w:jc w:val="center"/>
              <w:rPr>
                <w:rFonts w:ascii="Arial" w:hAnsi="Arial" w:cs="Arial"/>
                <w:color w:val="FFFFFF" w:themeColor="background1"/>
              </w:rPr>
            </w:pPr>
          </w:p>
          <w:p w:rsidRPr="004326E3" w:rsidR="00C0791F" w:rsidP="006F6B6F" w:rsidRDefault="00C0791F" w14:paraId="4B8A7975" w14:textId="77777777">
            <w:pPr>
              <w:jc w:val="center"/>
              <w:rPr>
                <w:rFonts w:ascii="Arial" w:hAnsi="Arial" w:cs="Arial"/>
                <w:b/>
                <w:bCs/>
                <w:color w:val="FFFFFF" w:themeColor="background1"/>
              </w:rPr>
            </w:pPr>
            <w:r w:rsidRPr="004326E3">
              <w:rPr>
                <w:rFonts w:ascii="Arial" w:hAnsi="Arial" w:cs="Arial"/>
                <w:b/>
                <w:bCs/>
                <w:color w:val="FFFFFF" w:themeColor="background1"/>
              </w:rPr>
              <w:t xml:space="preserve">Key Recovery Tasks (School specific) </w:t>
            </w:r>
          </w:p>
          <w:p w:rsidR="00C0791F" w:rsidP="006F6B6F" w:rsidRDefault="00C0791F" w14:paraId="1A626775" w14:textId="77777777">
            <w:pPr>
              <w:jc w:val="center"/>
              <w:rPr>
                <w:rFonts w:ascii="Arial" w:hAnsi="Arial" w:cs="Arial"/>
                <w:color w:val="FFFFFF" w:themeColor="background1"/>
              </w:rPr>
            </w:pPr>
          </w:p>
          <w:p w:rsidRPr="006E091E" w:rsidR="00C0791F" w:rsidP="006F6B6F" w:rsidRDefault="00C0791F" w14:paraId="4C27A0D6" w14:textId="77777777">
            <w:pPr>
              <w:rPr>
                <w:rFonts w:ascii="Arial" w:hAnsi="Arial" w:cs="Arial"/>
                <w:color w:val="FFFFFF" w:themeColor="background1"/>
                <w:sz w:val="22"/>
                <w:szCs w:val="22"/>
              </w:rPr>
            </w:pPr>
            <w:r w:rsidRPr="006E091E">
              <w:rPr>
                <w:rFonts w:ascii="Arial" w:hAnsi="Arial" w:cs="Arial"/>
                <w:color w:val="FFFFFF" w:themeColor="background1"/>
                <w:sz w:val="22"/>
                <w:szCs w:val="22"/>
              </w:rPr>
              <w:t xml:space="preserve">This section is for school-specific planning. What needs to </w:t>
            </w:r>
            <w:proofErr w:type="gramStart"/>
            <w:r w:rsidRPr="006E091E">
              <w:rPr>
                <w:rFonts w:ascii="Arial" w:hAnsi="Arial" w:cs="Arial"/>
                <w:color w:val="FFFFFF" w:themeColor="background1"/>
                <w:sz w:val="22"/>
                <w:szCs w:val="22"/>
              </w:rPr>
              <w:t>be done</w:t>
            </w:r>
            <w:proofErr w:type="gramEnd"/>
            <w:r w:rsidRPr="006E091E">
              <w:rPr>
                <w:rFonts w:ascii="Arial" w:hAnsi="Arial" w:cs="Arial"/>
                <w:color w:val="FFFFFF" w:themeColor="background1"/>
                <w:sz w:val="22"/>
                <w:szCs w:val="22"/>
              </w:rPr>
              <w:t xml:space="preserve"> in your specific context? Who will be involved and when? Set SMART targets.</w:t>
            </w:r>
          </w:p>
        </w:tc>
        <w:tc>
          <w:tcPr>
            <w:tcW w:w="3211" w:type="dxa"/>
            <w:shd w:val="clear" w:color="auto" w:fill="E36C0A" w:themeFill="accent6" w:themeFillShade="BF"/>
          </w:tcPr>
          <w:p w:rsidR="00C0791F" w:rsidP="006F6B6F" w:rsidRDefault="00C0791F" w14:paraId="27520776" w14:textId="77777777">
            <w:pPr>
              <w:jc w:val="center"/>
              <w:rPr>
                <w:rFonts w:ascii="Arial" w:hAnsi="Arial" w:cs="Arial"/>
                <w:color w:val="FFFFFF" w:themeColor="background1"/>
              </w:rPr>
            </w:pPr>
          </w:p>
          <w:p w:rsidR="00C0791F" w:rsidP="006F6B6F" w:rsidRDefault="00C0791F" w14:paraId="10F50BEB" w14:textId="77777777">
            <w:pPr>
              <w:rPr>
                <w:rFonts w:ascii="Arial" w:hAnsi="Arial" w:cs="Arial"/>
                <w:b/>
                <w:bCs/>
                <w:color w:val="FFFFFF" w:themeColor="background1"/>
              </w:rPr>
            </w:pPr>
            <w:r w:rsidRPr="004326E3">
              <w:rPr>
                <w:rFonts w:ascii="Arial" w:hAnsi="Arial" w:cs="Arial"/>
                <w:b/>
                <w:bCs/>
                <w:color w:val="FFFFFF" w:themeColor="background1"/>
              </w:rPr>
              <w:t xml:space="preserve">Desired Outcomes </w:t>
            </w:r>
            <w:r>
              <w:rPr>
                <w:rFonts w:ascii="Arial" w:hAnsi="Arial" w:cs="Arial"/>
                <w:b/>
                <w:bCs/>
                <w:color w:val="FFFFFF" w:themeColor="background1"/>
              </w:rPr>
              <w:t xml:space="preserve">and Impact </w:t>
            </w:r>
          </w:p>
          <w:p w:rsidR="00C0791F" w:rsidP="006F6B6F" w:rsidRDefault="00C0791F" w14:paraId="23D6E5E1" w14:textId="77777777">
            <w:pPr>
              <w:rPr>
                <w:rFonts w:ascii="Arial" w:hAnsi="Arial" w:cs="Arial"/>
                <w:b/>
                <w:bCs/>
                <w:color w:val="FFFFFF" w:themeColor="background1"/>
              </w:rPr>
            </w:pPr>
          </w:p>
          <w:p w:rsidR="00C0791F" w:rsidP="006F6B6F" w:rsidRDefault="00C0791F" w14:paraId="063DA25D" w14:textId="77777777">
            <w:pPr>
              <w:rPr>
                <w:rFonts w:ascii="Arial" w:hAnsi="Arial" w:cs="Arial"/>
                <w:b/>
                <w:bCs/>
                <w:color w:val="FFFFFF" w:themeColor="background1"/>
              </w:rPr>
            </w:pPr>
          </w:p>
          <w:p w:rsidRPr="00EC1B34" w:rsidR="00C0791F" w:rsidP="006F6B6F" w:rsidRDefault="00C0791F" w14:paraId="058A710D" w14:textId="77777777">
            <w:pPr>
              <w:rPr>
                <w:rFonts w:ascii="Arial" w:hAnsi="Arial" w:cs="Arial"/>
                <w:bCs/>
                <w:color w:val="FFFFFF" w:themeColor="background1"/>
                <w:sz w:val="22"/>
                <w:szCs w:val="22"/>
              </w:rPr>
            </w:pPr>
            <w:r w:rsidRPr="00EC1B34">
              <w:rPr>
                <w:rFonts w:ascii="Arial" w:hAnsi="Arial" w:cs="Arial"/>
                <w:bCs/>
                <w:color w:val="FFFFFF" w:themeColor="background1"/>
                <w:sz w:val="22"/>
                <w:szCs w:val="22"/>
              </w:rPr>
              <w:t xml:space="preserve">This section should give a brief indication of what success would like and how it </w:t>
            </w:r>
            <w:proofErr w:type="gramStart"/>
            <w:r w:rsidRPr="00EC1B34">
              <w:rPr>
                <w:rFonts w:ascii="Arial" w:hAnsi="Arial" w:cs="Arial"/>
                <w:bCs/>
                <w:color w:val="FFFFFF" w:themeColor="background1"/>
                <w:sz w:val="22"/>
                <w:szCs w:val="22"/>
              </w:rPr>
              <w:t>will be measured</w:t>
            </w:r>
            <w:proofErr w:type="gramEnd"/>
            <w:r w:rsidRPr="00EC1B34">
              <w:rPr>
                <w:rFonts w:ascii="Arial" w:hAnsi="Arial" w:cs="Arial"/>
                <w:bCs/>
                <w:color w:val="FFFFFF" w:themeColor="background1"/>
                <w:sz w:val="22"/>
                <w:szCs w:val="22"/>
              </w:rPr>
              <w:t xml:space="preserve">. </w:t>
            </w:r>
          </w:p>
          <w:p w:rsidRPr="006E299D" w:rsidR="00C0791F" w:rsidP="006F6B6F" w:rsidRDefault="00C0791F" w14:paraId="2B1FBA18" w14:textId="77777777">
            <w:pPr>
              <w:jc w:val="center"/>
              <w:rPr>
                <w:rFonts w:ascii="Arial" w:hAnsi="Arial" w:cs="Arial"/>
                <w:color w:val="FFFFFF" w:themeColor="background1"/>
              </w:rPr>
            </w:pPr>
          </w:p>
        </w:tc>
      </w:tr>
      <w:tr w:rsidRPr="00163B33" w:rsidR="00C0791F" w:rsidTr="1BC4D3EF" w14:paraId="588A756C" w14:textId="77777777">
        <w:tc>
          <w:tcPr>
            <w:tcW w:w="4294" w:type="dxa"/>
            <w:shd w:val="clear" w:color="auto" w:fill="FABF8F" w:themeFill="accent6" w:themeFillTint="99"/>
          </w:tcPr>
          <w:p w:rsidRPr="0088449A" w:rsidR="00C0791F" w:rsidP="006F6B6F" w:rsidRDefault="00C0791F" w14:paraId="6C5FF4DB" w14:textId="77777777">
            <w:pPr>
              <w:rPr>
                <w:rFonts w:ascii="Arial" w:hAnsi="Arial" w:cs="Arial"/>
                <w:b/>
                <w:bCs/>
                <w:sz w:val="22"/>
                <w:szCs w:val="22"/>
              </w:rPr>
            </w:pPr>
          </w:p>
          <w:p w:rsidRPr="0088449A" w:rsidR="00C0791F" w:rsidP="006F6B6F" w:rsidRDefault="00C0791F" w14:paraId="38416654" w14:textId="77777777">
            <w:pPr>
              <w:rPr>
                <w:rFonts w:ascii="Arial" w:hAnsi="Arial" w:cs="Arial"/>
                <w:b/>
                <w:bCs/>
                <w:sz w:val="22"/>
                <w:szCs w:val="22"/>
              </w:rPr>
            </w:pPr>
            <w:r w:rsidRPr="0088449A">
              <w:rPr>
                <w:rFonts w:ascii="Arial" w:hAnsi="Arial" w:cs="Arial"/>
                <w:b/>
                <w:bCs/>
                <w:sz w:val="22"/>
                <w:szCs w:val="22"/>
              </w:rPr>
              <w:t xml:space="preserve">Theme: </w:t>
            </w:r>
            <w:r w:rsidRPr="0088449A">
              <w:rPr>
                <w:rFonts w:ascii="Arial" w:hAnsi="Arial" w:cs="Arial"/>
                <w:bCs/>
                <w:sz w:val="22"/>
                <w:szCs w:val="22"/>
              </w:rPr>
              <w:t>Learning In School</w:t>
            </w:r>
            <w:r w:rsidRPr="0088449A">
              <w:rPr>
                <w:rFonts w:ascii="Arial" w:hAnsi="Arial" w:cs="Arial"/>
                <w:b/>
                <w:bCs/>
                <w:sz w:val="22"/>
                <w:szCs w:val="22"/>
              </w:rPr>
              <w:t xml:space="preserve"> </w:t>
            </w:r>
          </w:p>
          <w:p w:rsidRPr="0088449A" w:rsidR="00C0791F" w:rsidP="006F6B6F" w:rsidRDefault="00C0791F" w14:paraId="3FFF663A" w14:textId="77777777">
            <w:pPr>
              <w:rPr>
                <w:rFonts w:ascii="Arial" w:hAnsi="Arial" w:cs="Arial"/>
                <w:b/>
                <w:bCs/>
                <w:sz w:val="22"/>
                <w:szCs w:val="22"/>
              </w:rPr>
            </w:pPr>
          </w:p>
          <w:p w:rsidRPr="0088449A" w:rsidR="00C0791F" w:rsidP="006F6B6F" w:rsidRDefault="00C0791F" w14:paraId="4401A460" w14:textId="77777777">
            <w:pPr>
              <w:rPr>
                <w:rFonts w:ascii="Arial" w:hAnsi="Arial" w:cs="Arial"/>
                <w:b/>
                <w:bCs/>
                <w:sz w:val="22"/>
                <w:szCs w:val="22"/>
              </w:rPr>
            </w:pPr>
            <w:r w:rsidRPr="0088449A">
              <w:rPr>
                <w:rFonts w:ascii="Arial" w:hAnsi="Arial" w:cs="Arial"/>
                <w:b/>
                <w:bCs/>
                <w:sz w:val="22"/>
                <w:szCs w:val="22"/>
              </w:rPr>
              <w:t xml:space="preserve">Rationale: </w:t>
            </w:r>
            <w:r w:rsidRPr="0088449A">
              <w:rPr>
                <w:rFonts w:ascii="Arial" w:hAnsi="Arial" w:cs="Arial"/>
                <w:bCs/>
                <w:sz w:val="22"/>
                <w:szCs w:val="22"/>
              </w:rPr>
              <w:t xml:space="preserve"> </w:t>
            </w:r>
          </w:p>
          <w:p w:rsidRPr="0088449A" w:rsidR="00C0791F" w:rsidP="00C0791F" w:rsidRDefault="00C0791F" w14:paraId="7B800A36" w14:textId="4B220A7D">
            <w:pPr>
              <w:rPr>
                <w:rFonts w:ascii="Arial" w:hAnsi="Arial" w:cs="Arial"/>
                <w:i/>
                <w:sz w:val="22"/>
                <w:szCs w:val="22"/>
                <w:lang w:val="en-US"/>
              </w:rPr>
            </w:pPr>
            <w:r w:rsidRPr="0088449A">
              <w:rPr>
                <w:rFonts w:ascii="Arial" w:hAnsi="Arial" w:cs="Arial"/>
                <w:i/>
                <w:sz w:val="22"/>
                <w:szCs w:val="22"/>
              </w:rPr>
              <w:t xml:space="preserve">The implementation of physical distancing will </w:t>
            </w:r>
            <w:proofErr w:type="gramStart"/>
            <w:r w:rsidRPr="0088449A">
              <w:rPr>
                <w:rFonts w:ascii="Arial" w:hAnsi="Arial" w:cs="Arial"/>
                <w:i/>
                <w:sz w:val="22"/>
                <w:szCs w:val="22"/>
              </w:rPr>
              <w:t>impact</w:t>
            </w:r>
            <w:proofErr w:type="gramEnd"/>
            <w:r w:rsidRPr="0088449A">
              <w:rPr>
                <w:rFonts w:ascii="Arial" w:hAnsi="Arial" w:cs="Arial"/>
                <w:i/>
                <w:sz w:val="22"/>
                <w:szCs w:val="22"/>
              </w:rPr>
              <w:t xml:space="preserve"> upon the capacity for in-school learning within a specific setting. For the first phase of re-opening, schools should assess the maximum number of pupils they can safely accommodate at any one time while maintaining a quality learning environment,</w:t>
            </w:r>
          </w:p>
          <w:p w:rsidRPr="0088449A" w:rsidR="00C0791F" w:rsidP="00C0791F" w:rsidRDefault="00C0791F" w14:paraId="3539AB7C" w14:textId="7A14BCAA">
            <w:pPr>
              <w:rPr>
                <w:rFonts w:ascii="Arial" w:hAnsi="Arial" w:cs="Arial"/>
                <w:i/>
                <w:sz w:val="22"/>
                <w:szCs w:val="22"/>
                <w:lang w:val="en-US"/>
              </w:rPr>
            </w:pPr>
            <w:r w:rsidRPr="0088449A">
              <w:rPr>
                <w:rFonts w:ascii="Arial" w:hAnsi="Arial" w:cs="Arial"/>
                <w:i/>
                <w:sz w:val="22"/>
                <w:szCs w:val="22"/>
              </w:rPr>
              <w:t>Remaining in-school provision should be distributed across all year groups to ensure that every pupil benefits from in-school learning wherever possible</w:t>
            </w:r>
            <w:r w:rsidRPr="0088449A">
              <w:rPr>
                <w:rFonts w:ascii="Arial" w:hAnsi="Arial" w:cs="Arial"/>
                <w:i/>
                <w:sz w:val="22"/>
                <w:szCs w:val="22"/>
                <w:lang w:val="en-US"/>
              </w:rPr>
              <w:t xml:space="preserve">  </w:t>
            </w:r>
          </w:p>
          <w:p w:rsidRPr="0088449A" w:rsidR="00C0791F" w:rsidP="006F6B6F" w:rsidRDefault="00C0791F" w14:paraId="5BA07D44" w14:textId="77777777">
            <w:pPr>
              <w:rPr>
                <w:rFonts w:ascii="Arial" w:hAnsi="Arial" w:cs="Arial"/>
                <w:i/>
                <w:sz w:val="22"/>
                <w:szCs w:val="22"/>
                <w:lang w:val="en-US"/>
              </w:rPr>
            </w:pPr>
          </w:p>
          <w:p w:rsidRPr="0088449A" w:rsidR="00C0791F" w:rsidP="006F6B6F" w:rsidRDefault="00C0791F" w14:paraId="36F28886" w14:textId="77777777">
            <w:pPr>
              <w:rPr>
                <w:rFonts w:ascii="Arial" w:hAnsi="Arial" w:cs="Arial"/>
                <w:i/>
                <w:sz w:val="22"/>
                <w:szCs w:val="22"/>
                <w:lang w:val="en-US"/>
              </w:rPr>
            </w:pPr>
          </w:p>
          <w:p w:rsidRPr="0088449A" w:rsidR="00C0791F" w:rsidP="006F6B6F" w:rsidRDefault="00C0791F" w14:paraId="116C48F6" w14:textId="77777777">
            <w:pPr>
              <w:rPr>
                <w:rFonts w:ascii="Arial" w:hAnsi="Arial" w:cs="Arial"/>
                <w:i/>
                <w:sz w:val="22"/>
                <w:szCs w:val="22"/>
                <w:lang w:val="en-US"/>
              </w:rPr>
            </w:pPr>
          </w:p>
          <w:p w:rsidRPr="0088449A" w:rsidR="00C0791F" w:rsidP="006F6B6F" w:rsidRDefault="00C0791F" w14:paraId="0237B566" w14:textId="77777777">
            <w:pPr>
              <w:rPr>
                <w:rFonts w:ascii="Arial" w:hAnsi="Arial" w:cs="Arial"/>
                <w:i/>
                <w:sz w:val="22"/>
                <w:szCs w:val="22"/>
                <w:lang w:val="en-US"/>
              </w:rPr>
            </w:pPr>
          </w:p>
          <w:p w:rsidRPr="0088449A" w:rsidR="00C0791F" w:rsidP="006F6B6F" w:rsidRDefault="00C0791F" w14:paraId="2E36CE17" w14:textId="77777777">
            <w:pPr>
              <w:rPr>
                <w:rFonts w:ascii="Arial" w:hAnsi="Arial" w:cs="Arial"/>
                <w:i/>
                <w:sz w:val="22"/>
                <w:szCs w:val="22"/>
                <w:lang w:val="en-US"/>
              </w:rPr>
            </w:pPr>
          </w:p>
          <w:p w:rsidRPr="0088449A" w:rsidR="00C0791F" w:rsidP="006F6B6F" w:rsidRDefault="00C0791F" w14:paraId="74BCE45D" w14:textId="77777777">
            <w:pPr>
              <w:rPr>
                <w:rFonts w:ascii="Arial" w:hAnsi="Arial" w:cs="Arial"/>
                <w:i/>
                <w:sz w:val="22"/>
                <w:szCs w:val="22"/>
                <w:lang w:val="en-US"/>
              </w:rPr>
            </w:pPr>
          </w:p>
          <w:p w:rsidRPr="0088449A" w:rsidR="00C0791F" w:rsidP="006F6B6F" w:rsidRDefault="00C0791F" w14:paraId="0D91ABB7" w14:textId="77777777">
            <w:pPr>
              <w:rPr>
                <w:rFonts w:ascii="Arial" w:hAnsi="Arial" w:cs="Arial"/>
                <w:i/>
                <w:sz w:val="22"/>
                <w:szCs w:val="22"/>
                <w:lang w:val="en-US"/>
              </w:rPr>
            </w:pPr>
          </w:p>
          <w:p w:rsidRPr="0088449A" w:rsidR="00C0791F" w:rsidP="006F6B6F" w:rsidRDefault="00C0791F" w14:paraId="28753C8F" w14:textId="77777777">
            <w:pPr>
              <w:rPr>
                <w:rFonts w:ascii="Arial" w:hAnsi="Arial" w:cs="Arial"/>
                <w:b/>
                <w:bCs/>
                <w:i/>
                <w:sz w:val="22"/>
                <w:szCs w:val="22"/>
                <w:lang w:val="en-US"/>
              </w:rPr>
            </w:pPr>
            <w:r w:rsidRPr="0088449A">
              <w:rPr>
                <w:rFonts w:ascii="Arial" w:hAnsi="Arial" w:cs="Arial"/>
                <w:i/>
                <w:sz w:val="22"/>
                <w:szCs w:val="22"/>
                <w:lang w:val="en-US"/>
              </w:rPr>
              <w:t xml:space="preserve">It would be naive of any </w:t>
            </w:r>
            <w:proofErr w:type="spellStart"/>
            <w:r w:rsidRPr="0088449A">
              <w:rPr>
                <w:rFonts w:ascii="Arial" w:hAnsi="Arial" w:cs="Arial"/>
                <w:i/>
                <w:sz w:val="22"/>
                <w:szCs w:val="22"/>
                <w:lang w:val="en-US"/>
              </w:rPr>
              <w:t>Headteacher</w:t>
            </w:r>
            <w:proofErr w:type="spellEnd"/>
            <w:r w:rsidRPr="0088449A">
              <w:rPr>
                <w:rFonts w:ascii="Arial" w:hAnsi="Arial" w:cs="Arial"/>
                <w:i/>
                <w:sz w:val="22"/>
                <w:szCs w:val="22"/>
                <w:lang w:val="en-US"/>
              </w:rPr>
              <w:t xml:space="preserve"> to think that the child will pick up the Curriculum at exactly the same point at which they left it on the day their school closed. Too much has happened. Listen to what the children are saying. Look at what the children are experiencing. None of this follows the usual pattern of a school year with all of the annual cycle of events. It feels like a period of true social disorder. Compassionate Leadership is crucial at this time.” </w:t>
            </w:r>
            <w:r w:rsidRPr="0088449A">
              <w:rPr>
                <w:rFonts w:ascii="Arial" w:hAnsi="Arial" w:cs="Arial"/>
                <w:b/>
                <w:bCs/>
                <w:iCs/>
                <w:sz w:val="22"/>
                <w:szCs w:val="22"/>
                <w:lang w:val="en-US"/>
              </w:rPr>
              <w:t>The Recovery Curriculum, Think Piece</w:t>
            </w:r>
          </w:p>
          <w:p w:rsidRPr="0088449A" w:rsidR="00C0791F" w:rsidP="006F6B6F" w:rsidRDefault="00C0791F" w14:paraId="34A112D1" w14:textId="77777777">
            <w:pPr>
              <w:jc w:val="both"/>
              <w:rPr>
                <w:rFonts w:ascii="Arial" w:hAnsi="Arial" w:eastAsia="Times New Roman" w:cs="Arial"/>
                <w:sz w:val="22"/>
                <w:szCs w:val="22"/>
                <w:lang w:eastAsia="en-GB"/>
              </w:rPr>
            </w:pPr>
          </w:p>
          <w:p w:rsidRPr="0088449A" w:rsidR="00C0791F" w:rsidP="00C0791F" w:rsidRDefault="00C0791F" w14:paraId="56DFF53B" w14:textId="77777777">
            <w:pPr>
              <w:jc w:val="both"/>
              <w:rPr>
                <w:rFonts w:ascii="Arial" w:hAnsi="Arial" w:eastAsia="Times New Roman" w:cs="Arial"/>
                <w:sz w:val="22"/>
                <w:szCs w:val="22"/>
                <w:lang w:eastAsia="en-GB"/>
              </w:rPr>
            </w:pPr>
          </w:p>
          <w:p w:rsidRPr="0088449A" w:rsidR="00C0791F" w:rsidP="00C0791F" w:rsidRDefault="00C0791F" w14:paraId="027E3E8A" w14:textId="77777777">
            <w:pPr>
              <w:jc w:val="both"/>
              <w:rPr>
                <w:rFonts w:ascii="Arial" w:hAnsi="Arial" w:eastAsia="Times New Roman" w:cs="Arial"/>
                <w:sz w:val="22"/>
                <w:szCs w:val="22"/>
                <w:lang w:eastAsia="en-GB"/>
              </w:rPr>
            </w:pPr>
          </w:p>
          <w:p w:rsidRPr="0088449A" w:rsidR="00C0791F" w:rsidP="00C0791F" w:rsidRDefault="00C0791F" w14:paraId="52AF3E74" w14:textId="6B9273F6">
            <w:pPr>
              <w:jc w:val="both"/>
              <w:rPr>
                <w:rFonts w:ascii="Arial" w:hAnsi="Arial" w:eastAsia="Times New Roman" w:cs="Arial"/>
                <w:sz w:val="22"/>
                <w:szCs w:val="22"/>
                <w:lang w:eastAsia="en-GB"/>
              </w:rPr>
            </w:pPr>
          </w:p>
          <w:p w:rsidRPr="0088449A" w:rsidR="0088449A" w:rsidP="00C0791F" w:rsidRDefault="0088449A" w14:paraId="6C77A0F8" w14:textId="77777777">
            <w:pPr>
              <w:jc w:val="both"/>
              <w:rPr>
                <w:rFonts w:ascii="Arial" w:hAnsi="Arial" w:eastAsia="Times New Roman" w:cs="Arial"/>
                <w:sz w:val="22"/>
                <w:szCs w:val="22"/>
                <w:lang w:eastAsia="en-GB"/>
              </w:rPr>
            </w:pPr>
          </w:p>
          <w:p w:rsidRPr="0088449A" w:rsidR="00C0791F" w:rsidP="00C0791F" w:rsidRDefault="00C0791F" w14:paraId="00CEE60A" w14:textId="77777777">
            <w:pPr>
              <w:jc w:val="both"/>
              <w:rPr>
                <w:rFonts w:ascii="Arial" w:hAnsi="Arial" w:eastAsia="Times New Roman" w:cs="Arial"/>
                <w:sz w:val="22"/>
                <w:szCs w:val="22"/>
                <w:lang w:eastAsia="en-GB"/>
              </w:rPr>
            </w:pPr>
          </w:p>
          <w:p w:rsidRPr="0088449A" w:rsidR="00C0791F" w:rsidP="00C0791F" w:rsidRDefault="00C0791F" w14:paraId="6E99C92D" w14:textId="27FBC55A">
            <w:pPr>
              <w:jc w:val="both"/>
              <w:rPr>
                <w:rFonts w:ascii="Arial" w:hAnsi="Arial" w:eastAsia="Times New Roman" w:cs="Arial"/>
                <w:sz w:val="22"/>
                <w:szCs w:val="22"/>
                <w:lang w:val="en-US" w:eastAsia="en-GB"/>
              </w:rPr>
            </w:pPr>
            <w:r w:rsidRPr="0088449A">
              <w:rPr>
                <w:rFonts w:ascii="Arial" w:hAnsi="Arial" w:eastAsia="Times New Roman" w:cs="Arial"/>
                <w:sz w:val="22"/>
                <w:szCs w:val="22"/>
                <w:lang w:eastAsia="en-GB"/>
              </w:rPr>
              <w:t>Schools should consider the needs of children and young people after a prolonged period of remote learning and absence from school. It will be important to promote reconnection and recovery within the curriculum.</w:t>
            </w:r>
          </w:p>
          <w:p w:rsidRPr="0088449A" w:rsidR="00C0791F" w:rsidP="006F6B6F" w:rsidRDefault="00C0791F" w14:paraId="300BD7E6" w14:textId="77777777">
            <w:pPr>
              <w:jc w:val="both"/>
              <w:rPr>
                <w:rFonts w:ascii="Arial" w:hAnsi="Arial" w:eastAsia="Times New Roman" w:cs="Arial"/>
                <w:sz w:val="22"/>
                <w:szCs w:val="22"/>
                <w:lang w:eastAsia="en-GB"/>
              </w:rPr>
            </w:pPr>
          </w:p>
          <w:p w:rsidRPr="0088449A" w:rsidR="00C0791F" w:rsidP="006F6B6F" w:rsidRDefault="00C0791F" w14:paraId="51665BE9" w14:textId="77777777">
            <w:pPr>
              <w:jc w:val="both"/>
              <w:rPr>
                <w:rFonts w:ascii="Arial" w:hAnsi="Arial" w:eastAsia="Times New Roman" w:cs="Arial"/>
                <w:sz w:val="22"/>
                <w:szCs w:val="22"/>
                <w:lang w:eastAsia="en-GB"/>
              </w:rPr>
            </w:pPr>
          </w:p>
          <w:p w:rsidRPr="0088449A" w:rsidR="00C0791F" w:rsidP="006F6B6F" w:rsidRDefault="00C0791F" w14:paraId="5EE0CCD0" w14:textId="77777777">
            <w:pPr>
              <w:jc w:val="both"/>
              <w:rPr>
                <w:rFonts w:ascii="Arial" w:hAnsi="Arial" w:eastAsia="Times New Roman" w:cs="Arial"/>
                <w:sz w:val="22"/>
                <w:szCs w:val="22"/>
                <w:lang w:eastAsia="en-GB"/>
              </w:rPr>
            </w:pPr>
          </w:p>
          <w:p w:rsidRPr="0088449A" w:rsidR="00C0791F" w:rsidP="006F6B6F" w:rsidRDefault="00C0791F" w14:paraId="711E393A" w14:textId="77777777">
            <w:pPr>
              <w:jc w:val="both"/>
              <w:rPr>
                <w:rFonts w:ascii="Arial" w:hAnsi="Arial" w:eastAsia="Times New Roman" w:cs="Arial"/>
                <w:sz w:val="22"/>
                <w:szCs w:val="22"/>
                <w:lang w:eastAsia="en-GB"/>
              </w:rPr>
            </w:pPr>
            <w:r w:rsidRPr="0088449A">
              <w:rPr>
                <w:rFonts w:ascii="Arial" w:hAnsi="Arial" w:eastAsia="Times New Roman" w:cs="Arial"/>
                <w:sz w:val="22"/>
                <w:szCs w:val="22"/>
                <w:lang w:eastAsia="en-GB"/>
              </w:rPr>
              <w:t xml:space="preserve">Decisions need to </w:t>
            </w:r>
            <w:proofErr w:type="gramStart"/>
            <w:r w:rsidRPr="0088449A">
              <w:rPr>
                <w:rFonts w:ascii="Arial" w:hAnsi="Arial" w:eastAsia="Times New Roman" w:cs="Arial"/>
                <w:sz w:val="22"/>
                <w:szCs w:val="22"/>
                <w:lang w:eastAsia="en-GB"/>
              </w:rPr>
              <w:t>be made</w:t>
            </w:r>
            <w:proofErr w:type="gramEnd"/>
            <w:r w:rsidRPr="0088449A">
              <w:rPr>
                <w:rFonts w:ascii="Arial" w:hAnsi="Arial" w:eastAsia="Times New Roman" w:cs="Arial"/>
                <w:sz w:val="22"/>
                <w:szCs w:val="22"/>
                <w:lang w:eastAsia="en-GB"/>
              </w:rPr>
              <w:t xml:space="preserve"> about what assessments will be used to re-assess the regulation, wellbeing and learning needs for each child. Very careful consideration </w:t>
            </w:r>
            <w:proofErr w:type="gramStart"/>
            <w:r w:rsidRPr="0088449A">
              <w:rPr>
                <w:rFonts w:ascii="Arial" w:hAnsi="Arial" w:eastAsia="Times New Roman" w:cs="Arial"/>
                <w:sz w:val="22"/>
                <w:szCs w:val="22"/>
                <w:lang w:eastAsia="en-GB"/>
              </w:rPr>
              <w:t>should be given</w:t>
            </w:r>
            <w:proofErr w:type="gramEnd"/>
            <w:r w:rsidRPr="0088449A">
              <w:rPr>
                <w:rFonts w:ascii="Arial" w:hAnsi="Arial" w:eastAsia="Times New Roman" w:cs="Arial"/>
                <w:sz w:val="22"/>
                <w:szCs w:val="22"/>
                <w:lang w:eastAsia="en-GB"/>
              </w:rPr>
              <w:t xml:space="preserve"> to the use of summative tests as a route to baseline pupils.</w:t>
            </w:r>
          </w:p>
          <w:p w:rsidRPr="0088449A" w:rsidR="00C0791F" w:rsidP="006F6B6F" w:rsidRDefault="00C0791F" w14:paraId="2F8654F7" w14:textId="77777777">
            <w:pPr>
              <w:jc w:val="both"/>
              <w:rPr>
                <w:rFonts w:ascii="Arial" w:hAnsi="Arial" w:eastAsia="Times New Roman" w:cs="Arial"/>
                <w:sz w:val="22"/>
                <w:szCs w:val="22"/>
                <w:lang w:eastAsia="en-GB"/>
              </w:rPr>
            </w:pPr>
          </w:p>
          <w:p w:rsidRPr="0088449A" w:rsidR="00C0791F" w:rsidP="006F6B6F" w:rsidRDefault="00C0791F" w14:paraId="4F765AFA" w14:textId="77777777">
            <w:pPr>
              <w:rPr>
                <w:rFonts w:ascii="Arial" w:hAnsi="Arial" w:cs="Arial"/>
                <w:sz w:val="22"/>
                <w:szCs w:val="22"/>
                <w:lang w:val="en-US"/>
              </w:rPr>
            </w:pPr>
            <w:r w:rsidRPr="0088449A">
              <w:rPr>
                <w:rFonts w:ascii="Arial" w:hAnsi="Arial" w:cs="Arial"/>
                <w:sz w:val="22"/>
                <w:szCs w:val="22"/>
                <w:lang w:val="en-US"/>
              </w:rPr>
              <w:t>This will be a time to make even more use of outdoor learning opportunities. In accessing a range of outdoor experiences, learners can build upon and develop skills that attribute to their holistic health and wellbeing.</w:t>
            </w:r>
          </w:p>
          <w:p w:rsidRPr="0088449A" w:rsidR="00C0791F" w:rsidP="006F6B6F" w:rsidRDefault="00C0791F" w14:paraId="0A8CFB18" w14:textId="77777777">
            <w:pPr>
              <w:rPr>
                <w:rFonts w:ascii="Arial" w:hAnsi="Arial" w:cs="Arial"/>
                <w:sz w:val="22"/>
                <w:szCs w:val="22"/>
                <w:lang w:val="en-US"/>
              </w:rPr>
            </w:pPr>
          </w:p>
          <w:p w:rsidRPr="0088449A" w:rsidR="00C0791F" w:rsidP="006F6B6F" w:rsidRDefault="00C0791F" w14:paraId="5D898C20" w14:textId="77777777">
            <w:pPr>
              <w:rPr>
                <w:rFonts w:ascii="Arial" w:hAnsi="Arial" w:eastAsia="Times New Roman" w:cs="Arial"/>
                <w:sz w:val="22"/>
                <w:szCs w:val="22"/>
                <w:lang w:eastAsia="en-GB"/>
              </w:rPr>
            </w:pPr>
            <w:r w:rsidRPr="0088449A">
              <w:rPr>
                <w:rFonts w:ascii="Arial" w:hAnsi="Arial" w:eastAsia="Times New Roman" w:cs="Arial"/>
                <w:sz w:val="22"/>
                <w:szCs w:val="22"/>
                <w:lang w:eastAsia="en-GB"/>
              </w:rPr>
              <w:t xml:space="preserve">It is clear from all of the recent research that core teaching delivered in person by teachers in schools is most impactful. However where this teaching time is reduced the technology should be viewed as a way to enhance and consolidate the core teaching vs replacing it. </w:t>
            </w:r>
          </w:p>
          <w:p w:rsidRPr="0088449A" w:rsidR="00C0791F" w:rsidP="006F6B6F" w:rsidRDefault="00C0791F" w14:paraId="00D1A19D" w14:textId="77777777">
            <w:pPr>
              <w:rPr>
                <w:rFonts w:ascii="Arial" w:hAnsi="Arial" w:cs="Arial"/>
                <w:color w:val="333333"/>
                <w:sz w:val="22"/>
                <w:szCs w:val="22"/>
                <w:shd w:val="clear" w:color="auto" w:fill="FFFFFF"/>
              </w:rPr>
            </w:pPr>
          </w:p>
          <w:p w:rsidRPr="0088449A" w:rsidR="00C0791F" w:rsidP="006F6B6F" w:rsidRDefault="00C0791F" w14:paraId="0531AC6D" w14:textId="77777777">
            <w:pPr>
              <w:jc w:val="both"/>
              <w:rPr>
                <w:rFonts w:ascii="Arial" w:hAnsi="Arial" w:eastAsia="Times New Roman" w:cs="Arial"/>
                <w:color w:val="00B050"/>
                <w:sz w:val="22"/>
                <w:szCs w:val="22"/>
                <w:lang w:eastAsia="en-GB"/>
              </w:rPr>
            </w:pPr>
            <w:r w:rsidRPr="0088449A">
              <w:rPr>
                <w:rFonts w:ascii="Arial" w:hAnsi="Arial" w:eastAsia="Times New Roman" w:cs="Arial"/>
                <w:sz w:val="22"/>
                <w:szCs w:val="22"/>
                <w:lang w:eastAsia="en-GB"/>
              </w:rPr>
              <w:t xml:space="preserve">Whilst the adults begin preparation and </w:t>
            </w:r>
            <w:proofErr w:type="gramStart"/>
            <w:r w:rsidRPr="0088449A">
              <w:rPr>
                <w:rFonts w:ascii="Arial" w:hAnsi="Arial" w:eastAsia="Times New Roman" w:cs="Arial"/>
                <w:sz w:val="22"/>
                <w:szCs w:val="22"/>
                <w:lang w:eastAsia="en-GB"/>
              </w:rPr>
              <w:t>decision making</w:t>
            </w:r>
            <w:proofErr w:type="gramEnd"/>
            <w:r w:rsidRPr="0088449A">
              <w:rPr>
                <w:rFonts w:ascii="Arial" w:hAnsi="Arial" w:eastAsia="Times New Roman" w:cs="Arial"/>
                <w:sz w:val="22"/>
                <w:szCs w:val="22"/>
                <w:lang w:eastAsia="en-GB"/>
              </w:rPr>
              <w:t>, consider how we empower learners during this preparatory period. Ensure as leaders you gather views learners in their recovery, along with parents/</w:t>
            </w:r>
            <w:proofErr w:type="gramStart"/>
            <w:r w:rsidRPr="0088449A">
              <w:rPr>
                <w:rFonts w:ascii="Arial" w:hAnsi="Arial" w:eastAsia="Times New Roman" w:cs="Arial"/>
                <w:sz w:val="22"/>
                <w:szCs w:val="22"/>
                <w:lang w:eastAsia="en-GB"/>
              </w:rPr>
              <w:t xml:space="preserve">carers </w:t>
            </w:r>
            <w:r w:rsidRPr="0088449A">
              <w:rPr>
                <w:rFonts w:ascii="Arial" w:hAnsi="Arial" w:eastAsia="Times New Roman" w:cs="Arial"/>
                <w:color w:val="00B050"/>
                <w:sz w:val="22"/>
                <w:szCs w:val="22"/>
                <w:lang w:eastAsia="en-GB"/>
              </w:rPr>
              <w:t>.</w:t>
            </w:r>
            <w:proofErr w:type="gramEnd"/>
            <w:r w:rsidRPr="0088449A">
              <w:rPr>
                <w:rFonts w:ascii="Arial" w:hAnsi="Arial" w:eastAsia="Times New Roman" w:cs="Arial"/>
                <w:color w:val="00B050"/>
                <w:sz w:val="22"/>
                <w:szCs w:val="22"/>
                <w:lang w:eastAsia="en-GB"/>
              </w:rPr>
              <w:t xml:space="preserve">  </w:t>
            </w:r>
          </w:p>
          <w:p w:rsidRPr="0088449A" w:rsidR="00C0791F" w:rsidP="006F6B6F" w:rsidRDefault="00C0791F" w14:paraId="5DB08167" w14:textId="77777777">
            <w:pPr>
              <w:rPr>
                <w:rFonts w:ascii="Arial" w:hAnsi="Arial" w:cs="Arial"/>
                <w:b/>
                <w:color w:val="00B050"/>
                <w:sz w:val="22"/>
                <w:szCs w:val="22"/>
              </w:rPr>
            </w:pPr>
          </w:p>
        </w:tc>
        <w:tc>
          <w:tcPr>
            <w:tcW w:w="4773" w:type="dxa"/>
            <w:shd w:val="clear" w:color="auto" w:fill="FABF8F" w:themeFill="accent6" w:themeFillTint="99"/>
          </w:tcPr>
          <w:p w:rsidRPr="0088449A" w:rsidR="00C0791F" w:rsidP="006F6B6F" w:rsidRDefault="00C0791F" w14:paraId="57612D68" w14:textId="77777777">
            <w:pPr>
              <w:pStyle w:val="ListParagraph"/>
              <w:ind w:left="129"/>
              <w:rPr>
                <w:rFonts w:ascii="Arial" w:hAnsi="Arial" w:cs="Arial"/>
                <w:sz w:val="22"/>
                <w:szCs w:val="22"/>
              </w:rPr>
            </w:pPr>
          </w:p>
          <w:p w:rsidRPr="0088449A" w:rsidR="00C0791F" w:rsidP="00C0791F" w:rsidRDefault="00C0791F" w14:paraId="4CA80657" w14:textId="14698903">
            <w:pPr>
              <w:rPr>
                <w:rFonts w:ascii="Arial" w:hAnsi="Arial" w:cs="Arial"/>
                <w:b/>
                <w:bCs/>
                <w:sz w:val="22"/>
                <w:szCs w:val="22"/>
              </w:rPr>
            </w:pPr>
            <w:r w:rsidRPr="0088449A">
              <w:rPr>
                <w:rFonts w:ascii="Arial" w:hAnsi="Arial" w:cs="Arial"/>
                <w:b/>
                <w:bCs/>
                <w:sz w:val="22"/>
                <w:szCs w:val="22"/>
              </w:rPr>
              <w:t>Schools need to:</w:t>
            </w:r>
          </w:p>
          <w:p w:rsidRPr="0088449A" w:rsidR="00C0791F" w:rsidP="00C0791F" w:rsidRDefault="00C0791F" w14:paraId="2FB9EEA4" w14:textId="0B04C60C">
            <w:pPr>
              <w:rPr>
                <w:rFonts w:ascii="Arial" w:hAnsi="Arial" w:cs="Arial"/>
                <w:sz w:val="22"/>
                <w:szCs w:val="22"/>
              </w:rPr>
            </w:pPr>
          </w:p>
          <w:p w:rsidRPr="0088449A" w:rsidR="00C0791F" w:rsidP="00C0791F" w:rsidRDefault="00C0791F" w14:paraId="512E843D" w14:textId="77777777">
            <w:pPr>
              <w:rPr>
                <w:rFonts w:ascii="Arial" w:hAnsi="Arial" w:cs="Arial"/>
                <w:sz w:val="22"/>
                <w:szCs w:val="22"/>
              </w:rPr>
            </w:pPr>
          </w:p>
          <w:p w:rsidRPr="0088449A" w:rsidR="00C0791F" w:rsidP="006F6B6F" w:rsidRDefault="00C0791F" w14:paraId="7CF2ACCA" w14:textId="77777777">
            <w:pPr>
              <w:pStyle w:val="ListParagraph"/>
              <w:numPr>
                <w:ilvl w:val="0"/>
                <w:numId w:val="29"/>
              </w:numPr>
              <w:ind w:left="129" w:hanging="218"/>
              <w:rPr>
                <w:rFonts w:ascii="Arial" w:hAnsi="Arial" w:cs="Arial"/>
                <w:sz w:val="22"/>
                <w:szCs w:val="22"/>
              </w:rPr>
            </w:pPr>
            <w:r w:rsidRPr="0088449A">
              <w:rPr>
                <w:rFonts w:ascii="Arial" w:hAnsi="Arial" w:cs="Arial"/>
                <w:sz w:val="22"/>
                <w:szCs w:val="22"/>
              </w:rPr>
              <w:t xml:space="preserve">Consider your current position in terms of staffing and pupil numbers.  Use Local Authority and National Risk Assessment advice and recovery planning guidance to plan an in school curricular provision. </w:t>
            </w:r>
          </w:p>
          <w:p w:rsidRPr="0088449A" w:rsidR="00C0791F" w:rsidP="006F6B6F" w:rsidRDefault="00C0791F" w14:paraId="04DBBC7E" w14:textId="77777777">
            <w:pPr>
              <w:pStyle w:val="ListParagraph"/>
              <w:ind w:left="129"/>
              <w:rPr>
                <w:rFonts w:ascii="Arial" w:hAnsi="Arial" w:cs="Arial"/>
                <w:sz w:val="22"/>
                <w:szCs w:val="22"/>
              </w:rPr>
            </w:pPr>
          </w:p>
          <w:p w:rsidRPr="0088449A" w:rsidR="00C0791F" w:rsidP="006F6B6F" w:rsidRDefault="00C0791F" w14:paraId="7CDAF208" w14:textId="77777777">
            <w:pPr>
              <w:pStyle w:val="ListParagraph"/>
              <w:numPr>
                <w:ilvl w:val="0"/>
                <w:numId w:val="29"/>
              </w:numPr>
              <w:ind w:left="129" w:hanging="218"/>
              <w:rPr>
                <w:rFonts w:ascii="Arial" w:hAnsi="Arial" w:cs="Arial"/>
                <w:sz w:val="22"/>
                <w:szCs w:val="22"/>
              </w:rPr>
            </w:pPr>
            <w:r w:rsidRPr="0088449A">
              <w:rPr>
                <w:rFonts w:ascii="Arial" w:hAnsi="Arial" w:cs="Arial"/>
                <w:sz w:val="22"/>
                <w:szCs w:val="22"/>
              </w:rPr>
              <w:t>Plan a whole school approach to how you will best utilise your learning spaces, taking account of social distancing and the types of learning episodes this will allow you to deliver.</w:t>
            </w:r>
          </w:p>
          <w:p w:rsidRPr="0088449A" w:rsidR="00C0791F" w:rsidP="006F6B6F" w:rsidRDefault="00C0791F" w14:paraId="768408F3" w14:textId="77777777">
            <w:pPr>
              <w:pStyle w:val="ListParagraph"/>
              <w:rPr>
                <w:rFonts w:ascii="Arial" w:hAnsi="Arial" w:cs="Arial"/>
                <w:sz w:val="22"/>
                <w:szCs w:val="22"/>
              </w:rPr>
            </w:pPr>
          </w:p>
          <w:p w:rsidRPr="0088449A" w:rsidR="00C0791F" w:rsidP="006F6B6F" w:rsidRDefault="00C0791F" w14:paraId="42584FC8" w14:textId="77777777">
            <w:pPr>
              <w:pStyle w:val="ListParagraph"/>
              <w:numPr>
                <w:ilvl w:val="0"/>
                <w:numId w:val="29"/>
              </w:numPr>
              <w:ind w:left="129" w:hanging="218"/>
              <w:rPr>
                <w:rFonts w:ascii="Arial" w:hAnsi="Arial" w:cs="Arial"/>
                <w:sz w:val="22"/>
                <w:szCs w:val="22"/>
              </w:rPr>
            </w:pPr>
            <w:r w:rsidRPr="0088449A">
              <w:rPr>
                <w:rFonts w:ascii="Arial" w:hAnsi="Arial" w:cs="Arial"/>
                <w:sz w:val="22"/>
                <w:szCs w:val="22"/>
              </w:rPr>
              <w:t xml:space="preserve">Consider if communal and social areas </w:t>
            </w:r>
            <w:proofErr w:type="gramStart"/>
            <w:r w:rsidRPr="0088449A">
              <w:rPr>
                <w:rFonts w:ascii="Arial" w:hAnsi="Arial" w:cs="Arial"/>
                <w:sz w:val="22"/>
                <w:szCs w:val="22"/>
              </w:rPr>
              <w:t>could be repurposed</w:t>
            </w:r>
            <w:proofErr w:type="gramEnd"/>
            <w:r w:rsidRPr="0088449A">
              <w:rPr>
                <w:rFonts w:ascii="Arial" w:hAnsi="Arial" w:cs="Arial"/>
                <w:sz w:val="22"/>
                <w:szCs w:val="22"/>
              </w:rPr>
              <w:t xml:space="preserve"> to provide additional learning space.</w:t>
            </w:r>
          </w:p>
          <w:p w:rsidRPr="0088449A" w:rsidR="00C0791F" w:rsidP="006F6B6F" w:rsidRDefault="00C0791F" w14:paraId="50F98F16" w14:textId="77777777">
            <w:pPr>
              <w:pStyle w:val="ListParagraph"/>
              <w:ind w:left="129"/>
              <w:rPr>
                <w:rFonts w:ascii="Arial" w:hAnsi="Arial" w:cs="Arial"/>
                <w:sz w:val="22"/>
                <w:szCs w:val="22"/>
              </w:rPr>
            </w:pPr>
          </w:p>
          <w:p w:rsidRPr="0088449A" w:rsidR="00C0791F" w:rsidP="006F6B6F" w:rsidRDefault="0045302E" w14:paraId="10F31A42" w14:textId="77777777">
            <w:pPr>
              <w:pStyle w:val="ListParagraph"/>
              <w:ind w:left="129"/>
              <w:rPr>
                <w:rFonts w:ascii="Arial" w:hAnsi="Arial" w:cs="Arial"/>
                <w:sz w:val="22"/>
                <w:szCs w:val="22"/>
              </w:rPr>
            </w:pPr>
            <w:hyperlink w:history="1" r:id="rId17">
              <w:r w:rsidRPr="0088449A" w:rsidR="00C0791F">
                <w:rPr>
                  <w:rStyle w:val="Hyperlink"/>
                  <w:rFonts w:ascii="Arial" w:hAnsi="Arial" w:cs="Arial"/>
                  <w:sz w:val="22"/>
                  <w:szCs w:val="22"/>
                </w:rPr>
                <w:t>https://www.gov.scot/publications/coronavirus-covid-19-re-opening-schools-guide/</w:t>
              </w:r>
            </w:hyperlink>
          </w:p>
          <w:p w:rsidRPr="0088449A" w:rsidR="00C0791F" w:rsidP="006F6B6F" w:rsidRDefault="00C0791F" w14:paraId="59431298" w14:textId="77777777">
            <w:pPr>
              <w:rPr>
                <w:rFonts w:ascii="Arial" w:hAnsi="Arial" w:cs="Arial"/>
                <w:sz w:val="22"/>
                <w:szCs w:val="22"/>
              </w:rPr>
            </w:pPr>
          </w:p>
          <w:p w:rsidRPr="0088449A" w:rsidR="00C0791F" w:rsidP="006F6B6F" w:rsidRDefault="00C0791F" w14:paraId="7D2D2908" w14:textId="77777777">
            <w:pPr>
              <w:rPr>
                <w:rFonts w:ascii="Arial" w:hAnsi="Arial" w:cs="Arial"/>
                <w:sz w:val="22"/>
                <w:szCs w:val="22"/>
              </w:rPr>
            </w:pPr>
          </w:p>
          <w:p w:rsidRPr="0088449A" w:rsidR="00C0791F" w:rsidP="006F6B6F" w:rsidRDefault="00C0791F" w14:paraId="488C139D" w14:textId="77777777">
            <w:pPr>
              <w:pStyle w:val="ListParagraph"/>
              <w:numPr>
                <w:ilvl w:val="0"/>
                <w:numId w:val="29"/>
              </w:numPr>
              <w:ind w:left="129" w:hanging="218"/>
              <w:rPr>
                <w:rFonts w:ascii="Arial" w:hAnsi="Arial" w:cs="Arial"/>
                <w:sz w:val="22"/>
                <w:szCs w:val="22"/>
              </w:rPr>
            </w:pPr>
            <w:r w:rsidRPr="0088449A">
              <w:rPr>
                <w:rFonts w:ascii="Arial" w:hAnsi="Arial" w:cs="Arial"/>
                <w:sz w:val="22"/>
                <w:szCs w:val="22"/>
              </w:rPr>
              <w:t xml:space="preserve">Assess which curricular areas you are able deliver and resource in school, both in terms of physical spaces and staff capacity. </w:t>
            </w:r>
          </w:p>
          <w:p w:rsidRPr="0088449A" w:rsidR="00C0791F" w:rsidP="006F6B6F" w:rsidRDefault="00C0791F" w14:paraId="40D943AE" w14:textId="77777777">
            <w:pPr>
              <w:pStyle w:val="ListParagraph"/>
              <w:ind w:left="129"/>
              <w:rPr>
                <w:rFonts w:ascii="Arial" w:hAnsi="Arial" w:cs="Arial"/>
                <w:sz w:val="22"/>
                <w:szCs w:val="22"/>
              </w:rPr>
            </w:pPr>
          </w:p>
          <w:p w:rsidRPr="0088449A" w:rsidR="00C0791F" w:rsidP="006F6B6F" w:rsidRDefault="00C0791F" w14:paraId="6A063549" w14:textId="77777777">
            <w:pPr>
              <w:pStyle w:val="ListParagraph"/>
              <w:ind w:left="129"/>
              <w:rPr>
                <w:rFonts w:ascii="Arial" w:hAnsi="Arial" w:cs="Arial"/>
                <w:sz w:val="22"/>
                <w:szCs w:val="22"/>
              </w:rPr>
            </w:pPr>
          </w:p>
          <w:p w:rsidRPr="0088449A" w:rsidR="00C0791F" w:rsidP="006F6B6F" w:rsidRDefault="00C0791F" w14:paraId="0B3731E0" w14:textId="77777777">
            <w:pPr>
              <w:pStyle w:val="ListParagraph"/>
              <w:numPr>
                <w:ilvl w:val="0"/>
                <w:numId w:val="29"/>
              </w:numPr>
              <w:ind w:left="129" w:hanging="218"/>
              <w:rPr>
                <w:rFonts w:ascii="Arial" w:hAnsi="Arial" w:cs="Arial"/>
                <w:sz w:val="22"/>
                <w:szCs w:val="22"/>
              </w:rPr>
            </w:pPr>
            <w:r w:rsidRPr="0088449A">
              <w:rPr>
                <w:rFonts w:ascii="Arial" w:hAnsi="Arial" w:cs="Arial"/>
                <w:sz w:val="22"/>
                <w:szCs w:val="22"/>
              </w:rPr>
              <w:t>Consider how you will build opportunities for staff to work collegiately to moderate and assess within this structure.</w:t>
            </w:r>
          </w:p>
          <w:p w:rsidRPr="0088449A" w:rsidR="00C0791F" w:rsidP="006F6B6F" w:rsidRDefault="00C0791F" w14:paraId="5F81179E" w14:textId="77777777">
            <w:pPr>
              <w:pStyle w:val="ListParagraph"/>
              <w:ind w:left="129"/>
              <w:rPr>
                <w:rFonts w:ascii="Arial" w:hAnsi="Arial" w:cs="Arial"/>
                <w:sz w:val="22"/>
                <w:szCs w:val="22"/>
              </w:rPr>
            </w:pPr>
          </w:p>
          <w:p w:rsidRPr="0088449A" w:rsidR="00C0791F" w:rsidP="006F6B6F" w:rsidRDefault="00C0791F" w14:paraId="7673FFE8" w14:textId="77777777">
            <w:pPr>
              <w:pStyle w:val="ListParagraph"/>
              <w:numPr>
                <w:ilvl w:val="0"/>
                <w:numId w:val="29"/>
              </w:numPr>
              <w:ind w:left="129" w:hanging="218"/>
              <w:rPr>
                <w:rFonts w:ascii="Arial" w:hAnsi="Arial" w:cs="Arial"/>
                <w:sz w:val="22"/>
                <w:szCs w:val="22"/>
              </w:rPr>
            </w:pPr>
            <w:r w:rsidRPr="0088449A">
              <w:rPr>
                <w:rFonts w:ascii="Arial" w:hAnsi="Arial" w:cs="Arial"/>
                <w:sz w:val="22"/>
                <w:szCs w:val="22"/>
              </w:rPr>
              <w:t>Consider planning for longer blocks of learning over a longer-term timetable where possible (</w:t>
            </w:r>
            <w:proofErr w:type="spellStart"/>
            <w:r w:rsidRPr="0088449A">
              <w:rPr>
                <w:rFonts w:ascii="Arial" w:hAnsi="Arial" w:cs="Arial"/>
                <w:sz w:val="22"/>
                <w:szCs w:val="22"/>
              </w:rPr>
              <w:t>ie</w:t>
            </w:r>
            <w:proofErr w:type="spellEnd"/>
            <w:r w:rsidRPr="0088449A">
              <w:rPr>
                <w:rFonts w:ascii="Arial" w:hAnsi="Arial" w:cs="Arial"/>
                <w:sz w:val="22"/>
                <w:szCs w:val="22"/>
              </w:rPr>
              <w:t xml:space="preserve"> for secondary – 3hrs of a face to face learning of a subject once every 2 weeks)</w:t>
            </w:r>
          </w:p>
          <w:p w:rsidRPr="0088449A" w:rsidR="00C0791F" w:rsidP="006F6B6F" w:rsidRDefault="00C0791F" w14:paraId="5B2D5C9E" w14:textId="77777777">
            <w:pPr>
              <w:pStyle w:val="ListParagraph"/>
              <w:ind w:left="129"/>
              <w:rPr>
                <w:rFonts w:ascii="Arial" w:hAnsi="Arial" w:cs="Arial"/>
                <w:sz w:val="22"/>
                <w:szCs w:val="22"/>
              </w:rPr>
            </w:pPr>
          </w:p>
          <w:p w:rsidRPr="0088449A" w:rsidR="00C0791F" w:rsidP="006F6B6F" w:rsidRDefault="00C0791F" w14:paraId="7647049E" w14:textId="77777777">
            <w:pPr>
              <w:rPr>
                <w:rFonts w:ascii="Arial" w:hAnsi="Arial" w:cs="Arial"/>
                <w:sz w:val="22"/>
                <w:szCs w:val="22"/>
              </w:rPr>
            </w:pPr>
          </w:p>
          <w:p w:rsidRPr="0088449A" w:rsidR="00C0791F" w:rsidP="006F6B6F" w:rsidRDefault="00C0791F" w14:paraId="1D891ED5" w14:textId="77777777">
            <w:pPr>
              <w:rPr>
                <w:rFonts w:ascii="Arial" w:hAnsi="Arial" w:cs="Arial"/>
                <w:sz w:val="22"/>
                <w:szCs w:val="22"/>
              </w:rPr>
            </w:pPr>
          </w:p>
          <w:p w:rsidRPr="0088449A" w:rsidR="00C0791F" w:rsidP="006F6B6F" w:rsidRDefault="00C0791F" w14:paraId="588E6FE3" w14:textId="77777777">
            <w:pPr>
              <w:rPr>
                <w:rFonts w:ascii="Arial" w:hAnsi="Arial" w:cs="Arial"/>
                <w:sz w:val="22"/>
                <w:szCs w:val="22"/>
              </w:rPr>
            </w:pPr>
          </w:p>
          <w:p w:rsidRPr="0088449A" w:rsidR="00C0791F" w:rsidP="006F6B6F" w:rsidRDefault="00C0791F" w14:paraId="6B67332D" w14:textId="77777777">
            <w:pPr>
              <w:pStyle w:val="ListParagraph"/>
              <w:numPr>
                <w:ilvl w:val="0"/>
                <w:numId w:val="29"/>
              </w:numPr>
              <w:ind w:left="129" w:hanging="218"/>
              <w:rPr>
                <w:rFonts w:ascii="Arial" w:hAnsi="Arial" w:cs="Arial"/>
                <w:sz w:val="22"/>
                <w:szCs w:val="22"/>
              </w:rPr>
            </w:pPr>
            <w:r w:rsidRPr="0088449A">
              <w:rPr>
                <w:rFonts w:ascii="Arial" w:hAnsi="Arial" w:cs="Arial"/>
                <w:sz w:val="22"/>
                <w:szCs w:val="22"/>
              </w:rPr>
              <w:t>Review your school’s learning, teaching and assessment processes. Your assessment guidelines will need to take account of the different learning experiences pupils will have had during school closures, there should be a clear focus on health and wellbeing and the use of high-quality formative assessment.</w:t>
            </w:r>
          </w:p>
          <w:p w:rsidRPr="0088449A" w:rsidR="00C0791F" w:rsidP="006F6B6F" w:rsidRDefault="00C0791F" w14:paraId="71232BC6" w14:textId="77777777">
            <w:pPr>
              <w:rPr>
                <w:rFonts w:ascii="Arial" w:hAnsi="Arial" w:cs="Arial"/>
                <w:sz w:val="22"/>
                <w:szCs w:val="22"/>
              </w:rPr>
            </w:pPr>
          </w:p>
          <w:p w:rsidRPr="0088449A" w:rsidR="00C0791F" w:rsidP="006F6B6F" w:rsidRDefault="00C0791F" w14:paraId="6D533075" w14:textId="77777777">
            <w:pPr>
              <w:rPr>
                <w:rFonts w:ascii="Arial" w:hAnsi="Arial" w:cs="Arial"/>
                <w:sz w:val="22"/>
                <w:szCs w:val="22"/>
              </w:rPr>
            </w:pPr>
          </w:p>
          <w:p w:rsidRPr="0088449A" w:rsidR="00C0791F" w:rsidP="006F6B6F" w:rsidRDefault="00C0791F" w14:paraId="2B76D724" w14:textId="77777777">
            <w:pPr>
              <w:rPr>
                <w:rFonts w:ascii="Arial" w:hAnsi="Arial" w:cs="Arial"/>
                <w:sz w:val="22"/>
                <w:szCs w:val="22"/>
              </w:rPr>
            </w:pPr>
          </w:p>
          <w:p w:rsidRPr="0088449A" w:rsidR="00C0791F" w:rsidP="006F6B6F" w:rsidRDefault="00C0791F" w14:paraId="09284371" w14:textId="77777777">
            <w:pPr>
              <w:pStyle w:val="ListParagraph"/>
              <w:numPr>
                <w:ilvl w:val="0"/>
                <w:numId w:val="29"/>
              </w:numPr>
              <w:ind w:left="129" w:hanging="218"/>
              <w:rPr>
                <w:rFonts w:ascii="Arial" w:hAnsi="Arial" w:cs="Arial"/>
                <w:sz w:val="22"/>
                <w:szCs w:val="22"/>
              </w:rPr>
            </w:pPr>
            <w:r w:rsidRPr="0088449A">
              <w:rPr>
                <w:rFonts w:ascii="Arial" w:hAnsi="Arial" w:cs="Arial"/>
                <w:sz w:val="22"/>
                <w:szCs w:val="22"/>
              </w:rPr>
              <w:t>Consider how you will continually assess learner progress and engagement to ensure appropriate support is being provide.</w:t>
            </w:r>
          </w:p>
          <w:p w:rsidRPr="0088449A" w:rsidR="00C0791F" w:rsidP="006F6B6F" w:rsidRDefault="00C0791F" w14:paraId="68B004D7" w14:textId="77777777">
            <w:pPr>
              <w:pStyle w:val="ListParagraph"/>
              <w:ind w:left="129"/>
              <w:rPr>
                <w:rFonts w:ascii="Arial" w:hAnsi="Arial" w:cs="Arial"/>
                <w:sz w:val="22"/>
                <w:szCs w:val="22"/>
              </w:rPr>
            </w:pPr>
          </w:p>
          <w:p w:rsidRPr="0088449A" w:rsidR="00C0791F" w:rsidP="006F6B6F" w:rsidRDefault="00C0791F" w14:paraId="43B68E30" w14:textId="77777777">
            <w:pPr>
              <w:pStyle w:val="ListParagraph"/>
              <w:ind w:left="129"/>
              <w:rPr>
                <w:rFonts w:ascii="Arial" w:hAnsi="Arial" w:cs="Arial"/>
                <w:sz w:val="22"/>
                <w:szCs w:val="22"/>
              </w:rPr>
            </w:pPr>
          </w:p>
          <w:p w:rsidR="08315B3A" w:rsidP="08315B3A" w:rsidRDefault="08315B3A" w14:paraId="325BB3BD" w14:textId="1EE79426">
            <w:pPr>
              <w:pStyle w:val="ListParagraph"/>
              <w:ind w:left="129"/>
              <w:rPr>
                <w:rFonts w:ascii="Arial" w:hAnsi="Arial" w:cs="Arial"/>
                <w:sz w:val="22"/>
                <w:szCs w:val="22"/>
              </w:rPr>
            </w:pPr>
          </w:p>
          <w:p w:rsidR="08315B3A" w:rsidP="08315B3A" w:rsidRDefault="08315B3A" w14:paraId="7DA27021" w14:textId="3D37BCD5">
            <w:pPr>
              <w:pStyle w:val="ListParagraph"/>
              <w:ind w:left="129"/>
              <w:rPr>
                <w:rFonts w:ascii="Arial" w:hAnsi="Arial" w:cs="Arial"/>
                <w:sz w:val="22"/>
                <w:szCs w:val="22"/>
              </w:rPr>
            </w:pPr>
          </w:p>
          <w:p w:rsidR="08315B3A" w:rsidP="08315B3A" w:rsidRDefault="08315B3A" w14:paraId="23BBE0A4" w14:textId="58F0A713">
            <w:pPr>
              <w:pStyle w:val="ListParagraph"/>
              <w:ind w:left="129"/>
              <w:rPr>
                <w:rFonts w:ascii="Arial" w:hAnsi="Arial" w:cs="Arial"/>
                <w:sz w:val="22"/>
                <w:szCs w:val="22"/>
              </w:rPr>
            </w:pPr>
          </w:p>
          <w:p w:rsidR="08315B3A" w:rsidP="08315B3A" w:rsidRDefault="08315B3A" w14:paraId="29F30941" w14:textId="00E95E68">
            <w:pPr>
              <w:pStyle w:val="ListParagraph"/>
              <w:ind w:left="129"/>
              <w:rPr>
                <w:rFonts w:ascii="Arial" w:hAnsi="Arial" w:cs="Arial"/>
                <w:sz w:val="22"/>
                <w:szCs w:val="22"/>
              </w:rPr>
            </w:pPr>
          </w:p>
          <w:p w:rsidR="08315B3A" w:rsidP="08315B3A" w:rsidRDefault="08315B3A" w14:paraId="7A5D0428" w14:textId="7882079E">
            <w:pPr>
              <w:pStyle w:val="ListParagraph"/>
              <w:ind w:left="129"/>
              <w:rPr>
                <w:rFonts w:ascii="Arial" w:hAnsi="Arial" w:cs="Arial"/>
                <w:sz w:val="22"/>
                <w:szCs w:val="22"/>
              </w:rPr>
            </w:pPr>
          </w:p>
          <w:p w:rsidRPr="0088449A" w:rsidR="00C0791F" w:rsidP="006F6B6F" w:rsidRDefault="00C0791F" w14:paraId="4D79985C" w14:textId="77777777">
            <w:pPr>
              <w:pStyle w:val="ListParagraph"/>
              <w:numPr>
                <w:ilvl w:val="0"/>
                <w:numId w:val="29"/>
              </w:numPr>
              <w:ind w:left="129" w:hanging="218"/>
              <w:rPr>
                <w:rFonts w:ascii="Arial" w:hAnsi="Arial" w:cs="Arial"/>
                <w:sz w:val="22"/>
                <w:szCs w:val="22"/>
              </w:rPr>
            </w:pPr>
            <w:r w:rsidRPr="0088449A">
              <w:rPr>
                <w:rFonts w:ascii="Arial" w:hAnsi="Arial" w:cs="Arial"/>
                <w:sz w:val="22"/>
                <w:szCs w:val="22"/>
              </w:rPr>
              <w:t xml:space="preserve">Consider what CLPL you will need to offer staff to allow them to deliver the recovery curriculum in school and how this will </w:t>
            </w:r>
            <w:proofErr w:type="gramStart"/>
            <w:r w:rsidRPr="0088449A">
              <w:rPr>
                <w:rFonts w:ascii="Arial" w:hAnsi="Arial" w:cs="Arial"/>
                <w:sz w:val="22"/>
                <w:szCs w:val="22"/>
              </w:rPr>
              <w:t>be  facilitated</w:t>
            </w:r>
            <w:proofErr w:type="gramEnd"/>
            <w:r w:rsidRPr="0088449A">
              <w:rPr>
                <w:rFonts w:ascii="Arial" w:hAnsi="Arial" w:cs="Arial"/>
                <w:sz w:val="22"/>
                <w:szCs w:val="22"/>
              </w:rPr>
              <w:t xml:space="preserve">.  </w:t>
            </w:r>
          </w:p>
          <w:p w:rsidRPr="0088449A" w:rsidR="00C0791F" w:rsidP="006F6B6F" w:rsidRDefault="00C0791F" w14:paraId="4CD6E1DB" w14:textId="77777777">
            <w:pPr>
              <w:pStyle w:val="ListParagraph"/>
              <w:ind w:left="129"/>
              <w:rPr>
                <w:rFonts w:ascii="Arial" w:hAnsi="Arial" w:cs="Arial"/>
                <w:sz w:val="22"/>
                <w:szCs w:val="22"/>
              </w:rPr>
            </w:pPr>
          </w:p>
          <w:p w:rsidR="08315B3A" w:rsidP="08315B3A" w:rsidRDefault="08315B3A" w14:paraId="35B6BBED" w14:textId="1F238136">
            <w:pPr>
              <w:pStyle w:val="ListParagraph"/>
              <w:ind w:left="129"/>
              <w:rPr>
                <w:rFonts w:ascii="Arial" w:hAnsi="Arial" w:cs="Arial"/>
                <w:sz w:val="22"/>
                <w:szCs w:val="22"/>
              </w:rPr>
            </w:pPr>
          </w:p>
          <w:p w:rsidR="08315B3A" w:rsidP="08315B3A" w:rsidRDefault="08315B3A" w14:paraId="4AB18BBF" w14:textId="58626A06">
            <w:pPr>
              <w:pStyle w:val="ListParagraph"/>
              <w:ind w:left="129"/>
              <w:rPr>
                <w:rFonts w:ascii="Arial" w:hAnsi="Arial" w:cs="Arial"/>
                <w:sz w:val="22"/>
                <w:szCs w:val="22"/>
              </w:rPr>
            </w:pPr>
          </w:p>
          <w:p w:rsidR="08315B3A" w:rsidP="08315B3A" w:rsidRDefault="08315B3A" w14:paraId="610CA9FB" w14:textId="574755FE">
            <w:pPr>
              <w:pStyle w:val="ListParagraph"/>
              <w:ind w:left="129"/>
              <w:rPr>
                <w:rFonts w:ascii="Arial" w:hAnsi="Arial" w:cs="Arial"/>
                <w:sz w:val="22"/>
                <w:szCs w:val="22"/>
              </w:rPr>
            </w:pPr>
          </w:p>
          <w:p w:rsidR="08315B3A" w:rsidP="08315B3A" w:rsidRDefault="08315B3A" w14:paraId="3766C7FA" w14:textId="21ABC5C6">
            <w:pPr>
              <w:pStyle w:val="ListParagraph"/>
              <w:ind w:left="129"/>
              <w:rPr>
                <w:rFonts w:ascii="Arial" w:hAnsi="Arial" w:cs="Arial"/>
                <w:sz w:val="22"/>
                <w:szCs w:val="22"/>
              </w:rPr>
            </w:pPr>
          </w:p>
          <w:p w:rsidR="08315B3A" w:rsidP="1BC4D3EF" w:rsidRDefault="08315B3A" w14:paraId="01AB5299" w14:textId="3021F5C4">
            <w:pPr>
              <w:pStyle w:val="ListParagraph"/>
              <w:ind w:left="0"/>
              <w:rPr>
                <w:rFonts w:ascii="Arial" w:hAnsi="Arial" w:cs="Arial"/>
                <w:sz w:val="22"/>
                <w:szCs w:val="22"/>
              </w:rPr>
            </w:pPr>
          </w:p>
          <w:p w:rsidR="08315B3A" w:rsidP="1B77F3F3" w:rsidRDefault="08315B3A" w14:paraId="25C6CC4F" w14:textId="0B611536">
            <w:pPr>
              <w:pStyle w:val="ListParagraph"/>
              <w:ind w:left="0"/>
              <w:rPr>
                <w:rFonts w:ascii="Arial" w:hAnsi="Arial" w:cs="Arial"/>
                <w:sz w:val="22"/>
                <w:szCs w:val="22"/>
              </w:rPr>
            </w:pPr>
          </w:p>
          <w:p w:rsidRPr="0088449A" w:rsidR="00C0791F" w:rsidP="006F6B6F" w:rsidRDefault="00C0791F" w14:paraId="6AA35FA1" w14:textId="77777777">
            <w:pPr>
              <w:pStyle w:val="ListParagraph"/>
              <w:ind w:left="129"/>
              <w:rPr>
                <w:rFonts w:ascii="Arial" w:hAnsi="Arial" w:cs="Arial"/>
                <w:sz w:val="22"/>
                <w:szCs w:val="22"/>
              </w:rPr>
            </w:pPr>
          </w:p>
          <w:p w:rsidRPr="0088449A" w:rsidR="00C0791F" w:rsidP="006F6B6F" w:rsidRDefault="00C0791F" w14:paraId="189891DC" w14:textId="77777777">
            <w:pPr>
              <w:pStyle w:val="ListParagraph"/>
              <w:numPr>
                <w:ilvl w:val="0"/>
                <w:numId w:val="29"/>
              </w:numPr>
              <w:ind w:left="129" w:hanging="218"/>
              <w:rPr>
                <w:rFonts w:ascii="Arial" w:hAnsi="Arial" w:cs="Arial"/>
                <w:sz w:val="22"/>
                <w:szCs w:val="22"/>
              </w:rPr>
            </w:pPr>
            <w:r w:rsidRPr="0088449A">
              <w:rPr>
                <w:rFonts w:ascii="Arial" w:hAnsi="Arial" w:cs="Arial"/>
                <w:sz w:val="22"/>
                <w:szCs w:val="22"/>
              </w:rPr>
              <w:t xml:space="preserve">Subject leaders/specialists should consider which areas of the curriculum are best suited to home/online learning and which areas require </w:t>
            </w:r>
            <w:proofErr w:type="gramStart"/>
            <w:r w:rsidRPr="0088449A">
              <w:rPr>
                <w:rFonts w:ascii="Arial" w:hAnsi="Arial" w:cs="Arial"/>
                <w:sz w:val="22"/>
                <w:szCs w:val="22"/>
              </w:rPr>
              <w:t>face to face</w:t>
            </w:r>
            <w:proofErr w:type="gramEnd"/>
            <w:r w:rsidRPr="0088449A">
              <w:rPr>
                <w:rFonts w:ascii="Arial" w:hAnsi="Arial" w:cs="Arial"/>
                <w:sz w:val="22"/>
                <w:szCs w:val="22"/>
              </w:rPr>
              <w:t xml:space="preserve"> learner/teacher interaction. In school curriculum should focus on the communication of complicated or new concepts, problem solving </w:t>
            </w:r>
            <w:proofErr w:type="gramStart"/>
            <w:r w:rsidRPr="0088449A">
              <w:rPr>
                <w:rFonts w:ascii="Arial" w:hAnsi="Arial" w:cs="Arial"/>
                <w:sz w:val="22"/>
                <w:szCs w:val="22"/>
              </w:rPr>
              <w:t>activities which might require specialist support</w:t>
            </w:r>
            <w:proofErr w:type="gramEnd"/>
            <w:r w:rsidRPr="0088449A">
              <w:rPr>
                <w:rFonts w:ascii="Arial" w:hAnsi="Arial" w:cs="Arial"/>
                <w:sz w:val="22"/>
                <w:szCs w:val="22"/>
              </w:rPr>
              <w:t xml:space="preserve"> and practical or investigative work.</w:t>
            </w:r>
          </w:p>
          <w:p w:rsidRPr="0088449A" w:rsidR="00C0791F" w:rsidP="006F6B6F" w:rsidRDefault="00C0791F" w14:paraId="30206DC1" w14:textId="77777777">
            <w:pPr>
              <w:rPr>
                <w:rFonts w:ascii="Arial" w:hAnsi="Arial" w:cs="Arial"/>
                <w:sz w:val="22"/>
                <w:szCs w:val="22"/>
              </w:rPr>
            </w:pPr>
          </w:p>
          <w:p w:rsidRPr="0088449A" w:rsidR="00C0791F" w:rsidP="006F6B6F" w:rsidRDefault="00C0791F" w14:paraId="671F4DDE" w14:textId="77777777">
            <w:pPr>
              <w:pStyle w:val="ListParagraph"/>
              <w:ind w:left="129"/>
              <w:rPr>
                <w:rFonts w:ascii="Arial" w:hAnsi="Arial" w:cs="Arial"/>
                <w:sz w:val="22"/>
                <w:szCs w:val="22"/>
              </w:rPr>
            </w:pPr>
          </w:p>
          <w:p w:rsidRPr="0088449A" w:rsidR="00C0791F" w:rsidP="006F6B6F" w:rsidRDefault="00C0791F" w14:paraId="36FB25CD" w14:textId="77777777">
            <w:pPr>
              <w:pStyle w:val="ListParagraph"/>
              <w:numPr>
                <w:ilvl w:val="0"/>
                <w:numId w:val="29"/>
              </w:numPr>
              <w:ind w:left="129" w:hanging="218"/>
              <w:rPr>
                <w:rFonts w:ascii="Arial" w:hAnsi="Arial" w:cs="Arial"/>
                <w:sz w:val="22"/>
                <w:szCs w:val="22"/>
              </w:rPr>
            </w:pPr>
            <w:r w:rsidRPr="0088449A">
              <w:rPr>
                <w:rFonts w:ascii="Arial" w:hAnsi="Arial" w:cs="Arial"/>
                <w:sz w:val="22"/>
                <w:szCs w:val="22"/>
              </w:rPr>
              <w:t>Identify how you will convey all information to learners and to parents/carers and strategies to engage with them further on supporting learning in school.</w:t>
            </w:r>
          </w:p>
          <w:p w:rsidRPr="0088449A" w:rsidR="00C0791F" w:rsidP="006F6B6F" w:rsidRDefault="00C0791F" w14:paraId="5BE5EF61" w14:textId="77777777">
            <w:pPr>
              <w:rPr>
                <w:rFonts w:ascii="Arial" w:hAnsi="Arial" w:cs="Arial"/>
                <w:sz w:val="22"/>
                <w:szCs w:val="22"/>
              </w:rPr>
            </w:pPr>
          </w:p>
          <w:p w:rsidR="1BC4D3EF" w:rsidP="1BC4D3EF" w:rsidRDefault="1BC4D3EF" w14:paraId="577C0FC2" w14:textId="26B84894">
            <w:pPr>
              <w:rPr>
                <w:rFonts w:ascii="Arial" w:hAnsi="Arial" w:cs="Arial"/>
                <w:sz w:val="22"/>
                <w:szCs w:val="22"/>
              </w:rPr>
            </w:pPr>
          </w:p>
          <w:p w:rsidRPr="0088449A" w:rsidR="00C0791F" w:rsidP="006F6B6F" w:rsidRDefault="00C0791F" w14:paraId="1F1D4823" w14:textId="77777777">
            <w:pPr>
              <w:pStyle w:val="ListParagraph"/>
              <w:numPr>
                <w:ilvl w:val="0"/>
                <w:numId w:val="29"/>
              </w:numPr>
              <w:ind w:left="129" w:hanging="218"/>
              <w:rPr>
                <w:rFonts w:ascii="Arial" w:hAnsi="Arial" w:cs="Arial"/>
                <w:sz w:val="22"/>
                <w:szCs w:val="22"/>
              </w:rPr>
            </w:pPr>
            <w:r w:rsidRPr="0088449A">
              <w:rPr>
                <w:rFonts w:ascii="Arial" w:hAnsi="Arial" w:cs="Arial"/>
                <w:sz w:val="22"/>
                <w:szCs w:val="22"/>
              </w:rPr>
              <w:t xml:space="preserve">Consider how to take account of parental views and pupil voice when developing the learning in your school.  </w:t>
            </w:r>
          </w:p>
          <w:p w:rsidRPr="0088449A" w:rsidR="00C0791F" w:rsidP="006F6B6F" w:rsidRDefault="00C0791F" w14:paraId="61526ADB" w14:textId="1B683D69">
            <w:pPr>
              <w:rPr>
                <w:rFonts w:ascii="Arial" w:hAnsi="Arial" w:cs="Arial"/>
                <w:sz w:val="22"/>
                <w:szCs w:val="22"/>
              </w:rPr>
            </w:pPr>
          </w:p>
        </w:tc>
        <w:tc>
          <w:tcPr>
            <w:tcW w:w="3686" w:type="dxa"/>
            <w:shd w:val="clear" w:color="auto" w:fill="FABF8F" w:themeFill="accent6" w:themeFillTint="99"/>
          </w:tcPr>
          <w:p w:rsidR="00C0791F" w:rsidP="006F6B6F" w:rsidRDefault="00C0791F" w14:paraId="034140B1" w14:textId="77777777">
            <w:pPr>
              <w:rPr>
                <w:sz w:val="22"/>
                <w:szCs w:val="22"/>
              </w:rPr>
            </w:pPr>
          </w:p>
          <w:p w:rsidRPr="00FE2DDA" w:rsidR="00C0791F" w:rsidP="00C0791F" w:rsidRDefault="00C0791F" w14:paraId="5C3EFF16" w14:textId="77777777">
            <w:pPr>
              <w:rPr>
                <w:rFonts w:ascii="Arial" w:hAnsi="Arial" w:cs="Arial"/>
                <w:b/>
                <w:sz w:val="22"/>
                <w:szCs w:val="22"/>
              </w:rPr>
            </w:pPr>
            <w:r w:rsidRPr="00FE2DDA">
              <w:rPr>
                <w:rFonts w:ascii="Arial" w:hAnsi="Arial" w:cs="Arial"/>
                <w:b/>
                <w:sz w:val="22"/>
                <w:szCs w:val="22"/>
              </w:rPr>
              <w:t>Key Recovery Tasks (school specific)</w:t>
            </w:r>
          </w:p>
          <w:p w:rsidRPr="00FE2DDA" w:rsidR="00C0791F" w:rsidP="00C0791F" w:rsidRDefault="00C0791F" w14:paraId="77CCE0BB" w14:textId="77777777">
            <w:pPr>
              <w:rPr>
                <w:rFonts w:ascii="Arial" w:hAnsi="Arial" w:cs="Arial"/>
                <w:b/>
                <w:bCs/>
                <w:sz w:val="22"/>
                <w:szCs w:val="22"/>
              </w:rPr>
            </w:pPr>
          </w:p>
          <w:p w:rsidR="33AAB855" w:rsidP="1BC4D3EF" w:rsidRDefault="33AAB855" w14:paraId="326B2951" w14:textId="64813B0E">
            <w:pPr>
              <w:pStyle w:val="ListParagraph"/>
              <w:numPr>
                <w:ilvl w:val="0"/>
                <w:numId w:val="17"/>
              </w:numPr>
              <w:rPr>
                <w:rFonts w:ascii="Arial" w:hAnsi="Arial" w:eastAsia="Arial" w:cs="Arial"/>
                <w:sz w:val="22"/>
                <w:szCs w:val="22"/>
              </w:rPr>
            </w:pPr>
            <w:r w:rsidRPr="1BC4D3EF">
              <w:rPr>
                <w:rFonts w:ascii="Arial" w:hAnsi="Arial" w:eastAsia="Arial" w:cs="Arial"/>
                <w:sz w:val="22"/>
                <w:szCs w:val="22"/>
              </w:rPr>
              <w:t>Risk assessments amended for working within context of Sanderson HS.</w:t>
            </w:r>
          </w:p>
          <w:p w:rsidR="1B77F3F3" w:rsidP="1BC4D3EF" w:rsidRDefault="1B77F3F3" w14:paraId="4EC6A775" w14:textId="2CE3D78C">
            <w:pPr>
              <w:rPr>
                <w:rFonts w:ascii="Arial" w:hAnsi="Arial" w:eastAsia="Arial" w:cs="Arial"/>
                <w:sz w:val="22"/>
                <w:szCs w:val="22"/>
              </w:rPr>
            </w:pPr>
          </w:p>
          <w:p w:rsidR="33AAB855" w:rsidP="1BC4D3EF" w:rsidRDefault="33AAB855" w14:paraId="1E9C45F0" w14:textId="685A0C01">
            <w:pPr>
              <w:pStyle w:val="ListParagraph"/>
              <w:numPr>
                <w:ilvl w:val="0"/>
                <w:numId w:val="17"/>
              </w:numPr>
              <w:rPr>
                <w:rFonts w:ascii="Arial" w:hAnsi="Arial" w:eastAsia="Arial" w:cs="Arial"/>
                <w:sz w:val="22"/>
                <w:szCs w:val="22"/>
              </w:rPr>
            </w:pPr>
            <w:r w:rsidRPr="1BC4D3EF">
              <w:rPr>
                <w:rFonts w:ascii="Arial" w:hAnsi="Arial" w:eastAsia="Arial" w:cs="Arial"/>
                <w:sz w:val="22"/>
                <w:szCs w:val="22"/>
              </w:rPr>
              <w:t>Curricular model agreed at SMT level, and at authority level.</w:t>
            </w:r>
          </w:p>
          <w:p w:rsidR="33AAB855" w:rsidP="1BC4D3EF" w:rsidRDefault="33AAB855" w14:paraId="4E7AFB6E" w14:textId="74217EE2">
            <w:pPr>
              <w:pStyle w:val="ListParagraph"/>
              <w:numPr>
                <w:ilvl w:val="0"/>
                <w:numId w:val="17"/>
              </w:numPr>
              <w:rPr>
                <w:rFonts w:ascii="Arial" w:hAnsi="Arial" w:eastAsia="Arial" w:cs="Arial"/>
                <w:sz w:val="22"/>
                <w:szCs w:val="22"/>
              </w:rPr>
            </w:pPr>
            <w:r w:rsidRPr="1BC4D3EF">
              <w:rPr>
                <w:rFonts w:ascii="Arial" w:hAnsi="Arial" w:eastAsia="Arial" w:cs="Arial"/>
                <w:sz w:val="22"/>
                <w:szCs w:val="22"/>
              </w:rPr>
              <w:t>Room allocation devised with reference to social distancing</w:t>
            </w:r>
          </w:p>
          <w:p w:rsidR="33AAB855" w:rsidP="1BC4D3EF" w:rsidRDefault="33AAB855" w14:paraId="56825B67" w14:textId="43DD4575">
            <w:pPr>
              <w:pStyle w:val="ListParagraph"/>
              <w:numPr>
                <w:ilvl w:val="0"/>
                <w:numId w:val="17"/>
              </w:numPr>
              <w:rPr>
                <w:rFonts w:ascii="Arial" w:hAnsi="Arial" w:eastAsia="Arial" w:cs="Arial"/>
                <w:sz w:val="22"/>
                <w:szCs w:val="22"/>
              </w:rPr>
            </w:pPr>
            <w:r w:rsidRPr="1BC4D3EF">
              <w:rPr>
                <w:rFonts w:ascii="Arial" w:hAnsi="Arial" w:eastAsia="Arial" w:cs="Arial"/>
                <w:sz w:val="22"/>
                <w:szCs w:val="22"/>
              </w:rPr>
              <w:t>Audit of spaces with facilities management.</w:t>
            </w:r>
          </w:p>
          <w:p w:rsidR="33AAB855" w:rsidP="1BC4D3EF" w:rsidRDefault="33AAB855" w14:paraId="20099EFD" w14:textId="0EEB45DB">
            <w:pPr>
              <w:pStyle w:val="ListParagraph"/>
              <w:numPr>
                <w:ilvl w:val="0"/>
                <w:numId w:val="17"/>
              </w:numPr>
              <w:rPr>
                <w:rFonts w:ascii="Arial" w:hAnsi="Arial" w:eastAsia="Arial" w:cs="Arial"/>
                <w:sz w:val="22"/>
                <w:szCs w:val="22"/>
              </w:rPr>
            </w:pPr>
            <w:r w:rsidRPr="1BC4D3EF">
              <w:rPr>
                <w:rFonts w:ascii="Arial" w:hAnsi="Arial" w:eastAsia="Arial" w:cs="Arial"/>
                <w:sz w:val="22"/>
                <w:szCs w:val="22"/>
              </w:rPr>
              <w:t>One way system and safe protocols for use of resources devised</w:t>
            </w:r>
          </w:p>
          <w:p w:rsidR="33AAB855" w:rsidP="1BC4D3EF" w:rsidRDefault="33AAB855" w14:paraId="22AF5B47" w14:textId="3F8F597F">
            <w:pPr>
              <w:pStyle w:val="ListParagraph"/>
              <w:numPr>
                <w:ilvl w:val="0"/>
                <w:numId w:val="17"/>
              </w:numPr>
              <w:rPr>
                <w:rFonts w:ascii="Arial" w:hAnsi="Arial" w:eastAsia="Arial" w:cs="Arial"/>
                <w:sz w:val="22"/>
                <w:szCs w:val="22"/>
              </w:rPr>
            </w:pPr>
            <w:r w:rsidRPr="1BC4D3EF">
              <w:rPr>
                <w:rFonts w:ascii="Arial" w:hAnsi="Arial" w:eastAsia="Arial" w:cs="Arial"/>
                <w:sz w:val="22"/>
                <w:szCs w:val="22"/>
              </w:rPr>
              <w:t xml:space="preserve">Whole school timetable devised, </w:t>
            </w:r>
          </w:p>
          <w:p w:rsidR="33AAB855" w:rsidP="1BC4D3EF" w:rsidRDefault="33AAB855" w14:paraId="4E28E735" w14:textId="0351EE94">
            <w:pPr>
              <w:pStyle w:val="ListParagraph"/>
              <w:numPr>
                <w:ilvl w:val="0"/>
                <w:numId w:val="17"/>
              </w:numPr>
              <w:rPr>
                <w:rFonts w:ascii="Arial" w:hAnsi="Arial" w:eastAsia="Arial" w:cs="Arial"/>
                <w:sz w:val="22"/>
                <w:szCs w:val="22"/>
              </w:rPr>
            </w:pPr>
            <w:r w:rsidRPr="1BC4D3EF">
              <w:rPr>
                <w:rFonts w:ascii="Arial" w:hAnsi="Arial" w:eastAsia="Arial" w:cs="Arial"/>
                <w:sz w:val="22"/>
                <w:szCs w:val="22"/>
              </w:rPr>
              <w:t>Class groups organised based on ability, social relationships and HWB needs</w:t>
            </w:r>
          </w:p>
          <w:p w:rsidR="33AAB855" w:rsidP="1BC4D3EF" w:rsidRDefault="33AAB855" w14:paraId="009AB912" w14:textId="1121E681">
            <w:pPr>
              <w:pStyle w:val="ListParagraph"/>
              <w:numPr>
                <w:ilvl w:val="0"/>
                <w:numId w:val="17"/>
              </w:numPr>
              <w:rPr>
                <w:rFonts w:ascii="Arial" w:hAnsi="Arial" w:eastAsia="Arial" w:cs="Arial"/>
                <w:sz w:val="22"/>
                <w:szCs w:val="22"/>
              </w:rPr>
            </w:pPr>
            <w:r w:rsidRPr="1BC4D3EF">
              <w:rPr>
                <w:rFonts w:ascii="Arial" w:hAnsi="Arial" w:eastAsia="Arial" w:cs="Arial"/>
                <w:sz w:val="22"/>
                <w:szCs w:val="22"/>
              </w:rPr>
              <w:t xml:space="preserve">Breadth and balance rationale devised- teachers allocated core and additional subjects </w:t>
            </w:r>
            <w:proofErr w:type="gramStart"/>
            <w:r w:rsidRPr="1BC4D3EF">
              <w:rPr>
                <w:rFonts w:ascii="Arial" w:hAnsi="Arial" w:eastAsia="Arial" w:cs="Arial"/>
                <w:sz w:val="22"/>
                <w:szCs w:val="22"/>
              </w:rPr>
              <w:t>( preference</w:t>
            </w:r>
            <w:proofErr w:type="gramEnd"/>
            <w:r w:rsidRPr="1BC4D3EF">
              <w:rPr>
                <w:rFonts w:ascii="Arial" w:hAnsi="Arial" w:eastAsia="Arial" w:cs="Arial"/>
                <w:sz w:val="22"/>
                <w:szCs w:val="22"/>
              </w:rPr>
              <w:t xml:space="preserve"> to 2 subject areas per teacher to allow for staff teams to be developed, teachers to use their subject knowledge.</w:t>
            </w:r>
          </w:p>
          <w:p w:rsidR="33AAB855" w:rsidP="1BC4D3EF" w:rsidRDefault="33AAB855" w14:paraId="67441E05" w14:textId="7E9A1DFE">
            <w:pPr>
              <w:pStyle w:val="ListParagraph"/>
              <w:numPr>
                <w:ilvl w:val="0"/>
                <w:numId w:val="17"/>
              </w:numPr>
              <w:rPr>
                <w:rFonts w:ascii="Arial" w:hAnsi="Arial" w:eastAsia="Arial" w:cs="Arial"/>
                <w:sz w:val="22"/>
                <w:szCs w:val="22"/>
              </w:rPr>
            </w:pPr>
            <w:r w:rsidRPr="1BC4D3EF">
              <w:rPr>
                <w:rFonts w:ascii="Arial" w:hAnsi="Arial" w:eastAsia="Arial" w:cs="Arial"/>
                <w:sz w:val="22"/>
                <w:szCs w:val="22"/>
              </w:rPr>
              <w:t xml:space="preserve">Rationale for CLD </w:t>
            </w:r>
            <w:proofErr w:type="spellStart"/>
            <w:r w:rsidRPr="1BC4D3EF">
              <w:rPr>
                <w:rFonts w:ascii="Arial" w:hAnsi="Arial" w:eastAsia="Arial" w:cs="Arial"/>
                <w:sz w:val="22"/>
                <w:szCs w:val="22"/>
              </w:rPr>
              <w:t>dept</w:t>
            </w:r>
            <w:proofErr w:type="spellEnd"/>
            <w:r w:rsidRPr="1BC4D3EF">
              <w:rPr>
                <w:rFonts w:ascii="Arial" w:hAnsi="Arial" w:eastAsia="Arial" w:cs="Arial"/>
                <w:sz w:val="22"/>
                <w:szCs w:val="22"/>
              </w:rPr>
              <w:t xml:space="preserve"> </w:t>
            </w:r>
            <w:r w:rsidRPr="1BC4D3EF" w:rsidR="5557736D">
              <w:rPr>
                <w:rFonts w:ascii="Arial" w:hAnsi="Arial" w:eastAsia="Arial" w:cs="Arial"/>
                <w:sz w:val="22"/>
                <w:szCs w:val="22"/>
              </w:rPr>
              <w:t>devised</w:t>
            </w:r>
            <w:r w:rsidRPr="1BC4D3EF">
              <w:rPr>
                <w:rFonts w:ascii="Arial" w:hAnsi="Arial" w:eastAsia="Arial" w:cs="Arial"/>
                <w:sz w:val="22"/>
                <w:szCs w:val="22"/>
              </w:rPr>
              <w:t xml:space="preserve"> including </w:t>
            </w:r>
            <w:proofErr w:type="gramStart"/>
            <w:r w:rsidRPr="1BC4D3EF">
              <w:rPr>
                <w:rFonts w:ascii="Arial" w:hAnsi="Arial" w:eastAsia="Arial" w:cs="Arial"/>
                <w:sz w:val="22"/>
                <w:szCs w:val="22"/>
              </w:rPr>
              <w:t xml:space="preserve">curricular </w:t>
            </w:r>
            <w:r w:rsidRPr="1BC4D3EF" w:rsidR="1802A4BE">
              <w:rPr>
                <w:rFonts w:ascii="Arial" w:hAnsi="Arial" w:eastAsia="Arial" w:cs="Arial"/>
                <w:sz w:val="22"/>
                <w:szCs w:val="22"/>
              </w:rPr>
              <w:t xml:space="preserve"> focus</w:t>
            </w:r>
            <w:proofErr w:type="gramEnd"/>
            <w:r w:rsidRPr="1BC4D3EF" w:rsidR="1802A4BE">
              <w:rPr>
                <w:rFonts w:ascii="Arial" w:hAnsi="Arial" w:eastAsia="Arial" w:cs="Arial"/>
                <w:sz w:val="22"/>
                <w:szCs w:val="22"/>
              </w:rPr>
              <w:t xml:space="preserve"> in line with the rest of the school.</w:t>
            </w:r>
          </w:p>
          <w:p w:rsidR="1802A4BE" w:rsidP="1BC4D3EF" w:rsidRDefault="1802A4BE" w14:paraId="4328E948" w14:textId="77C248AE">
            <w:pPr>
              <w:pStyle w:val="ListParagraph"/>
              <w:numPr>
                <w:ilvl w:val="0"/>
                <w:numId w:val="17"/>
              </w:numPr>
              <w:rPr>
                <w:rFonts w:ascii="Arial" w:hAnsi="Arial" w:eastAsia="Arial" w:cs="Arial"/>
                <w:sz w:val="22"/>
                <w:szCs w:val="22"/>
              </w:rPr>
            </w:pPr>
            <w:r w:rsidRPr="1BC4D3EF">
              <w:rPr>
                <w:rFonts w:ascii="Arial" w:hAnsi="Arial" w:eastAsia="Arial" w:cs="Arial"/>
                <w:sz w:val="22"/>
                <w:szCs w:val="22"/>
              </w:rPr>
              <w:t xml:space="preserve">AAC devises to assist delivery of curriculum in CLD </w:t>
            </w:r>
            <w:proofErr w:type="gramStart"/>
            <w:r w:rsidRPr="1BC4D3EF">
              <w:rPr>
                <w:rFonts w:ascii="Arial" w:hAnsi="Arial" w:eastAsia="Arial" w:cs="Arial"/>
                <w:sz w:val="22"/>
                <w:szCs w:val="22"/>
              </w:rPr>
              <w:t>dpt</w:t>
            </w:r>
            <w:proofErr w:type="gramEnd"/>
            <w:r w:rsidRPr="1BC4D3EF">
              <w:rPr>
                <w:rFonts w:ascii="Arial" w:hAnsi="Arial" w:eastAsia="Arial" w:cs="Arial"/>
                <w:sz w:val="22"/>
                <w:szCs w:val="22"/>
              </w:rPr>
              <w:t>.</w:t>
            </w:r>
          </w:p>
          <w:p w:rsidR="1802A4BE" w:rsidP="1BC4D3EF" w:rsidRDefault="1802A4BE" w14:paraId="38D99417" w14:textId="641BDFEF">
            <w:pPr>
              <w:pStyle w:val="ListParagraph"/>
              <w:numPr>
                <w:ilvl w:val="0"/>
                <w:numId w:val="17"/>
              </w:numPr>
              <w:rPr>
                <w:rFonts w:ascii="Arial" w:hAnsi="Arial" w:eastAsia="Arial" w:cs="Arial"/>
                <w:sz w:val="22"/>
                <w:szCs w:val="22"/>
              </w:rPr>
            </w:pPr>
            <w:r w:rsidRPr="1BC4D3EF">
              <w:rPr>
                <w:rFonts w:ascii="Arial" w:hAnsi="Arial" w:eastAsia="Arial" w:cs="Arial"/>
                <w:sz w:val="22"/>
                <w:szCs w:val="22"/>
              </w:rPr>
              <w:t>Devise pathways for SQA subjects- provide resources and mentorship for staff.</w:t>
            </w:r>
          </w:p>
          <w:p w:rsidR="1802A4BE" w:rsidP="1BC4D3EF" w:rsidRDefault="1802A4BE" w14:paraId="57CAE02A" w14:textId="54F4EC87">
            <w:pPr>
              <w:pStyle w:val="ListParagraph"/>
              <w:numPr>
                <w:ilvl w:val="0"/>
                <w:numId w:val="17"/>
              </w:numPr>
              <w:rPr>
                <w:rFonts w:ascii="Arial" w:hAnsi="Arial" w:eastAsia="Arial" w:cs="Arial"/>
                <w:sz w:val="22"/>
                <w:szCs w:val="22"/>
              </w:rPr>
            </w:pPr>
            <w:r w:rsidRPr="1BC4D3EF">
              <w:rPr>
                <w:rFonts w:ascii="Arial" w:hAnsi="Arial" w:eastAsia="Arial" w:cs="Arial"/>
                <w:sz w:val="22"/>
                <w:szCs w:val="22"/>
              </w:rPr>
              <w:t xml:space="preserve">Continue to use well established PL opportunities to develop </w:t>
            </w:r>
            <w:r w:rsidRPr="1BC4D3EF" w:rsidR="71BE11E1">
              <w:rPr>
                <w:rFonts w:ascii="Arial" w:hAnsi="Arial" w:eastAsia="Arial" w:cs="Arial"/>
                <w:sz w:val="22"/>
                <w:szCs w:val="22"/>
              </w:rPr>
              <w:t>practice</w:t>
            </w:r>
            <w:r w:rsidRPr="1BC4D3EF">
              <w:rPr>
                <w:rFonts w:ascii="Arial" w:hAnsi="Arial" w:eastAsia="Arial" w:cs="Arial"/>
                <w:sz w:val="22"/>
                <w:szCs w:val="22"/>
              </w:rPr>
              <w:t xml:space="preserve"> across ho</w:t>
            </w:r>
            <w:r w:rsidRPr="1BC4D3EF" w:rsidR="18519395">
              <w:rPr>
                <w:rFonts w:ascii="Arial" w:hAnsi="Arial" w:eastAsia="Arial" w:cs="Arial"/>
                <w:sz w:val="22"/>
                <w:szCs w:val="22"/>
              </w:rPr>
              <w:t>m</w:t>
            </w:r>
            <w:r w:rsidRPr="1BC4D3EF">
              <w:rPr>
                <w:rFonts w:ascii="Arial" w:hAnsi="Arial" w:eastAsia="Arial" w:cs="Arial"/>
                <w:sz w:val="22"/>
                <w:szCs w:val="22"/>
              </w:rPr>
              <w:t>e and school based learning</w:t>
            </w:r>
          </w:p>
          <w:p w:rsidR="1B77F3F3" w:rsidP="1BC4D3EF" w:rsidRDefault="1B77F3F3" w14:paraId="0D950D15" w14:textId="2C16A626">
            <w:pPr>
              <w:rPr>
                <w:rFonts w:ascii="Arial" w:hAnsi="Arial" w:eastAsia="Arial" w:cs="Arial"/>
                <w:sz w:val="22"/>
                <w:szCs w:val="22"/>
              </w:rPr>
            </w:pPr>
          </w:p>
          <w:p w:rsidR="1B77F3F3" w:rsidP="1BC4D3EF" w:rsidRDefault="1B77F3F3" w14:paraId="534ABC48" w14:textId="32D508D0">
            <w:pPr>
              <w:rPr>
                <w:rFonts w:ascii="Arial" w:hAnsi="Arial" w:eastAsia="Arial" w:cs="Arial"/>
                <w:sz w:val="22"/>
                <w:szCs w:val="22"/>
              </w:rPr>
            </w:pPr>
          </w:p>
          <w:p w:rsidR="1B77F3F3" w:rsidP="1BC4D3EF" w:rsidRDefault="1B77F3F3" w14:paraId="41E1CAAF" w14:textId="1CAB7F87">
            <w:pPr>
              <w:rPr>
                <w:rFonts w:ascii="Arial" w:hAnsi="Arial" w:eastAsia="Arial" w:cs="Arial"/>
                <w:sz w:val="22"/>
                <w:szCs w:val="22"/>
              </w:rPr>
            </w:pPr>
          </w:p>
          <w:p w:rsidR="1B77F3F3" w:rsidP="1BC4D3EF" w:rsidRDefault="1B77F3F3" w14:paraId="6625D6B8" w14:textId="19B35249">
            <w:pPr>
              <w:rPr>
                <w:rFonts w:ascii="Arial" w:hAnsi="Arial" w:eastAsia="Arial" w:cs="Arial"/>
                <w:sz w:val="22"/>
                <w:szCs w:val="22"/>
              </w:rPr>
            </w:pPr>
          </w:p>
          <w:p w:rsidR="1B77F3F3" w:rsidP="1BC4D3EF" w:rsidRDefault="1B77F3F3" w14:paraId="158526F3" w14:textId="1BC0EB6F">
            <w:pPr>
              <w:rPr>
                <w:rFonts w:ascii="Arial" w:hAnsi="Arial" w:eastAsia="Arial" w:cs="Arial"/>
                <w:sz w:val="22"/>
                <w:szCs w:val="22"/>
              </w:rPr>
            </w:pPr>
          </w:p>
          <w:p w:rsidR="69F56A92" w:rsidP="1BC4D3EF" w:rsidRDefault="69F56A92" w14:paraId="6C27C79A" w14:textId="739A1A2B">
            <w:pPr>
              <w:pStyle w:val="ListParagraph"/>
              <w:numPr>
                <w:ilvl w:val="0"/>
                <w:numId w:val="17"/>
              </w:numPr>
              <w:rPr>
                <w:rFonts w:ascii="Arial" w:hAnsi="Arial" w:eastAsia="Arial" w:cs="Arial"/>
                <w:sz w:val="22"/>
                <w:szCs w:val="22"/>
              </w:rPr>
            </w:pPr>
            <w:r w:rsidRPr="1BC4D3EF">
              <w:rPr>
                <w:rFonts w:ascii="Arial" w:hAnsi="Arial" w:eastAsia="Arial" w:cs="Arial"/>
                <w:sz w:val="22"/>
                <w:szCs w:val="22"/>
              </w:rPr>
              <w:t>Develop whole school tracking system using B squared- can be accessed and evidence entered in any setting, enabling staff to undertake assessment and collate evidence from home.</w:t>
            </w:r>
          </w:p>
          <w:p w:rsidR="1B77F3F3" w:rsidP="1BC4D3EF" w:rsidRDefault="1B77F3F3" w14:paraId="1A3EA576" w14:textId="483D2A67">
            <w:pPr>
              <w:rPr>
                <w:rFonts w:ascii="Arial" w:hAnsi="Arial" w:eastAsia="Arial" w:cs="Arial"/>
                <w:sz w:val="22"/>
                <w:szCs w:val="22"/>
              </w:rPr>
            </w:pPr>
          </w:p>
          <w:p w:rsidR="1B77F3F3" w:rsidP="1BC4D3EF" w:rsidRDefault="1B77F3F3" w14:paraId="2C54CB2C" w14:textId="0D220BEE">
            <w:pPr>
              <w:rPr>
                <w:rFonts w:ascii="Arial" w:hAnsi="Arial" w:eastAsia="Arial" w:cs="Arial"/>
                <w:sz w:val="22"/>
                <w:szCs w:val="22"/>
              </w:rPr>
            </w:pPr>
          </w:p>
          <w:p w:rsidR="1B77F3F3" w:rsidP="1BC4D3EF" w:rsidRDefault="1B77F3F3" w14:paraId="07623D8C" w14:textId="6B1C0148">
            <w:pPr>
              <w:ind w:left="360"/>
              <w:rPr>
                <w:rFonts w:ascii="Arial" w:hAnsi="Arial" w:eastAsia="Arial" w:cs="Arial"/>
                <w:sz w:val="22"/>
                <w:szCs w:val="22"/>
              </w:rPr>
            </w:pPr>
          </w:p>
          <w:p w:rsidR="1961EB56" w:rsidP="1BC4D3EF" w:rsidRDefault="1961EB56" w14:paraId="3DC781EE" w14:textId="671A9079">
            <w:pPr>
              <w:pStyle w:val="ListParagraph"/>
              <w:numPr>
                <w:ilvl w:val="0"/>
                <w:numId w:val="17"/>
              </w:numPr>
              <w:rPr>
                <w:rFonts w:ascii="Arial" w:hAnsi="Arial" w:eastAsia="Arial" w:cs="Arial"/>
                <w:sz w:val="22"/>
                <w:szCs w:val="22"/>
              </w:rPr>
            </w:pPr>
            <w:r w:rsidRPr="1BC4D3EF">
              <w:rPr>
                <w:rFonts w:ascii="Arial" w:hAnsi="Arial" w:eastAsia="Arial" w:cs="Arial"/>
                <w:sz w:val="22"/>
                <w:szCs w:val="22"/>
              </w:rPr>
              <w:t>Continue with pupil forum- digital format to allow pupils to input their views and feelings</w:t>
            </w:r>
          </w:p>
          <w:p w:rsidR="1961EB56" w:rsidP="1BC4D3EF" w:rsidRDefault="1961EB56" w14:paraId="037CA051" w14:textId="19AC5FDC">
            <w:pPr>
              <w:pStyle w:val="ListParagraph"/>
              <w:numPr>
                <w:ilvl w:val="0"/>
                <w:numId w:val="17"/>
              </w:numPr>
              <w:rPr>
                <w:rFonts w:ascii="Arial" w:hAnsi="Arial" w:eastAsia="Arial" w:cs="Arial"/>
                <w:sz w:val="22"/>
                <w:szCs w:val="22"/>
              </w:rPr>
            </w:pPr>
            <w:r w:rsidRPr="1BC4D3EF">
              <w:rPr>
                <w:rFonts w:ascii="Arial" w:hAnsi="Arial" w:eastAsia="Arial" w:cs="Arial"/>
                <w:sz w:val="22"/>
                <w:szCs w:val="22"/>
              </w:rPr>
              <w:t>Digital assemblies for all pupils to celebrate achievements and cover key HWB themes.</w:t>
            </w:r>
          </w:p>
          <w:p w:rsidR="1B77F3F3" w:rsidP="1B77F3F3" w:rsidRDefault="1B77F3F3" w14:paraId="4F47646C" w14:textId="60F0A90D">
            <w:pPr>
              <w:rPr>
                <w:sz w:val="22"/>
                <w:szCs w:val="22"/>
              </w:rPr>
            </w:pPr>
          </w:p>
          <w:p w:rsidR="1B77F3F3" w:rsidP="1B77F3F3" w:rsidRDefault="1B77F3F3" w14:paraId="3DB657D8" w14:textId="477B77BC">
            <w:pPr>
              <w:rPr>
                <w:sz w:val="22"/>
                <w:szCs w:val="22"/>
              </w:rPr>
            </w:pPr>
          </w:p>
          <w:p w:rsidR="1B77F3F3" w:rsidP="1B77F3F3" w:rsidRDefault="1B77F3F3" w14:paraId="157B4443" w14:textId="6A414252">
            <w:pPr>
              <w:rPr>
                <w:sz w:val="22"/>
                <w:szCs w:val="22"/>
              </w:rPr>
            </w:pPr>
          </w:p>
          <w:p w:rsidR="35B41E01" w:rsidP="1BC4D3EF" w:rsidRDefault="35B41E01" w14:paraId="1F1A3CF8" w14:textId="0D899CD3">
            <w:pPr>
              <w:pStyle w:val="ListParagraph"/>
              <w:numPr>
                <w:ilvl w:val="0"/>
                <w:numId w:val="17"/>
              </w:numPr>
              <w:rPr>
                <w:rFonts w:ascii="Arial" w:hAnsi="Arial" w:eastAsia="Arial" w:cs="Arial"/>
                <w:sz w:val="22"/>
                <w:szCs w:val="22"/>
              </w:rPr>
            </w:pPr>
            <w:r w:rsidRPr="1BC4D3EF">
              <w:rPr>
                <w:rFonts w:ascii="Arial" w:hAnsi="Arial" w:eastAsia="Arial" w:cs="Arial"/>
                <w:sz w:val="22"/>
                <w:szCs w:val="22"/>
              </w:rPr>
              <w:t>PTs to guide teachers in development of home/ school audit</w:t>
            </w:r>
            <w:proofErr w:type="gramStart"/>
            <w:r w:rsidRPr="1BC4D3EF">
              <w:rPr>
                <w:rFonts w:ascii="Arial" w:hAnsi="Arial" w:eastAsia="Arial" w:cs="Arial"/>
                <w:sz w:val="22"/>
                <w:szCs w:val="22"/>
              </w:rPr>
              <w:t>- which will inform lesson planning as activities</w:t>
            </w:r>
            <w:proofErr w:type="gramEnd"/>
            <w:r w:rsidRPr="1BC4D3EF">
              <w:rPr>
                <w:rFonts w:ascii="Arial" w:hAnsi="Arial" w:eastAsia="Arial" w:cs="Arial"/>
                <w:sz w:val="22"/>
                <w:szCs w:val="22"/>
              </w:rPr>
              <w:t xml:space="preserve"> will be split into home/ school- with focus on consolidation of skills post teaching.</w:t>
            </w:r>
          </w:p>
          <w:p w:rsidRPr="00163B33" w:rsidR="00C0791F" w:rsidP="1BC4D3EF" w:rsidRDefault="00C0791F" w14:paraId="7AA8EF31" w14:textId="0E77F4E4">
            <w:pPr>
              <w:shd w:val="clear" w:color="auto" w:fill="FABF8F" w:themeFill="accent6" w:themeFillTint="99"/>
              <w:rPr>
                <w:rFonts w:ascii="Arial" w:hAnsi="Arial" w:eastAsia="Arial" w:cs="Arial"/>
                <w:sz w:val="22"/>
                <w:szCs w:val="22"/>
              </w:rPr>
            </w:pPr>
          </w:p>
          <w:p w:rsidRPr="00163B33" w:rsidR="00C0791F" w:rsidP="1BC4D3EF" w:rsidRDefault="00C0791F" w14:paraId="7336B639" w14:textId="6D555D7E">
            <w:pPr>
              <w:shd w:val="clear" w:color="auto" w:fill="FABF8F" w:themeFill="accent6" w:themeFillTint="99"/>
              <w:rPr>
                <w:rFonts w:ascii="Arial" w:hAnsi="Arial" w:eastAsia="Arial" w:cs="Arial"/>
                <w:sz w:val="22"/>
                <w:szCs w:val="22"/>
              </w:rPr>
            </w:pPr>
          </w:p>
          <w:p w:rsidR="1B77F3F3" w:rsidP="1B77F3F3" w:rsidRDefault="1B77F3F3" w14:paraId="4FC7627C" w14:textId="3265E6F5">
            <w:pPr>
              <w:shd w:val="clear" w:color="auto" w:fill="FABF8F" w:themeFill="accent6" w:themeFillTint="99"/>
              <w:rPr>
                <w:sz w:val="22"/>
                <w:szCs w:val="22"/>
              </w:rPr>
            </w:pPr>
          </w:p>
          <w:p w:rsidR="4B1ECF75" w:rsidP="1BC4D3EF" w:rsidRDefault="4B1ECF75" w14:paraId="46EC6C2A" w14:textId="2D4BD74A">
            <w:pPr>
              <w:pStyle w:val="ListParagraph"/>
              <w:numPr>
                <w:ilvl w:val="0"/>
                <w:numId w:val="17"/>
              </w:numPr>
              <w:shd w:val="clear" w:color="auto" w:fill="FABF8F" w:themeFill="accent6" w:themeFillTint="99"/>
              <w:rPr>
                <w:rFonts w:ascii="Arial" w:hAnsi="Arial" w:eastAsia="Arial" w:cs="Arial"/>
                <w:sz w:val="22"/>
                <w:szCs w:val="22"/>
              </w:rPr>
            </w:pPr>
            <w:r w:rsidRPr="1BC4D3EF">
              <w:rPr>
                <w:rFonts w:ascii="Arial" w:hAnsi="Arial" w:eastAsia="Arial" w:cs="Arial"/>
                <w:sz w:val="22"/>
                <w:szCs w:val="22"/>
              </w:rPr>
              <w:t>Home</w:t>
            </w:r>
            <w:r w:rsidRPr="1BC4D3EF" w:rsidR="0C2F295C">
              <w:rPr>
                <w:rFonts w:ascii="Arial" w:hAnsi="Arial" w:eastAsia="Arial" w:cs="Arial"/>
                <w:sz w:val="22"/>
                <w:szCs w:val="22"/>
              </w:rPr>
              <w:t xml:space="preserve"> learning sessions for parents- similar format to staff professional learning- responsive digital </w:t>
            </w:r>
            <w:r w:rsidRPr="1BC4D3EF" w:rsidR="7FB7D507">
              <w:rPr>
                <w:rFonts w:ascii="Arial" w:hAnsi="Arial" w:eastAsia="Arial" w:cs="Arial"/>
                <w:sz w:val="22"/>
                <w:szCs w:val="22"/>
              </w:rPr>
              <w:t>sessions</w:t>
            </w:r>
            <w:r w:rsidRPr="1BC4D3EF" w:rsidR="0C2F295C">
              <w:rPr>
                <w:rFonts w:ascii="Arial" w:hAnsi="Arial" w:eastAsia="Arial" w:cs="Arial"/>
                <w:sz w:val="22"/>
                <w:szCs w:val="22"/>
              </w:rPr>
              <w:t xml:space="preserve"> to help parents support learning- focus </w:t>
            </w:r>
            <w:r w:rsidRPr="1BC4D3EF" w:rsidR="68AB7357">
              <w:rPr>
                <w:rFonts w:ascii="Arial" w:hAnsi="Arial" w:eastAsia="Arial" w:cs="Arial"/>
                <w:sz w:val="22"/>
                <w:szCs w:val="22"/>
              </w:rPr>
              <w:t>on</w:t>
            </w:r>
            <w:r w:rsidRPr="1BC4D3EF" w:rsidR="0C2F295C">
              <w:rPr>
                <w:rFonts w:ascii="Arial" w:hAnsi="Arial" w:eastAsia="Arial" w:cs="Arial"/>
                <w:sz w:val="22"/>
                <w:szCs w:val="22"/>
              </w:rPr>
              <w:t xml:space="preserve"> digital skills initially.</w:t>
            </w:r>
          </w:p>
          <w:p w:rsidR="1B77F3F3" w:rsidP="1BC4D3EF" w:rsidRDefault="1B77F3F3" w14:paraId="4AF92B73" w14:textId="1E6AFCAF">
            <w:pPr>
              <w:shd w:val="clear" w:color="auto" w:fill="FABF8F" w:themeFill="accent6" w:themeFillTint="99"/>
              <w:rPr>
                <w:rFonts w:ascii="Arial" w:hAnsi="Arial" w:eastAsia="Arial" w:cs="Arial"/>
                <w:sz w:val="22"/>
                <w:szCs w:val="22"/>
              </w:rPr>
            </w:pPr>
          </w:p>
          <w:p w:rsidRPr="00163B33" w:rsidR="00C0791F" w:rsidP="08315B3A" w:rsidRDefault="00C0791F" w14:paraId="602B1EF2" w14:textId="35FDFF37">
            <w:pPr>
              <w:shd w:val="clear" w:color="auto" w:fill="FABF8F" w:themeFill="accent6" w:themeFillTint="99"/>
              <w:rPr>
                <w:sz w:val="22"/>
                <w:szCs w:val="22"/>
              </w:rPr>
            </w:pPr>
          </w:p>
          <w:p w:rsidRPr="00163B33" w:rsidR="00C0791F" w:rsidP="1BC4D3EF" w:rsidRDefault="0C2F295C" w14:paraId="4E9A5032" w14:textId="088C4A55">
            <w:pPr>
              <w:pStyle w:val="ListParagraph"/>
              <w:numPr>
                <w:ilvl w:val="0"/>
                <w:numId w:val="17"/>
              </w:numPr>
              <w:shd w:val="clear" w:color="auto" w:fill="FABF8F" w:themeFill="accent6" w:themeFillTint="99"/>
              <w:rPr>
                <w:rFonts w:ascii="Arial" w:hAnsi="Arial" w:eastAsia="Arial" w:cs="Arial"/>
                <w:sz w:val="22"/>
                <w:szCs w:val="22"/>
              </w:rPr>
            </w:pPr>
            <w:r w:rsidRPr="1BC4D3EF">
              <w:rPr>
                <w:rFonts w:ascii="Arial" w:hAnsi="Arial" w:eastAsia="Arial" w:cs="Arial"/>
                <w:sz w:val="22"/>
                <w:szCs w:val="22"/>
              </w:rPr>
              <w:t>Digital parent council meetings</w:t>
            </w:r>
          </w:p>
          <w:p w:rsidRPr="00163B33" w:rsidR="00C0791F" w:rsidP="1BC4D3EF" w:rsidRDefault="0C2F295C" w14:paraId="5D67B215" w14:textId="1037B7AA">
            <w:pPr>
              <w:pStyle w:val="ListParagraph"/>
              <w:numPr>
                <w:ilvl w:val="0"/>
                <w:numId w:val="17"/>
              </w:numPr>
              <w:shd w:val="clear" w:color="auto" w:fill="FABF8F" w:themeFill="accent6" w:themeFillTint="99"/>
              <w:rPr>
                <w:sz w:val="22"/>
                <w:szCs w:val="22"/>
              </w:rPr>
            </w:pPr>
            <w:r w:rsidRPr="1BC4D3EF">
              <w:rPr>
                <w:rFonts w:ascii="Arial" w:hAnsi="Arial" w:eastAsia="Arial" w:cs="Arial"/>
                <w:sz w:val="22"/>
                <w:szCs w:val="22"/>
              </w:rPr>
              <w:t>Parents of Sanderson FB page- run by parent council members with aim of providing support, and also bringing issues and concerns raised to parent council</w:t>
            </w:r>
          </w:p>
          <w:p w:rsidRPr="00163B33" w:rsidR="00C0791F" w:rsidP="08315B3A" w:rsidRDefault="00C0791F" w14:paraId="19F19962" w14:textId="08F05DDA">
            <w:pPr>
              <w:shd w:val="clear" w:color="auto" w:fill="FABF8F" w:themeFill="accent6" w:themeFillTint="99"/>
              <w:rPr>
                <w:sz w:val="22"/>
                <w:szCs w:val="22"/>
              </w:rPr>
            </w:pPr>
          </w:p>
          <w:p w:rsidRPr="00163B33" w:rsidR="00C0791F" w:rsidP="08315B3A" w:rsidRDefault="00C0791F" w14:paraId="4D51DCFB" w14:textId="1F7387E3">
            <w:pPr>
              <w:shd w:val="clear" w:color="auto" w:fill="FABF8F" w:themeFill="accent6" w:themeFillTint="99"/>
              <w:rPr>
                <w:sz w:val="22"/>
                <w:szCs w:val="22"/>
              </w:rPr>
            </w:pPr>
          </w:p>
          <w:p w:rsidRPr="00163B33" w:rsidR="00C0791F" w:rsidP="5937349D" w:rsidRDefault="491B31EA" w14:paraId="56A60E0F" w14:textId="2F57186C">
            <w:pPr>
              <w:pStyle w:val="ListParagraph"/>
              <w:numPr>
                <w:ilvl w:val="0"/>
                <w:numId w:val="17"/>
              </w:numPr>
              <w:shd w:val="clear" w:color="auto" w:fill="FABF8F" w:themeFill="accent6" w:themeFillTint="99"/>
              <w:rPr>
                <w:rFonts w:ascii="Arial" w:hAnsi="Arial" w:eastAsia="Arial" w:cs="Arial"/>
                <w:sz w:val="22"/>
                <w:szCs w:val="22"/>
              </w:rPr>
            </w:pPr>
            <w:r w:rsidRPr="1BC4D3EF">
              <w:rPr>
                <w:rFonts w:ascii="Arial" w:hAnsi="Arial" w:eastAsia="Arial" w:cs="Arial"/>
                <w:sz w:val="22"/>
                <w:szCs w:val="22"/>
              </w:rPr>
              <w:t>Senior Phase</w:t>
            </w:r>
            <w:r w:rsidRPr="1BC4D3EF" w:rsidR="40200488">
              <w:rPr>
                <w:rFonts w:ascii="Arial" w:hAnsi="Arial" w:eastAsia="Arial" w:cs="Arial"/>
                <w:sz w:val="22"/>
                <w:szCs w:val="22"/>
              </w:rPr>
              <w:t>: Our curriculum was specialising in meeting DSYW aims and those of BtC3</w:t>
            </w:r>
            <w:r w:rsidRPr="1BC4D3EF" w:rsidR="36D70FF4">
              <w:rPr>
                <w:rFonts w:ascii="Arial" w:hAnsi="Arial" w:eastAsia="Arial" w:cs="Arial"/>
                <w:sz w:val="22"/>
                <w:szCs w:val="22"/>
              </w:rPr>
              <w:t xml:space="preserve"> -</w:t>
            </w:r>
            <w:r w:rsidRPr="1BC4D3EF" w:rsidR="40200488">
              <w:rPr>
                <w:rFonts w:ascii="Arial" w:hAnsi="Arial" w:eastAsia="Arial" w:cs="Arial"/>
                <w:sz w:val="22"/>
                <w:szCs w:val="22"/>
              </w:rPr>
              <w:t xml:space="preserve"> How will we replace it?  </w:t>
            </w:r>
            <w:r w:rsidRPr="1BC4D3EF" w:rsidR="2F66ABA6">
              <w:rPr>
                <w:rFonts w:ascii="Arial" w:hAnsi="Arial" w:eastAsia="Arial" w:cs="Arial"/>
                <w:sz w:val="22"/>
                <w:szCs w:val="22"/>
              </w:rPr>
              <w:t xml:space="preserve">An alternative and </w:t>
            </w:r>
            <w:r w:rsidRPr="1BC4D3EF" w:rsidR="600A4F6E">
              <w:rPr>
                <w:rFonts w:ascii="Arial" w:hAnsi="Arial" w:eastAsia="Arial" w:cs="Arial"/>
                <w:sz w:val="22"/>
                <w:szCs w:val="22"/>
              </w:rPr>
              <w:t>forward-thinking</w:t>
            </w:r>
            <w:r w:rsidRPr="1BC4D3EF" w:rsidR="2F66ABA6">
              <w:rPr>
                <w:rFonts w:ascii="Arial" w:hAnsi="Arial" w:eastAsia="Arial" w:cs="Arial"/>
                <w:sz w:val="22"/>
                <w:szCs w:val="22"/>
              </w:rPr>
              <w:t xml:space="preserve"> plan of replacing those critical and </w:t>
            </w:r>
            <w:r w:rsidRPr="1BC4D3EF" w:rsidR="07B52FD1">
              <w:rPr>
                <w:rFonts w:ascii="Arial" w:hAnsi="Arial" w:eastAsia="Arial" w:cs="Arial"/>
                <w:sz w:val="22"/>
                <w:szCs w:val="22"/>
              </w:rPr>
              <w:t>fundamental</w:t>
            </w:r>
            <w:r w:rsidRPr="1BC4D3EF" w:rsidR="2F66ABA6">
              <w:rPr>
                <w:rFonts w:ascii="Arial" w:hAnsi="Arial" w:eastAsia="Arial" w:cs="Arial"/>
                <w:sz w:val="22"/>
                <w:szCs w:val="22"/>
              </w:rPr>
              <w:t xml:space="preserve"> wider exp</w:t>
            </w:r>
            <w:r w:rsidRPr="1BC4D3EF" w:rsidR="34FE0E9B">
              <w:rPr>
                <w:rFonts w:ascii="Arial" w:hAnsi="Arial" w:eastAsia="Arial" w:cs="Arial"/>
                <w:sz w:val="22"/>
                <w:szCs w:val="22"/>
              </w:rPr>
              <w:t xml:space="preserve">erience opportunities that </w:t>
            </w:r>
            <w:proofErr w:type="gramStart"/>
            <w:r w:rsidRPr="1BC4D3EF" w:rsidR="34FE0E9B">
              <w:rPr>
                <w:rFonts w:ascii="Arial" w:hAnsi="Arial" w:eastAsia="Arial" w:cs="Arial"/>
                <w:sz w:val="22"/>
                <w:szCs w:val="22"/>
              </w:rPr>
              <w:t>will in the short term (potentiall</w:t>
            </w:r>
            <w:r w:rsidRPr="1BC4D3EF" w:rsidR="038FBEB8">
              <w:rPr>
                <w:rFonts w:ascii="Arial" w:hAnsi="Arial" w:eastAsia="Arial" w:cs="Arial"/>
                <w:sz w:val="22"/>
                <w:szCs w:val="22"/>
              </w:rPr>
              <w:t>y</w:t>
            </w:r>
            <w:r w:rsidRPr="1BC4D3EF" w:rsidR="34FE0E9B">
              <w:rPr>
                <w:rFonts w:ascii="Arial" w:hAnsi="Arial" w:eastAsia="Arial" w:cs="Arial"/>
                <w:sz w:val="22"/>
                <w:szCs w:val="22"/>
              </w:rPr>
              <w:t>) not be</w:t>
            </w:r>
            <w:proofErr w:type="gramEnd"/>
            <w:r w:rsidRPr="1BC4D3EF" w:rsidR="34FE0E9B">
              <w:rPr>
                <w:rFonts w:ascii="Arial" w:hAnsi="Arial" w:eastAsia="Arial" w:cs="Arial"/>
                <w:sz w:val="22"/>
                <w:szCs w:val="22"/>
              </w:rPr>
              <w:t xml:space="preserve"> available to pupils</w:t>
            </w:r>
            <w:r w:rsidRPr="1BC4D3EF" w:rsidR="45DE2C54">
              <w:rPr>
                <w:rFonts w:ascii="Arial" w:hAnsi="Arial" w:eastAsia="Arial" w:cs="Arial"/>
                <w:sz w:val="22"/>
                <w:szCs w:val="22"/>
              </w:rPr>
              <w:t xml:space="preserve"> and could affect engagement</w:t>
            </w:r>
            <w:r w:rsidRPr="1BC4D3EF" w:rsidR="34FE0E9B">
              <w:rPr>
                <w:rFonts w:ascii="Arial" w:hAnsi="Arial" w:eastAsia="Arial" w:cs="Arial"/>
                <w:sz w:val="22"/>
                <w:szCs w:val="22"/>
              </w:rPr>
              <w:t>.</w:t>
            </w:r>
            <w:r w:rsidRPr="1BC4D3EF" w:rsidR="596E7CE9">
              <w:rPr>
                <w:rFonts w:ascii="Arial" w:hAnsi="Arial" w:eastAsia="Arial" w:cs="Arial"/>
                <w:sz w:val="22"/>
                <w:szCs w:val="22"/>
              </w:rPr>
              <w:t xml:space="preserve"> For example, school – college links, work placements and the</w:t>
            </w:r>
            <w:r w:rsidRPr="1BC4D3EF" w:rsidR="655447D4">
              <w:rPr>
                <w:rFonts w:ascii="Arial" w:hAnsi="Arial" w:eastAsia="Arial" w:cs="Arial"/>
                <w:sz w:val="22"/>
                <w:szCs w:val="22"/>
              </w:rPr>
              <w:t xml:space="preserve"> internal/external</w:t>
            </w:r>
            <w:r w:rsidRPr="1BC4D3EF" w:rsidR="596E7CE9">
              <w:rPr>
                <w:rFonts w:ascii="Arial" w:hAnsi="Arial" w:eastAsia="Arial" w:cs="Arial"/>
                <w:sz w:val="22"/>
                <w:szCs w:val="22"/>
              </w:rPr>
              <w:t xml:space="preserve"> delivery of Education for Work. Therefore, we will need ways to replace these opportunities</w:t>
            </w:r>
            <w:r w:rsidRPr="1BC4D3EF" w:rsidR="4AE81DE2">
              <w:rPr>
                <w:rFonts w:ascii="Arial" w:hAnsi="Arial" w:eastAsia="Arial" w:cs="Arial"/>
                <w:sz w:val="22"/>
                <w:szCs w:val="22"/>
              </w:rPr>
              <w:t xml:space="preserve"> and experiences.</w:t>
            </w:r>
          </w:p>
          <w:p w:rsidR="67B99E47" w:rsidP="1BC4D3EF" w:rsidRDefault="67B99E47" w14:paraId="7CDE285E" w14:textId="2FD0BEF5">
            <w:pPr>
              <w:pStyle w:val="ListParagraph"/>
              <w:numPr>
                <w:ilvl w:val="0"/>
                <w:numId w:val="17"/>
              </w:numPr>
              <w:shd w:val="clear" w:color="auto" w:fill="FABF8F" w:themeFill="accent6" w:themeFillTint="99"/>
              <w:rPr>
                <w:sz w:val="22"/>
                <w:szCs w:val="22"/>
              </w:rPr>
            </w:pPr>
            <w:r w:rsidRPr="1BC4D3EF">
              <w:rPr>
                <w:rFonts w:ascii="Arial" w:hAnsi="Arial" w:eastAsia="Arial" w:cs="Arial"/>
                <w:sz w:val="22"/>
                <w:szCs w:val="22"/>
              </w:rPr>
              <w:t>Audit of SQA and proposed pathways</w:t>
            </w:r>
          </w:p>
          <w:p w:rsidR="67B99E47" w:rsidP="1BC4D3EF" w:rsidRDefault="67B99E47" w14:paraId="34A65CE0" w14:textId="1799D30C">
            <w:pPr>
              <w:pStyle w:val="ListParagraph"/>
              <w:numPr>
                <w:ilvl w:val="0"/>
                <w:numId w:val="17"/>
              </w:numPr>
              <w:shd w:val="clear" w:color="auto" w:fill="FABF8F" w:themeFill="accent6" w:themeFillTint="99"/>
              <w:rPr>
                <w:sz w:val="22"/>
                <w:szCs w:val="22"/>
              </w:rPr>
            </w:pPr>
            <w:r w:rsidRPr="1BC4D3EF">
              <w:rPr>
                <w:rFonts w:ascii="Arial" w:hAnsi="Arial" w:eastAsia="Arial" w:cs="Arial"/>
                <w:sz w:val="22"/>
                <w:szCs w:val="22"/>
              </w:rPr>
              <w:t xml:space="preserve">Develop team to investigate and plan replacement </w:t>
            </w:r>
            <w:proofErr w:type="gramStart"/>
            <w:r w:rsidRPr="1BC4D3EF">
              <w:rPr>
                <w:rFonts w:ascii="Arial" w:hAnsi="Arial" w:eastAsia="Arial" w:cs="Arial"/>
                <w:sz w:val="22"/>
                <w:szCs w:val="22"/>
              </w:rPr>
              <w:t>activities which</w:t>
            </w:r>
            <w:proofErr w:type="gramEnd"/>
            <w:r w:rsidRPr="1BC4D3EF">
              <w:rPr>
                <w:rFonts w:ascii="Arial" w:hAnsi="Arial" w:eastAsia="Arial" w:cs="Arial"/>
                <w:sz w:val="22"/>
                <w:szCs w:val="22"/>
              </w:rPr>
              <w:t xml:space="preserve"> focus on DSFW. P</w:t>
            </w:r>
            <w:r w:rsidRPr="1BC4D3EF" w:rsidR="57E2C354">
              <w:rPr>
                <w:rFonts w:ascii="Arial" w:hAnsi="Arial" w:eastAsia="Arial" w:cs="Arial"/>
                <w:sz w:val="22"/>
                <w:szCs w:val="22"/>
              </w:rPr>
              <w:t>l</w:t>
            </w:r>
            <w:r w:rsidRPr="1BC4D3EF">
              <w:rPr>
                <w:rFonts w:ascii="Arial" w:hAnsi="Arial" w:eastAsia="Arial" w:cs="Arial"/>
                <w:sz w:val="22"/>
                <w:szCs w:val="22"/>
              </w:rPr>
              <w:t>an using Career m</w:t>
            </w:r>
            <w:r w:rsidRPr="1BC4D3EF" w:rsidR="471E4ECA">
              <w:rPr>
                <w:rFonts w:ascii="Arial" w:hAnsi="Arial" w:eastAsia="Arial" w:cs="Arial"/>
                <w:sz w:val="22"/>
                <w:szCs w:val="22"/>
              </w:rPr>
              <w:t xml:space="preserve">anagement skills and ‘I can </w:t>
            </w:r>
            <w:r w:rsidRPr="1BC4D3EF" w:rsidR="01AEB850">
              <w:rPr>
                <w:rFonts w:ascii="Arial" w:hAnsi="Arial" w:eastAsia="Arial" w:cs="Arial"/>
                <w:sz w:val="22"/>
                <w:szCs w:val="22"/>
              </w:rPr>
              <w:t>statements</w:t>
            </w:r>
            <w:r w:rsidRPr="1BC4D3EF" w:rsidR="471E4ECA">
              <w:rPr>
                <w:rFonts w:ascii="Arial" w:hAnsi="Arial" w:eastAsia="Arial" w:cs="Arial"/>
                <w:sz w:val="22"/>
                <w:szCs w:val="22"/>
              </w:rPr>
              <w:t>.</w:t>
            </w:r>
          </w:p>
          <w:p w:rsidRPr="00163B33" w:rsidR="00C0791F" w:rsidP="5937349D" w:rsidRDefault="00C0791F" w14:paraId="725BF41B" w14:textId="6CF2F6BA">
            <w:pPr>
              <w:shd w:val="clear" w:color="auto" w:fill="FABF8F" w:themeFill="accent6" w:themeFillTint="99"/>
              <w:rPr>
                <w:rFonts w:ascii="Arial" w:hAnsi="Arial" w:eastAsia="Arial" w:cs="Arial"/>
                <w:sz w:val="22"/>
                <w:szCs w:val="22"/>
              </w:rPr>
            </w:pPr>
          </w:p>
          <w:p w:rsidRPr="00163B33" w:rsidR="00C0791F" w:rsidP="5937349D" w:rsidRDefault="00C0791F" w14:paraId="601E604B" w14:textId="48FC760B">
            <w:pPr>
              <w:shd w:val="clear" w:color="auto" w:fill="FABF8F" w:themeFill="accent6" w:themeFillTint="99"/>
              <w:rPr>
                <w:rFonts w:ascii="Arial" w:hAnsi="Arial" w:eastAsia="Arial" w:cs="Arial"/>
                <w:sz w:val="22"/>
                <w:szCs w:val="22"/>
              </w:rPr>
            </w:pPr>
          </w:p>
          <w:p w:rsidRPr="00163B33" w:rsidR="00C0791F" w:rsidP="08315B3A" w:rsidRDefault="50C5EC0D" w14:paraId="057EA5A2" w14:textId="6FCE5CDD">
            <w:pPr>
              <w:pStyle w:val="ListParagraph"/>
              <w:numPr>
                <w:ilvl w:val="0"/>
                <w:numId w:val="17"/>
              </w:numPr>
              <w:shd w:val="clear" w:color="auto" w:fill="FABF8F" w:themeFill="accent6" w:themeFillTint="99"/>
              <w:rPr>
                <w:rFonts w:ascii="Arial" w:hAnsi="Arial" w:eastAsia="Arial" w:cs="Arial"/>
                <w:sz w:val="22"/>
                <w:szCs w:val="22"/>
              </w:rPr>
            </w:pPr>
            <w:r w:rsidRPr="5937349D">
              <w:rPr>
                <w:rFonts w:ascii="Arial" w:hAnsi="Arial" w:eastAsia="Arial" w:cs="Arial"/>
                <w:sz w:val="22"/>
                <w:szCs w:val="22"/>
              </w:rPr>
              <w:t xml:space="preserve">Pupils will have access to learning activities which will meet their needs </w:t>
            </w:r>
          </w:p>
          <w:p w:rsidRPr="00163B33" w:rsidR="00C0791F" w:rsidP="08315B3A" w:rsidRDefault="50C5EC0D" w14:paraId="33C6A375" w14:textId="214CA480">
            <w:pPr>
              <w:pStyle w:val="ListParagraph"/>
              <w:numPr>
                <w:ilvl w:val="0"/>
                <w:numId w:val="17"/>
              </w:numPr>
              <w:shd w:val="clear" w:color="auto" w:fill="FABF8F" w:themeFill="accent6" w:themeFillTint="99"/>
              <w:rPr>
                <w:rFonts w:ascii="Arial" w:hAnsi="Arial" w:eastAsia="Arial" w:cs="Arial"/>
                <w:sz w:val="22"/>
                <w:szCs w:val="22"/>
              </w:rPr>
            </w:pPr>
            <w:r w:rsidRPr="5937349D">
              <w:rPr>
                <w:rFonts w:ascii="Arial" w:hAnsi="Arial" w:eastAsia="Arial" w:cs="Arial"/>
                <w:sz w:val="22"/>
                <w:szCs w:val="22"/>
              </w:rPr>
              <w:t>planning for opportunities for personal achievement</w:t>
            </w:r>
          </w:p>
          <w:p w:rsidRPr="00163B33" w:rsidR="00C0791F" w:rsidP="5937349D" w:rsidRDefault="00C0791F" w14:paraId="18DA7384" w14:textId="682CD42A">
            <w:pPr>
              <w:shd w:val="clear" w:color="auto" w:fill="FABF8F" w:themeFill="accent6" w:themeFillTint="99"/>
              <w:rPr>
                <w:rFonts w:ascii="Arial" w:hAnsi="Arial" w:eastAsia="Arial" w:cs="Arial"/>
                <w:sz w:val="22"/>
                <w:szCs w:val="22"/>
              </w:rPr>
            </w:pPr>
          </w:p>
          <w:p w:rsidRPr="00163B33" w:rsidR="00C0791F" w:rsidP="08315B3A" w:rsidRDefault="79AD8337" w14:paraId="0E55D6DF" w14:textId="76B26AE0">
            <w:pPr>
              <w:pStyle w:val="ListParagraph"/>
              <w:numPr>
                <w:ilvl w:val="0"/>
                <w:numId w:val="17"/>
              </w:numPr>
              <w:shd w:val="clear" w:color="auto" w:fill="FABF8F" w:themeFill="accent6" w:themeFillTint="99"/>
              <w:rPr>
                <w:rFonts w:ascii="Arial" w:hAnsi="Arial" w:eastAsia="Arial" w:cs="Arial"/>
                <w:sz w:val="22"/>
                <w:szCs w:val="22"/>
              </w:rPr>
            </w:pPr>
            <w:r w:rsidRPr="5937349D">
              <w:rPr>
                <w:rFonts w:ascii="Arial" w:hAnsi="Arial" w:eastAsia="Arial" w:cs="Arial"/>
                <w:sz w:val="22"/>
                <w:szCs w:val="22"/>
              </w:rPr>
              <w:t xml:space="preserve">To find ways, </w:t>
            </w:r>
            <w:r w:rsidRPr="5937349D" w:rsidR="20D476B2">
              <w:rPr>
                <w:rFonts w:ascii="Arial" w:hAnsi="Arial" w:eastAsia="Arial" w:cs="Arial"/>
                <w:sz w:val="22"/>
                <w:szCs w:val="22"/>
              </w:rPr>
              <w:t xml:space="preserve">this </w:t>
            </w:r>
            <w:r w:rsidRPr="5937349D">
              <w:rPr>
                <w:rFonts w:ascii="Arial" w:hAnsi="Arial" w:eastAsia="Arial" w:cs="Arial"/>
                <w:sz w:val="22"/>
                <w:szCs w:val="22"/>
              </w:rPr>
              <w:t>may be digitally, for pupils to engage with external adult employment and support services.</w:t>
            </w:r>
          </w:p>
          <w:p w:rsidRPr="00163B33" w:rsidR="00C0791F" w:rsidP="5937349D" w:rsidRDefault="00C0791F" w14:paraId="7C1D0C9B" w14:textId="33B74857">
            <w:pPr>
              <w:shd w:val="clear" w:color="auto" w:fill="FABF8F" w:themeFill="accent6" w:themeFillTint="99"/>
              <w:rPr>
                <w:rFonts w:ascii="Arial" w:hAnsi="Arial" w:eastAsia="Arial" w:cs="Arial"/>
                <w:sz w:val="22"/>
                <w:szCs w:val="22"/>
              </w:rPr>
            </w:pPr>
          </w:p>
          <w:p w:rsidRPr="00163B33" w:rsidR="00C0791F" w:rsidP="5937349D" w:rsidRDefault="00C0791F" w14:paraId="6700DC05" w14:textId="49BFDBA7">
            <w:pPr>
              <w:shd w:val="clear" w:color="auto" w:fill="FABF8F" w:themeFill="accent6" w:themeFillTint="99"/>
              <w:rPr>
                <w:rFonts w:ascii="Arial" w:hAnsi="Arial" w:eastAsia="Arial" w:cs="Arial"/>
                <w:sz w:val="22"/>
                <w:szCs w:val="22"/>
              </w:rPr>
            </w:pPr>
          </w:p>
          <w:p w:rsidRPr="00163B33" w:rsidR="00C0791F" w:rsidP="5937349D" w:rsidRDefault="70AD9908" w14:paraId="7DEC2044" w14:textId="386B7D58">
            <w:pPr>
              <w:pStyle w:val="ListParagraph"/>
              <w:numPr>
                <w:ilvl w:val="0"/>
                <w:numId w:val="17"/>
              </w:numPr>
              <w:shd w:val="clear" w:color="auto" w:fill="FABF8F" w:themeFill="accent6" w:themeFillTint="99"/>
              <w:rPr>
                <w:sz w:val="22"/>
                <w:szCs w:val="22"/>
              </w:rPr>
            </w:pPr>
            <w:r w:rsidRPr="5937349D">
              <w:rPr>
                <w:rFonts w:ascii="Arial" w:hAnsi="Arial" w:eastAsia="Arial" w:cs="Arial"/>
                <w:sz w:val="22"/>
                <w:szCs w:val="22"/>
              </w:rPr>
              <w:t xml:space="preserve">Teaching staff will use </w:t>
            </w:r>
            <w:proofErr w:type="spellStart"/>
            <w:r w:rsidRPr="5937349D">
              <w:rPr>
                <w:rFonts w:ascii="Arial" w:hAnsi="Arial" w:eastAsia="Arial" w:cs="Arial"/>
                <w:sz w:val="22"/>
                <w:szCs w:val="22"/>
              </w:rPr>
              <w:t>AiFL</w:t>
            </w:r>
            <w:proofErr w:type="spellEnd"/>
            <w:r w:rsidRPr="5937349D">
              <w:rPr>
                <w:rFonts w:ascii="Arial" w:hAnsi="Arial" w:eastAsia="Arial" w:cs="Arial"/>
                <w:sz w:val="22"/>
                <w:szCs w:val="22"/>
              </w:rPr>
              <w:t xml:space="preserve"> approaches to assess pupils learning.  </w:t>
            </w:r>
            <w:r w:rsidRPr="5937349D" w:rsidR="3551C194">
              <w:rPr>
                <w:rFonts w:ascii="Arial" w:hAnsi="Arial" w:eastAsia="Arial" w:cs="Arial"/>
                <w:sz w:val="22"/>
                <w:szCs w:val="22"/>
              </w:rPr>
              <w:t xml:space="preserve">Pupil </w:t>
            </w:r>
            <w:r w:rsidRPr="5937349D" w:rsidR="4ACE03EA">
              <w:rPr>
                <w:rFonts w:ascii="Arial" w:hAnsi="Arial" w:eastAsia="Arial" w:cs="Arial"/>
                <w:sz w:val="22"/>
                <w:szCs w:val="22"/>
              </w:rPr>
              <w:t>engagement</w:t>
            </w:r>
            <w:r w:rsidRPr="5937349D">
              <w:rPr>
                <w:rFonts w:ascii="Arial" w:hAnsi="Arial" w:eastAsia="Arial" w:cs="Arial"/>
                <w:sz w:val="22"/>
                <w:szCs w:val="22"/>
              </w:rPr>
              <w:t xml:space="preserve"> in </w:t>
            </w:r>
            <w:r w:rsidRPr="5937349D" w:rsidR="24968C34">
              <w:rPr>
                <w:rFonts w:ascii="Arial" w:hAnsi="Arial" w:eastAsia="Arial" w:cs="Arial"/>
                <w:sz w:val="22"/>
                <w:szCs w:val="22"/>
              </w:rPr>
              <w:t xml:space="preserve">will </w:t>
            </w:r>
            <w:r w:rsidRPr="5937349D">
              <w:rPr>
                <w:rFonts w:ascii="Arial" w:hAnsi="Arial" w:eastAsia="Arial" w:cs="Arial"/>
                <w:sz w:val="22"/>
                <w:szCs w:val="22"/>
              </w:rPr>
              <w:t xml:space="preserve">be </w:t>
            </w:r>
            <w:r w:rsidRPr="5937349D" w:rsidR="6FDE0117">
              <w:rPr>
                <w:rFonts w:ascii="Arial" w:hAnsi="Arial" w:eastAsia="Arial" w:cs="Arial"/>
                <w:sz w:val="22"/>
                <w:szCs w:val="22"/>
              </w:rPr>
              <w:t>monitored</w:t>
            </w:r>
            <w:r w:rsidRPr="5937349D">
              <w:rPr>
                <w:rFonts w:ascii="Arial" w:hAnsi="Arial" w:eastAsia="Arial" w:cs="Arial"/>
                <w:sz w:val="22"/>
                <w:szCs w:val="22"/>
              </w:rPr>
              <w:t xml:space="preserve"> </w:t>
            </w:r>
            <w:r w:rsidRPr="5937349D" w:rsidR="35B5FCBB">
              <w:rPr>
                <w:rFonts w:ascii="Arial" w:hAnsi="Arial" w:eastAsia="Arial" w:cs="Arial"/>
                <w:sz w:val="22"/>
                <w:szCs w:val="22"/>
              </w:rPr>
              <w:t xml:space="preserve">using the </w:t>
            </w:r>
            <w:r w:rsidRPr="5937349D" w:rsidR="6A821941">
              <w:rPr>
                <w:rFonts w:ascii="Arial" w:hAnsi="Arial" w:eastAsia="Arial" w:cs="Arial"/>
                <w:sz w:val="22"/>
                <w:szCs w:val="22"/>
              </w:rPr>
              <w:t>school's</w:t>
            </w:r>
            <w:r w:rsidRPr="5937349D" w:rsidR="35B5FCBB">
              <w:rPr>
                <w:rFonts w:ascii="Arial" w:hAnsi="Arial" w:eastAsia="Arial" w:cs="Arial"/>
                <w:sz w:val="22"/>
                <w:szCs w:val="22"/>
              </w:rPr>
              <w:t xml:space="preserve"> </w:t>
            </w:r>
            <w:r w:rsidRPr="5937349D" w:rsidR="123E4E10">
              <w:rPr>
                <w:rFonts w:ascii="Arial" w:hAnsi="Arial" w:eastAsia="Arial" w:cs="Arial"/>
                <w:sz w:val="22"/>
                <w:szCs w:val="22"/>
              </w:rPr>
              <w:t>positive</w:t>
            </w:r>
            <w:r w:rsidRPr="5937349D" w:rsidR="35B5FCBB">
              <w:rPr>
                <w:rFonts w:ascii="Arial" w:hAnsi="Arial" w:eastAsia="Arial" w:cs="Arial"/>
                <w:sz w:val="22"/>
                <w:szCs w:val="22"/>
              </w:rPr>
              <w:t xml:space="preserve"> behaviour management system.  </w:t>
            </w:r>
            <w:proofErr w:type="gramStart"/>
            <w:r w:rsidRPr="5937349D" w:rsidR="35B5FCBB">
              <w:rPr>
                <w:rFonts w:ascii="Arial" w:hAnsi="Arial" w:eastAsia="Arial" w:cs="Arial"/>
                <w:sz w:val="22"/>
                <w:szCs w:val="22"/>
              </w:rPr>
              <w:t>Pupils</w:t>
            </w:r>
            <w:proofErr w:type="gramEnd"/>
            <w:r w:rsidRPr="5937349D" w:rsidR="35B5FCBB">
              <w:rPr>
                <w:rFonts w:ascii="Arial" w:hAnsi="Arial" w:eastAsia="Arial" w:cs="Arial"/>
                <w:sz w:val="22"/>
                <w:szCs w:val="22"/>
              </w:rPr>
              <w:t xml:space="preserve"> </w:t>
            </w:r>
            <w:r w:rsidRPr="5937349D" w:rsidR="7F56CC10">
              <w:rPr>
                <w:rFonts w:ascii="Arial" w:hAnsi="Arial" w:eastAsia="Arial" w:cs="Arial"/>
                <w:sz w:val="22"/>
                <w:szCs w:val="22"/>
              </w:rPr>
              <w:t xml:space="preserve">progress will be </w:t>
            </w:r>
            <w:r w:rsidRPr="5937349D" w:rsidR="2237170F">
              <w:rPr>
                <w:rFonts w:ascii="Arial" w:hAnsi="Arial" w:eastAsia="Arial" w:cs="Arial"/>
                <w:sz w:val="22"/>
                <w:szCs w:val="22"/>
              </w:rPr>
              <w:t>monitored</w:t>
            </w:r>
            <w:r w:rsidRPr="5937349D" w:rsidR="35B5FCBB">
              <w:rPr>
                <w:rFonts w:ascii="Arial" w:hAnsi="Arial" w:eastAsia="Arial" w:cs="Arial"/>
                <w:sz w:val="22"/>
                <w:szCs w:val="22"/>
              </w:rPr>
              <w:t xml:space="preserve"> by ADHT</w:t>
            </w:r>
            <w:r w:rsidRPr="5937349D" w:rsidR="5388878A">
              <w:rPr>
                <w:rFonts w:ascii="Arial" w:hAnsi="Arial" w:eastAsia="Arial" w:cs="Arial"/>
                <w:sz w:val="22"/>
                <w:szCs w:val="22"/>
              </w:rPr>
              <w:t>.</w:t>
            </w:r>
            <w:r w:rsidRPr="5937349D" w:rsidR="6E5C8D99">
              <w:rPr>
                <w:rFonts w:ascii="Arial" w:hAnsi="Arial" w:eastAsia="Arial" w:cs="Arial"/>
                <w:sz w:val="22"/>
                <w:szCs w:val="22"/>
              </w:rPr>
              <w:t xml:space="preserve">  PTs will follow up </w:t>
            </w:r>
            <w:r w:rsidRPr="5937349D" w:rsidR="0044CD70">
              <w:rPr>
                <w:rFonts w:ascii="Arial" w:hAnsi="Arial" w:eastAsia="Arial" w:cs="Arial"/>
                <w:sz w:val="22"/>
                <w:szCs w:val="22"/>
              </w:rPr>
              <w:t xml:space="preserve">any </w:t>
            </w:r>
            <w:r w:rsidRPr="5937349D" w:rsidR="6E5C8D99">
              <w:rPr>
                <w:rFonts w:ascii="Arial" w:hAnsi="Arial" w:eastAsia="Arial" w:cs="Arial"/>
                <w:sz w:val="22"/>
                <w:szCs w:val="22"/>
              </w:rPr>
              <w:t xml:space="preserve">pupils who </w:t>
            </w:r>
            <w:r w:rsidRPr="5937349D" w:rsidR="469C6D2F">
              <w:rPr>
                <w:rFonts w:ascii="Arial" w:hAnsi="Arial" w:eastAsia="Arial" w:cs="Arial"/>
                <w:sz w:val="22"/>
                <w:szCs w:val="22"/>
              </w:rPr>
              <w:t xml:space="preserve">continue to </w:t>
            </w:r>
            <w:r w:rsidRPr="5937349D" w:rsidR="0F88B412">
              <w:rPr>
                <w:rFonts w:ascii="Arial" w:hAnsi="Arial" w:eastAsia="Arial" w:cs="Arial"/>
                <w:sz w:val="22"/>
                <w:szCs w:val="22"/>
              </w:rPr>
              <w:t>engage</w:t>
            </w:r>
            <w:r w:rsidRPr="5937349D" w:rsidR="6E5C8D99">
              <w:rPr>
                <w:rFonts w:ascii="Arial" w:hAnsi="Arial" w:eastAsia="Arial" w:cs="Arial"/>
                <w:sz w:val="22"/>
                <w:szCs w:val="22"/>
              </w:rPr>
              <w:t xml:space="preserve"> in learning to establish if there are any significant barriers to </w:t>
            </w:r>
            <w:r w:rsidRPr="5937349D" w:rsidR="49BBBA19">
              <w:rPr>
                <w:rFonts w:ascii="Arial" w:hAnsi="Arial" w:eastAsia="Arial" w:cs="Arial"/>
                <w:sz w:val="22"/>
                <w:szCs w:val="22"/>
              </w:rPr>
              <w:t>learning</w:t>
            </w:r>
            <w:r w:rsidRPr="5937349D" w:rsidR="6E5C8D99">
              <w:rPr>
                <w:rFonts w:ascii="Arial" w:hAnsi="Arial" w:eastAsia="Arial" w:cs="Arial"/>
                <w:sz w:val="22"/>
                <w:szCs w:val="22"/>
              </w:rPr>
              <w:t xml:space="preserve">.  </w:t>
            </w:r>
          </w:p>
          <w:p w:rsidRPr="00163B33" w:rsidR="00C0791F" w:rsidP="08315B3A" w:rsidRDefault="6E5C8D99" w14:paraId="3D7D3FFF" w14:textId="39E0C0BA">
            <w:pPr>
              <w:pStyle w:val="ListParagraph"/>
              <w:numPr>
                <w:ilvl w:val="0"/>
                <w:numId w:val="17"/>
              </w:numPr>
              <w:shd w:val="clear" w:color="auto" w:fill="FABF8F" w:themeFill="accent6" w:themeFillTint="99"/>
              <w:rPr>
                <w:sz w:val="22"/>
                <w:szCs w:val="22"/>
              </w:rPr>
            </w:pPr>
            <w:r w:rsidRPr="08315B3A">
              <w:rPr>
                <w:rFonts w:ascii="Arial" w:hAnsi="Arial" w:eastAsia="Arial" w:cs="Arial"/>
                <w:sz w:val="22"/>
                <w:szCs w:val="22"/>
              </w:rPr>
              <w:t xml:space="preserve">Following the school </w:t>
            </w:r>
            <w:proofErr w:type="gramStart"/>
            <w:r w:rsidRPr="08315B3A">
              <w:rPr>
                <w:rFonts w:ascii="Arial" w:hAnsi="Arial" w:eastAsia="Arial" w:cs="Arial"/>
                <w:sz w:val="22"/>
                <w:szCs w:val="22"/>
              </w:rPr>
              <w:t>closure</w:t>
            </w:r>
            <w:proofErr w:type="gramEnd"/>
            <w:r w:rsidRPr="08315B3A">
              <w:rPr>
                <w:rFonts w:ascii="Arial" w:hAnsi="Arial" w:eastAsia="Arial" w:cs="Arial"/>
                <w:sz w:val="22"/>
                <w:szCs w:val="22"/>
              </w:rPr>
              <w:t xml:space="preserve"> many pupils will find the re</w:t>
            </w:r>
            <w:r w:rsidRPr="08315B3A" w:rsidR="097B99DD">
              <w:rPr>
                <w:rFonts w:ascii="Arial" w:hAnsi="Arial" w:eastAsia="Arial" w:cs="Arial"/>
                <w:sz w:val="22"/>
                <w:szCs w:val="22"/>
              </w:rPr>
              <w:t xml:space="preserve">adjustment into the school routine very challenging.  We propose to reintroduce pupil into school </w:t>
            </w:r>
            <w:r w:rsidRPr="08315B3A" w:rsidR="37003734">
              <w:rPr>
                <w:rFonts w:ascii="Arial" w:hAnsi="Arial" w:eastAsia="Arial" w:cs="Arial"/>
                <w:sz w:val="22"/>
                <w:szCs w:val="22"/>
              </w:rPr>
              <w:t>life gently</w:t>
            </w:r>
            <w:r w:rsidRPr="08315B3A" w:rsidR="0CCF623E">
              <w:rPr>
                <w:rFonts w:ascii="Arial" w:hAnsi="Arial" w:eastAsia="Arial" w:cs="Arial"/>
                <w:sz w:val="22"/>
                <w:szCs w:val="22"/>
              </w:rPr>
              <w:t xml:space="preserve"> and sympathetically to allow them time to </w:t>
            </w:r>
            <w:r w:rsidRPr="08315B3A" w:rsidR="76DB4C54">
              <w:rPr>
                <w:rFonts w:ascii="Arial" w:hAnsi="Arial" w:eastAsia="Arial" w:cs="Arial"/>
                <w:sz w:val="22"/>
                <w:szCs w:val="22"/>
              </w:rPr>
              <w:t xml:space="preserve">reconnect with their peers and teachers and to </w:t>
            </w:r>
            <w:r w:rsidRPr="08315B3A" w:rsidR="0CCF623E">
              <w:rPr>
                <w:rFonts w:ascii="Arial" w:hAnsi="Arial" w:eastAsia="Arial" w:cs="Arial"/>
                <w:sz w:val="22"/>
                <w:szCs w:val="22"/>
              </w:rPr>
              <w:t>adjust</w:t>
            </w:r>
            <w:r w:rsidRPr="08315B3A" w:rsidR="18E851BA">
              <w:rPr>
                <w:rFonts w:ascii="Arial" w:hAnsi="Arial" w:eastAsia="Arial" w:cs="Arial"/>
                <w:sz w:val="22"/>
                <w:szCs w:val="22"/>
              </w:rPr>
              <w:t xml:space="preserve"> to a school that will initially feel very alien.</w:t>
            </w:r>
          </w:p>
          <w:p w:rsidRPr="00163B33" w:rsidR="00C0791F" w:rsidP="08315B3A" w:rsidRDefault="18E851BA" w14:paraId="5ECD7265" w14:textId="69D5F655">
            <w:pPr>
              <w:pStyle w:val="ListParagraph"/>
              <w:numPr>
                <w:ilvl w:val="0"/>
                <w:numId w:val="17"/>
              </w:numPr>
              <w:shd w:val="clear" w:color="auto" w:fill="FABF8F" w:themeFill="accent6" w:themeFillTint="99"/>
              <w:rPr>
                <w:rFonts w:ascii="Arial" w:hAnsi="Arial" w:eastAsia="Arial" w:cs="Arial"/>
                <w:sz w:val="22"/>
                <w:szCs w:val="22"/>
              </w:rPr>
            </w:pPr>
            <w:r w:rsidRPr="5937349D">
              <w:rPr>
                <w:rFonts w:ascii="Arial" w:hAnsi="Arial" w:eastAsia="Arial" w:cs="Arial"/>
                <w:sz w:val="22"/>
                <w:szCs w:val="22"/>
              </w:rPr>
              <w:t>T</w:t>
            </w:r>
            <w:r w:rsidRPr="5937349D" w:rsidR="550EEAD2">
              <w:rPr>
                <w:rFonts w:ascii="Arial" w:hAnsi="Arial" w:eastAsia="Arial" w:cs="Arial"/>
                <w:sz w:val="22"/>
                <w:szCs w:val="22"/>
              </w:rPr>
              <w:t>he princip</w:t>
            </w:r>
            <w:r w:rsidRPr="5937349D" w:rsidR="744FD536">
              <w:rPr>
                <w:rFonts w:ascii="Arial" w:hAnsi="Arial" w:eastAsia="Arial" w:cs="Arial"/>
                <w:sz w:val="22"/>
                <w:szCs w:val="22"/>
              </w:rPr>
              <w:t>les</w:t>
            </w:r>
            <w:r w:rsidRPr="5937349D" w:rsidR="550EEAD2">
              <w:rPr>
                <w:rFonts w:ascii="Arial" w:hAnsi="Arial" w:eastAsia="Arial" w:cs="Arial"/>
                <w:sz w:val="22"/>
                <w:szCs w:val="22"/>
              </w:rPr>
              <w:t xml:space="preserve"> of the Attachment Strategy for Education Resources to inform whole school approaches to supporting pupils and providing a secure base for all.  Introduce a soft start to all pupils to reengage with their peers.</w:t>
            </w:r>
          </w:p>
          <w:p w:rsidRPr="00163B33" w:rsidR="00C0791F" w:rsidP="08315B3A" w:rsidRDefault="36DA4517" w14:paraId="1B240B75" w14:textId="2A5D6D52">
            <w:pPr>
              <w:pStyle w:val="ListParagraph"/>
              <w:numPr>
                <w:ilvl w:val="0"/>
                <w:numId w:val="17"/>
              </w:numPr>
              <w:shd w:val="clear" w:color="auto" w:fill="FABF8F" w:themeFill="accent6" w:themeFillTint="99"/>
              <w:rPr>
                <w:rFonts w:ascii="Arial" w:hAnsi="Arial" w:eastAsia="Arial" w:cs="Arial"/>
                <w:sz w:val="22"/>
                <w:szCs w:val="22"/>
              </w:rPr>
            </w:pPr>
            <w:r w:rsidRPr="08315B3A">
              <w:rPr>
                <w:rFonts w:ascii="Arial" w:hAnsi="Arial" w:eastAsia="Arial" w:cs="Arial"/>
                <w:sz w:val="22"/>
                <w:szCs w:val="22"/>
              </w:rPr>
              <w:t xml:space="preserve">Use part of INSET 1 or </w:t>
            </w:r>
            <w:proofErr w:type="gramStart"/>
            <w:r w:rsidRPr="08315B3A">
              <w:rPr>
                <w:rFonts w:ascii="Arial" w:hAnsi="Arial" w:eastAsia="Arial" w:cs="Arial"/>
                <w:sz w:val="22"/>
                <w:szCs w:val="22"/>
              </w:rPr>
              <w:t>2</w:t>
            </w:r>
            <w:proofErr w:type="gramEnd"/>
            <w:r w:rsidRPr="08315B3A">
              <w:rPr>
                <w:rFonts w:ascii="Arial" w:hAnsi="Arial" w:eastAsia="Arial" w:cs="Arial"/>
                <w:sz w:val="22"/>
                <w:szCs w:val="22"/>
              </w:rPr>
              <w:t xml:space="preserve"> to discuss the principals of the Attachment Strategy for Education Resources and how this can be used to support recovery.</w:t>
            </w:r>
          </w:p>
          <w:p w:rsidRPr="00163B33" w:rsidR="00C0791F" w:rsidP="08315B3A" w:rsidRDefault="00C0791F" w14:paraId="31DA40F5" w14:textId="75DCAA91">
            <w:pPr>
              <w:shd w:val="clear" w:color="auto" w:fill="FABF8F" w:themeFill="accent6" w:themeFillTint="99"/>
              <w:rPr>
                <w:sz w:val="22"/>
                <w:szCs w:val="22"/>
              </w:rPr>
            </w:pPr>
          </w:p>
        </w:tc>
        <w:tc>
          <w:tcPr>
            <w:tcW w:w="3211" w:type="dxa"/>
            <w:shd w:val="clear" w:color="auto" w:fill="FABF8F" w:themeFill="accent6" w:themeFillTint="99"/>
          </w:tcPr>
          <w:p w:rsidR="00C0791F" w:rsidP="006F6B6F" w:rsidRDefault="00C0791F" w14:paraId="3A24FDB0" w14:textId="77777777">
            <w:pPr>
              <w:rPr>
                <w:sz w:val="22"/>
                <w:szCs w:val="22"/>
              </w:rPr>
            </w:pPr>
          </w:p>
          <w:p w:rsidRPr="00FE2DDA" w:rsidR="00C0791F" w:rsidP="00C0791F" w:rsidRDefault="00C0791F" w14:paraId="30D77250" w14:textId="77777777">
            <w:pPr>
              <w:rPr>
                <w:rFonts w:ascii="Arial" w:hAnsi="Arial" w:cs="Arial"/>
                <w:b/>
                <w:sz w:val="22"/>
                <w:szCs w:val="22"/>
              </w:rPr>
            </w:pPr>
            <w:r w:rsidRPr="00FE2DDA">
              <w:rPr>
                <w:rFonts w:ascii="Arial" w:hAnsi="Arial" w:cs="Arial"/>
                <w:b/>
                <w:sz w:val="22"/>
                <w:szCs w:val="22"/>
              </w:rPr>
              <w:t xml:space="preserve">Desired Outcomes and Impact </w:t>
            </w:r>
          </w:p>
          <w:p w:rsidRPr="00FE2DDA" w:rsidR="00C0791F" w:rsidP="00C0791F" w:rsidRDefault="00C0791F" w14:paraId="54493762" w14:textId="77777777">
            <w:pPr>
              <w:rPr>
                <w:rFonts w:ascii="Arial" w:hAnsi="Arial" w:cs="Arial"/>
                <w:b/>
                <w:bCs/>
                <w:sz w:val="22"/>
                <w:szCs w:val="22"/>
              </w:rPr>
            </w:pPr>
          </w:p>
          <w:p w:rsidR="08315B3A" w:rsidP="1B77F3F3" w:rsidRDefault="2ABF670D" w14:paraId="40EDFB40" w14:textId="4B7D3C9C">
            <w:pPr>
              <w:pStyle w:val="ListParagraph"/>
              <w:numPr>
                <w:ilvl w:val="0"/>
                <w:numId w:val="29"/>
              </w:numPr>
              <w:rPr>
                <w:rFonts w:ascii="Arial" w:hAnsi="Arial" w:eastAsia="Arial" w:cs="Arial"/>
                <w:b/>
                <w:bCs/>
                <w:sz w:val="22"/>
                <w:szCs w:val="22"/>
              </w:rPr>
            </w:pPr>
            <w:r w:rsidRPr="1B77F3F3">
              <w:rPr>
                <w:rFonts w:ascii="Arial" w:hAnsi="Arial" w:cs="Arial"/>
                <w:b/>
                <w:bCs/>
                <w:sz w:val="22"/>
                <w:szCs w:val="22"/>
              </w:rPr>
              <w:t>Staff feel confident that health and safety is considered and know how to minimise risk and take responsibility for reducing risks within their own classrooms.</w:t>
            </w:r>
          </w:p>
          <w:p w:rsidR="1B77F3F3" w:rsidP="1B77F3F3" w:rsidRDefault="1B77F3F3" w14:paraId="17DBC76E" w14:textId="11E61C8A">
            <w:pPr>
              <w:ind w:left="360"/>
              <w:rPr>
                <w:rFonts w:ascii="Arial" w:hAnsi="Arial" w:cs="Arial"/>
                <w:b/>
                <w:bCs/>
                <w:sz w:val="22"/>
                <w:szCs w:val="22"/>
              </w:rPr>
            </w:pPr>
          </w:p>
          <w:p w:rsidR="1B77F3F3" w:rsidP="1B77F3F3" w:rsidRDefault="1B77F3F3" w14:paraId="2C161E9D" w14:textId="6FFC8C53">
            <w:pPr>
              <w:ind w:left="360"/>
              <w:rPr>
                <w:rFonts w:ascii="Arial" w:hAnsi="Arial" w:cs="Arial"/>
                <w:b/>
                <w:bCs/>
                <w:sz w:val="22"/>
                <w:szCs w:val="22"/>
              </w:rPr>
            </w:pPr>
          </w:p>
          <w:p w:rsidR="1B77F3F3" w:rsidP="1B77F3F3" w:rsidRDefault="1B77F3F3" w14:paraId="36725EF1" w14:textId="28120486">
            <w:pPr>
              <w:ind w:left="360"/>
              <w:rPr>
                <w:rFonts w:ascii="Arial" w:hAnsi="Arial" w:cs="Arial"/>
                <w:b/>
                <w:bCs/>
                <w:sz w:val="22"/>
                <w:szCs w:val="22"/>
              </w:rPr>
            </w:pPr>
          </w:p>
          <w:p w:rsidR="1B77F3F3" w:rsidP="1B77F3F3" w:rsidRDefault="1B77F3F3" w14:paraId="68C46380" w14:textId="3809BF86">
            <w:pPr>
              <w:ind w:left="360"/>
              <w:rPr>
                <w:rFonts w:ascii="Arial" w:hAnsi="Arial" w:cs="Arial"/>
                <w:b/>
                <w:bCs/>
                <w:sz w:val="22"/>
                <w:szCs w:val="22"/>
              </w:rPr>
            </w:pPr>
          </w:p>
          <w:p w:rsidR="2ABF670D" w:rsidP="1B77F3F3" w:rsidRDefault="2ABF670D" w14:paraId="073C42DC" w14:textId="1B4A03E3">
            <w:pPr>
              <w:pStyle w:val="ListParagraph"/>
              <w:numPr>
                <w:ilvl w:val="0"/>
                <w:numId w:val="29"/>
              </w:numPr>
              <w:rPr>
                <w:rFonts w:ascii="Arial" w:hAnsi="Arial" w:eastAsia="Arial" w:cs="Arial"/>
                <w:b/>
                <w:bCs/>
                <w:sz w:val="22"/>
                <w:szCs w:val="22"/>
              </w:rPr>
            </w:pPr>
            <w:r w:rsidRPr="1B77F3F3">
              <w:rPr>
                <w:rFonts w:ascii="Arial" w:hAnsi="Arial" w:cs="Arial"/>
                <w:b/>
                <w:bCs/>
                <w:sz w:val="22"/>
                <w:szCs w:val="22"/>
              </w:rPr>
              <w:t>Staff are prepared for return to the school building.</w:t>
            </w:r>
          </w:p>
          <w:p w:rsidR="2ABF670D" w:rsidP="1B77F3F3" w:rsidRDefault="2ABF670D" w14:paraId="3C2B3745" w14:textId="1DF16450">
            <w:pPr>
              <w:pStyle w:val="ListParagraph"/>
              <w:numPr>
                <w:ilvl w:val="0"/>
                <w:numId w:val="29"/>
              </w:numPr>
              <w:rPr>
                <w:b/>
                <w:bCs/>
                <w:sz w:val="22"/>
                <w:szCs w:val="22"/>
              </w:rPr>
            </w:pPr>
            <w:r w:rsidRPr="1B77F3F3">
              <w:rPr>
                <w:rFonts w:ascii="Arial" w:hAnsi="Arial" w:cs="Arial"/>
                <w:b/>
                <w:bCs/>
                <w:sz w:val="22"/>
                <w:szCs w:val="22"/>
              </w:rPr>
              <w:t>Staff are confident in the planning and delivery of lessons.</w:t>
            </w:r>
          </w:p>
          <w:p w:rsidR="2ABF670D" w:rsidP="1B77F3F3" w:rsidRDefault="2ABF670D" w14:paraId="144DA2A4" w14:textId="2EC63ED9">
            <w:pPr>
              <w:pStyle w:val="ListParagraph"/>
              <w:numPr>
                <w:ilvl w:val="0"/>
                <w:numId w:val="29"/>
              </w:numPr>
              <w:rPr>
                <w:b/>
                <w:bCs/>
                <w:sz w:val="22"/>
                <w:szCs w:val="22"/>
              </w:rPr>
            </w:pPr>
            <w:r w:rsidRPr="1B77F3F3">
              <w:rPr>
                <w:rFonts w:ascii="Arial" w:hAnsi="Arial" w:cs="Arial"/>
                <w:b/>
                <w:bCs/>
                <w:sz w:val="22"/>
                <w:szCs w:val="22"/>
              </w:rPr>
              <w:t xml:space="preserve">Staff are aware of need to focus on reconnection and on </w:t>
            </w:r>
            <w:proofErr w:type="spellStart"/>
            <w:r w:rsidRPr="1B77F3F3">
              <w:rPr>
                <w:rFonts w:ascii="Arial" w:hAnsi="Arial" w:cs="Arial"/>
                <w:b/>
                <w:bCs/>
                <w:sz w:val="22"/>
                <w:szCs w:val="22"/>
              </w:rPr>
              <w:t>supoorting</w:t>
            </w:r>
            <w:proofErr w:type="spellEnd"/>
            <w:r w:rsidRPr="1B77F3F3">
              <w:rPr>
                <w:rFonts w:ascii="Arial" w:hAnsi="Arial" w:cs="Arial"/>
                <w:b/>
                <w:bCs/>
                <w:sz w:val="22"/>
                <w:szCs w:val="22"/>
              </w:rPr>
              <w:t xml:space="preserve"> pupil HWB</w:t>
            </w:r>
          </w:p>
          <w:p w:rsidR="2ABF670D" w:rsidP="1B77F3F3" w:rsidRDefault="2ABF670D" w14:paraId="75BCDEDA" w14:textId="7871E7F0">
            <w:pPr>
              <w:pStyle w:val="ListParagraph"/>
              <w:numPr>
                <w:ilvl w:val="0"/>
                <w:numId w:val="29"/>
              </w:numPr>
              <w:rPr>
                <w:b/>
                <w:bCs/>
                <w:sz w:val="22"/>
                <w:szCs w:val="22"/>
              </w:rPr>
            </w:pPr>
            <w:r w:rsidRPr="1B77F3F3">
              <w:rPr>
                <w:rFonts w:ascii="Arial" w:hAnsi="Arial" w:cs="Arial"/>
                <w:b/>
                <w:bCs/>
                <w:sz w:val="22"/>
                <w:szCs w:val="22"/>
              </w:rPr>
              <w:t xml:space="preserve">CLD pupils </w:t>
            </w:r>
            <w:proofErr w:type="gramStart"/>
            <w:r w:rsidRPr="1B77F3F3">
              <w:rPr>
                <w:rFonts w:ascii="Arial" w:hAnsi="Arial" w:cs="Arial"/>
                <w:b/>
                <w:bCs/>
                <w:sz w:val="22"/>
                <w:szCs w:val="22"/>
              </w:rPr>
              <w:t>( who</w:t>
            </w:r>
            <w:proofErr w:type="gramEnd"/>
            <w:r w:rsidRPr="1B77F3F3">
              <w:rPr>
                <w:rFonts w:ascii="Arial" w:hAnsi="Arial" w:cs="Arial"/>
                <w:b/>
                <w:bCs/>
                <w:sz w:val="22"/>
                <w:szCs w:val="22"/>
              </w:rPr>
              <w:t xml:space="preserve"> will struggle with home based learning particularly) are considered and home activities are accessible and appropriate.</w:t>
            </w:r>
          </w:p>
          <w:p w:rsidR="2ABF670D" w:rsidP="1B77F3F3" w:rsidRDefault="2ABF670D" w14:paraId="41074D24" w14:textId="7D2EBED6">
            <w:pPr>
              <w:pStyle w:val="ListParagraph"/>
              <w:numPr>
                <w:ilvl w:val="0"/>
                <w:numId w:val="29"/>
              </w:numPr>
              <w:rPr>
                <w:b/>
                <w:bCs/>
                <w:sz w:val="22"/>
                <w:szCs w:val="22"/>
              </w:rPr>
            </w:pPr>
            <w:r w:rsidRPr="1B77F3F3">
              <w:rPr>
                <w:rFonts w:ascii="Arial" w:hAnsi="Arial" w:cs="Arial"/>
                <w:b/>
                <w:bCs/>
                <w:sz w:val="22"/>
                <w:szCs w:val="22"/>
              </w:rPr>
              <w:t>Staff develop new ways of working to ensure pupils have high quality learning experiences in and out of school- sharing of best practice and continued monitoring of engagement.</w:t>
            </w:r>
          </w:p>
          <w:p w:rsidR="08315B3A" w:rsidP="08315B3A" w:rsidRDefault="08315B3A" w14:paraId="0E44C3B9" w14:textId="6B4580A1">
            <w:pPr>
              <w:rPr>
                <w:rFonts w:ascii="Arial" w:hAnsi="Arial" w:cs="Arial"/>
                <w:b/>
                <w:bCs/>
                <w:sz w:val="22"/>
                <w:szCs w:val="22"/>
              </w:rPr>
            </w:pPr>
          </w:p>
          <w:p w:rsidR="08315B3A" w:rsidP="08315B3A" w:rsidRDefault="08315B3A" w14:paraId="56B90F0D" w14:textId="5209B611">
            <w:pPr>
              <w:rPr>
                <w:rFonts w:ascii="Arial" w:hAnsi="Arial" w:cs="Arial"/>
                <w:b/>
                <w:bCs/>
                <w:sz w:val="22"/>
                <w:szCs w:val="22"/>
              </w:rPr>
            </w:pPr>
          </w:p>
          <w:p w:rsidR="08315B3A" w:rsidP="08315B3A" w:rsidRDefault="08315B3A" w14:paraId="0D4F1BBE" w14:textId="69D773EC">
            <w:pPr>
              <w:rPr>
                <w:rFonts w:ascii="Arial" w:hAnsi="Arial" w:cs="Arial"/>
                <w:b/>
                <w:bCs/>
                <w:sz w:val="22"/>
                <w:szCs w:val="22"/>
              </w:rPr>
            </w:pPr>
          </w:p>
          <w:p w:rsidR="08315B3A" w:rsidP="08315B3A" w:rsidRDefault="08315B3A" w14:paraId="7DBC9644" w14:textId="606C6E80">
            <w:pPr>
              <w:rPr>
                <w:rFonts w:ascii="Arial" w:hAnsi="Arial" w:cs="Arial"/>
                <w:b/>
                <w:bCs/>
                <w:sz w:val="22"/>
                <w:szCs w:val="22"/>
              </w:rPr>
            </w:pPr>
          </w:p>
          <w:p w:rsidR="08315B3A" w:rsidP="08315B3A" w:rsidRDefault="08315B3A" w14:paraId="25BC13E5" w14:textId="00EDB6B1">
            <w:pPr>
              <w:rPr>
                <w:rFonts w:ascii="Arial" w:hAnsi="Arial" w:cs="Arial"/>
                <w:b/>
                <w:bCs/>
                <w:sz w:val="22"/>
                <w:szCs w:val="22"/>
              </w:rPr>
            </w:pPr>
          </w:p>
          <w:p w:rsidR="08315B3A" w:rsidP="08315B3A" w:rsidRDefault="08315B3A" w14:paraId="7434C7DA" w14:textId="2FC7682E">
            <w:pPr>
              <w:rPr>
                <w:rFonts w:ascii="Arial" w:hAnsi="Arial" w:cs="Arial"/>
                <w:b/>
                <w:bCs/>
                <w:sz w:val="22"/>
                <w:szCs w:val="22"/>
              </w:rPr>
            </w:pPr>
          </w:p>
          <w:p w:rsidR="08315B3A" w:rsidP="08315B3A" w:rsidRDefault="08315B3A" w14:paraId="5A89B151" w14:textId="18CFD192">
            <w:pPr>
              <w:rPr>
                <w:rFonts w:ascii="Arial" w:hAnsi="Arial" w:cs="Arial"/>
                <w:b/>
                <w:bCs/>
                <w:sz w:val="22"/>
                <w:szCs w:val="22"/>
              </w:rPr>
            </w:pPr>
          </w:p>
          <w:p w:rsidR="08315B3A" w:rsidP="08315B3A" w:rsidRDefault="08315B3A" w14:paraId="0160C88B" w14:textId="0CA96B4E">
            <w:pPr>
              <w:rPr>
                <w:rFonts w:ascii="Arial" w:hAnsi="Arial" w:cs="Arial"/>
                <w:b/>
                <w:bCs/>
                <w:sz w:val="22"/>
                <w:szCs w:val="22"/>
              </w:rPr>
            </w:pPr>
          </w:p>
          <w:p w:rsidR="08315B3A" w:rsidP="08315B3A" w:rsidRDefault="08315B3A" w14:paraId="034EFD1D" w14:textId="21CA085C">
            <w:pPr>
              <w:rPr>
                <w:rFonts w:ascii="Arial" w:hAnsi="Arial" w:cs="Arial"/>
                <w:b/>
                <w:bCs/>
                <w:sz w:val="22"/>
                <w:szCs w:val="22"/>
              </w:rPr>
            </w:pPr>
          </w:p>
          <w:p w:rsidR="08315B3A" w:rsidP="08315B3A" w:rsidRDefault="2C6562AD" w14:paraId="152E772E" w14:textId="272C67BB">
            <w:pPr>
              <w:rPr>
                <w:rFonts w:ascii="Arial" w:hAnsi="Arial" w:cs="Arial"/>
                <w:b/>
                <w:bCs/>
                <w:sz w:val="22"/>
                <w:szCs w:val="22"/>
              </w:rPr>
            </w:pPr>
            <w:r w:rsidRPr="1B77F3F3">
              <w:rPr>
                <w:rFonts w:ascii="Arial" w:hAnsi="Arial" w:cs="Arial"/>
                <w:b/>
                <w:bCs/>
                <w:sz w:val="22"/>
                <w:szCs w:val="22"/>
              </w:rPr>
              <w:t>Tracking across school is consistent, easier to use and more meaningful, and can be updated when staff are working at home.</w:t>
            </w:r>
          </w:p>
          <w:p w:rsidR="08315B3A" w:rsidP="08315B3A" w:rsidRDefault="08315B3A" w14:paraId="1307FBB3" w14:textId="66CC34EE">
            <w:pPr>
              <w:rPr>
                <w:rFonts w:ascii="Arial" w:hAnsi="Arial" w:cs="Arial"/>
                <w:b/>
                <w:bCs/>
                <w:sz w:val="22"/>
                <w:szCs w:val="22"/>
              </w:rPr>
            </w:pPr>
          </w:p>
          <w:p w:rsidR="08315B3A" w:rsidP="08315B3A" w:rsidRDefault="08315B3A" w14:paraId="01CD6407" w14:textId="4CF4BE37">
            <w:pPr>
              <w:rPr>
                <w:rFonts w:ascii="Arial" w:hAnsi="Arial" w:cs="Arial"/>
                <w:b/>
                <w:bCs/>
                <w:sz w:val="22"/>
                <w:szCs w:val="22"/>
              </w:rPr>
            </w:pPr>
          </w:p>
          <w:p w:rsidR="08315B3A" w:rsidP="08315B3A" w:rsidRDefault="08315B3A" w14:paraId="4800B182" w14:textId="258AD2AC">
            <w:pPr>
              <w:rPr>
                <w:rFonts w:ascii="Arial" w:hAnsi="Arial" w:cs="Arial"/>
                <w:b/>
                <w:bCs/>
                <w:sz w:val="22"/>
                <w:szCs w:val="22"/>
              </w:rPr>
            </w:pPr>
          </w:p>
          <w:p w:rsidR="08315B3A" w:rsidP="08315B3A" w:rsidRDefault="08315B3A" w14:paraId="1832E05B" w14:textId="6145047E">
            <w:pPr>
              <w:rPr>
                <w:rFonts w:ascii="Arial" w:hAnsi="Arial" w:cs="Arial"/>
                <w:b/>
                <w:bCs/>
                <w:sz w:val="22"/>
                <w:szCs w:val="22"/>
              </w:rPr>
            </w:pPr>
          </w:p>
          <w:p w:rsidR="08315B3A" w:rsidP="08315B3A" w:rsidRDefault="08315B3A" w14:paraId="5781D231" w14:textId="639919D0">
            <w:pPr>
              <w:rPr>
                <w:rFonts w:ascii="Arial" w:hAnsi="Arial" w:cs="Arial"/>
                <w:b/>
                <w:bCs/>
                <w:sz w:val="22"/>
                <w:szCs w:val="22"/>
              </w:rPr>
            </w:pPr>
          </w:p>
          <w:p w:rsidR="08315B3A" w:rsidP="08315B3A" w:rsidRDefault="2405C0DD" w14:paraId="2AE41181" w14:textId="570B6C07">
            <w:pPr>
              <w:rPr>
                <w:rFonts w:ascii="Arial" w:hAnsi="Arial" w:cs="Arial"/>
                <w:b/>
                <w:bCs/>
                <w:sz w:val="22"/>
                <w:szCs w:val="22"/>
              </w:rPr>
            </w:pPr>
            <w:r w:rsidRPr="1B77F3F3">
              <w:rPr>
                <w:rFonts w:ascii="Arial" w:hAnsi="Arial" w:cs="Arial"/>
                <w:b/>
                <w:bCs/>
                <w:sz w:val="22"/>
                <w:szCs w:val="22"/>
              </w:rPr>
              <w:t xml:space="preserve">Pupils will develop skills in participation and advocacy. Their engagement and participation in this will </w:t>
            </w:r>
            <w:proofErr w:type="gramStart"/>
            <w:r w:rsidRPr="1B77F3F3">
              <w:rPr>
                <w:rFonts w:ascii="Arial" w:hAnsi="Arial" w:cs="Arial"/>
                <w:b/>
                <w:bCs/>
                <w:sz w:val="22"/>
                <w:szCs w:val="22"/>
              </w:rPr>
              <w:t>be easily evidenced</w:t>
            </w:r>
            <w:proofErr w:type="gramEnd"/>
            <w:r w:rsidRPr="1B77F3F3">
              <w:rPr>
                <w:rFonts w:ascii="Arial" w:hAnsi="Arial" w:cs="Arial"/>
                <w:b/>
                <w:bCs/>
                <w:sz w:val="22"/>
                <w:szCs w:val="22"/>
              </w:rPr>
              <w:t xml:space="preserve"> and can be tracked.</w:t>
            </w:r>
          </w:p>
          <w:p w:rsidR="08315B3A" w:rsidP="08315B3A" w:rsidRDefault="08315B3A" w14:paraId="4C45627F" w14:textId="550C12CC">
            <w:pPr>
              <w:rPr>
                <w:rFonts w:ascii="Arial" w:hAnsi="Arial" w:cs="Arial"/>
                <w:b/>
                <w:bCs/>
                <w:sz w:val="22"/>
                <w:szCs w:val="22"/>
              </w:rPr>
            </w:pPr>
          </w:p>
          <w:p w:rsidR="08315B3A" w:rsidP="08315B3A" w:rsidRDefault="08315B3A" w14:paraId="55C27584" w14:textId="0941AC8C">
            <w:pPr>
              <w:rPr>
                <w:rFonts w:ascii="Arial" w:hAnsi="Arial" w:cs="Arial"/>
                <w:b/>
                <w:bCs/>
                <w:sz w:val="22"/>
                <w:szCs w:val="22"/>
              </w:rPr>
            </w:pPr>
          </w:p>
          <w:p w:rsidR="08315B3A" w:rsidP="08315B3A" w:rsidRDefault="08315B3A" w14:paraId="604BF022" w14:textId="6C5C25EE">
            <w:pPr>
              <w:rPr>
                <w:rFonts w:ascii="Arial" w:hAnsi="Arial" w:cs="Arial"/>
                <w:b/>
                <w:bCs/>
                <w:sz w:val="22"/>
                <w:szCs w:val="22"/>
              </w:rPr>
            </w:pPr>
          </w:p>
          <w:p w:rsidR="08315B3A" w:rsidP="08315B3A" w:rsidRDefault="08315B3A" w14:paraId="5F7E204C" w14:textId="2FDA7BE6">
            <w:pPr>
              <w:rPr>
                <w:rFonts w:ascii="Arial" w:hAnsi="Arial" w:cs="Arial"/>
                <w:b/>
                <w:bCs/>
                <w:sz w:val="22"/>
                <w:szCs w:val="22"/>
              </w:rPr>
            </w:pPr>
          </w:p>
          <w:p w:rsidR="08315B3A" w:rsidP="08315B3A" w:rsidRDefault="08315B3A" w14:paraId="405FA15E" w14:textId="59B2B3B3">
            <w:pPr>
              <w:rPr>
                <w:rFonts w:ascii="Arial" w:hAnsi="Arial" w:cs="Arial"/>
                <w:b/>
                <w:bCs/>
                <w:sz w:val="22"/>
                <w:szCs w:val="22"/>
              </w:rPr>
            </w:pPr>
          </w:p>
          <w:p w:rsidR="08315B3A" w:rsidP="1B77F3F3" w:rsidRDefault="302AC2DA" w14:paraId="19C80667" w14:textId="33FB2C8D">
            <w:pPr>
              <w:pStyle w:val="ListParagraph"/>
              <w:numPr>
                <w:ilvl w:val="0"/>
                <w:numId w:val="29"/>
              </w:numPr>
              <w:rPr>
                <w:rFonts w:ascii="Arial" w:hAnsi="Arial" w:eastAsia="Arial" w:cs="Arial"/>
                <w:b/>
                <w:bCs/>
                <w:sz w:val="22"/>
                <w:szCs w:val="22"/>
              </w:rPr>
            </w:pPr>
            <w:r w:rsidRPr="1B77F3F3">
              <w:rPr>
                <w:rFonts w:ascii="Arial" w:hAnsi="Arial" w:cs="Arial"/>
                <w:b/>
                <w:bCs/>
                <w:sz w:val="22"/>
                <w:szCs w:val="22"/>
              </w:rPr>
              <w:t>Excellent practice for ASN learners- should lead to increased attainment.</w:t>
            </w:r>
          </w:p>
          <w:p w:rsidR="08315B3A" w:rsidP="08315B3A" w:rsidRDefault="08315B3A" w14:paraId="1E4B8F2C" w14:textId="145F7E02">
            <w:pPr>
              <w:rPr>
                <w:rFonts w:ascii="Arial" w:hAnsi="Arial" w:cs="Arial"/>
                <w:b/>
                <w:bCs/>
                <w:sz w:val="22"/>
                <w:szCs w:val="22"/>
              </w:rPr>
            </w:pPr>
          </w:p>
          <w:p w:rsidR="08315B3A" w:rsidP="08315B3A" w:rsidRDefault="08315B3A" w14:paraId="7D576917" w14:textId="3AE8543F">
            <w:pPr>
              <w:rPr>
                <w:rFonts w:ascii="Arial" w:hAnsi="Arial" w:cs="Arial"/>
                <w:b/>
                <w:bCs/>
                <w:sz w:val="22"/>
                <w:szCs w:val="22"/>
              </w:rPr>
            </w:pPr>
          </w:p>
          <w:p w:rsidR="08315B3A" w:rsidP="08315B3A" w:rsidRDefault="08315B3A" w14:paraId="4A22D59E" w14:textId="40FBDB19">
            <w:pPr>
              <w:rPr>
                <w:rFonts w:ascii="Arial" w:hAnsi="Arial" w:cs="Arial"/>
                <w:b/>
                <w:bCs/>
                <w:sz w:val="22"/>
                <w:szCs w:val="22"/>
              </w:rPr>
            </w:pPr>
          </w:p>
          <w:p w:rsidR="08315B3A" w:rsidP="08315B3A" w:rsidRDefault="08315B3A" w14:paraId="4846ED8A" w14:textId="6930EC4A">
            <w:pPr>
              <w:rPr>
                <w:rFonts w:ascii="Arial" w:hAnsi="Arial" w:cs="Arial"/>
                <w:b/>
                <w:bCs/>
                <w:sz w:val="22"/>
                <w:szCs w:val="22"/>
              </w:rPr>
            </w:pPr>
          </w:p>
          <w:p w:rsidR="08315B3A" w:rsidP="08315B3A" w:rsidRDefault="08315B3A" w14:paraId="4133736A" w14:textId="6C5B7493">
            <w:pPr>
              <w:rPr>
                <w:rFonts w:ascii="Arial" w:hAnsi="Arial" w:cs="Arial"/>
                <w:b/>
                <w:bCs/>
                <w:sz w:val="22"/>
                <w:szCs w:val="22"/>
              </w:rPr>
            </w:pPr>
          </w:p>
          <w:p w:rsidR="08315B3A" w:rsidP="08315B3A" w:rsidRDefault="08315B3A" w14:paraId="53EE1ECC" w14:textId="2EEDF54E">
            <w:pPr>
              <w:rPr>
                <w:rFonts w:ascii="Arial" w:hAnsi="Arial" w:cs="Arial"/>
                <w:b/>
                <w:bCs/>
                <w:sz w:val="22"/>
                <w:szCs w:val="22"/>
              </w:rPr>
            </w:pPr>
          </w:p>
          <w:p w:rsidR="08315B3A" w:rsidP="08315B3A" w:rsidRDefault="08315B3A" w14:paraId="2461C146" w14:textId="7AF97EE7">
            <w:pPr>
              <w:rPr>
                <w:rFonts w:ascii="Arial" w:hAnsi="Arial" w:cs="Arial"/>
                <w:b/>
                <w:bCs/>
                <w:sz w:val="22"/>
                <w:szCs w:val="22"/>
              </w:rPr>
            </w:pPr>
          </w:p>
          <w:p w:rsidR="08315B3A" w:rsidP="1B77F3F3" w:rsidRDefault="12F45796" w14:paraId="42C78A04" w14:textId="44EB80C0">
            <w:pPr>
              <w:pStyle w:val="ListParagraph"/>
              <w:numPr>
                <w:ilvl w:val="0"/>
                <w:numId w:val="29"/>
              </w:numPr>
              <w:rPr>
                <w:rFonts w:ascii="Arial" w:hAnsi="Arial" w:eastAsia="Arial" w:cs="Arial"/>
                <w:b/>
                <w:bCs/>
                <w:sz w:val="22"/>
                <w:szCs w:val="22"/>
              </w:rPr>
            </w:pPr>
            <w:r w:rsidRPr="1B77F3F3">
              <w:rPr>
                <w:rFonts w:ascii="Arial" w:hAnsi="Arial" w:cs="Arial"/>
                <w:b/>
                <w:bCs/>
                <w:sz w:val="22"/>
                <w:szCs w:val="22"/>
              </w:rPr>
              <w:t>Parents will feel more empowered to help pupils with work at home.</w:t>
            </w:r>
          </w:p>
          <w:p w:rsidR="1B77F3F3" w:rsidP="1B77F3F3" w:rsidRDefault="1B77F3F3" w14:paraId="382D84B5" w14:textId="4401C8B9">
            <w:pPr>
              <w:ind w:left="360"/>
              <w:rPr>
                <w:rFonts w:ascii="Arial" w:hAnsi="Arial" w:cs="Arial"/>
                <w:b/>
                <w:bCs/>
                <w:sz w:val="22"/>
                <w:szCs w:val="22"/>
              </w:rPr>
            </w:pPr>
          </w:p>
          <w:p w:rsidR="1B77F3F3" w:rsidP="1B77F3F3" w:rsidRDefault="1B77F3F3" w14:paraId="06624089" w14:textId="40EEAB55">
            <w:pPr>
              <w:ind w:left="360"/>
              <w:rPr>
                <w:rFonts w:ascii="Arial" w:hAnsi="Arial" w:cs="Arial"/>
                <w:b/>
                <w:bCs/>
                <w:sz w:val="22"/>
                <w:szCs w:val="22"/>
              </w:rPr>
            </w:pPr>
          </w:p>
          <w:p w:rsidR="1B77F3F3" w:rsidP="1B77F3F3" w:rsidRDefault="1B77F3F3" w14:paraId="7A1F263C" w14:textId="39956B45">
            <w:pPr>
              <w:ind w:left="360"/>
              <w:rPr>
                <w:rFonts w:ascii="Arial" w:hAnsi="Arial" w:cs="Arial"/>
                <w:b/>
                <w:bCs/>
                <w:sz w:val="22"/>
                <w:szCs w:val="22"/>
              </w:rPr>
            </w:pPr>
          </w:p>
          <w:p w:rsidR="1B77F3F3" w:rsidP="1B77F3F3" w:rsidRDefault="1B77F3F3" w14:paraId="335A311D" w14:textId="52DB146E">
            <w:pPr>
              <w:ind w:left="360"/>
              <w:rPr>
                <w:rFonts w:ascii="Arial" w:hAnsi="Arial" w:cs="Arial"/>
                <w:b/>
                <w:bCs/>
                <w:sz w:val="22"/>
                <w:szCs w:val="22"/>
              </w:rPr>
            </w:pPr>
          </w:p>
          <w:p w:rsidR="1B77F3F3" w:rsidP="1B77F3F3" w:rsidRDefault="1B77F3F3" w14:paraId="0F5C2AC3" w14:textId="5E709D69">
            <w:pPr>
              <w:ind w:left="360"/>
              <w:rPr>
                <w:rFonts w:ascii="Arial" w:hAnsi="Arial" w:cs="Arial"/>
                <w:b/>
                <w:bCs/>
                <w:sz w:val="22"/>
                <w:szCs w:val="22"/>
              </w:rPr>
            </w:pPr>
          </w:p>
          <w:p w:rsidR="12F45796" w:rsidP="1B77F3F3" w:rsidRDefault="12F45796" w14:paraId="1716C705" w14:textId="24A64CB1">
            <w:pPr>
              <w:pStyle w:val="ListParagraph"/>
              <w:numPr>
                <w:ilvl w:val="0"/>
                <w:numId w:val="29"/>
              </w:numPr>
              <w:rPr>
                <w:rFonts w:ascii="Arial" w:hAnsi="Arial" w:eastAsia="Arial" w:cs="Arial"/>
                <w:b/>
                <w:bCs/>
                <w:sz w:val="22"/>
                <w:szCs w:val="22"/>
              </w:rPr>
            </w:pPr>
            <w:r w:rsidRPr="1BC4D3EF">
              <w:rPr>
                <w:rFonts w:ascii="Arial" w:hAnsi="Arial" w:cs="Arial"/>
                <w:b/>
                <w:bCs/>
                <w:sz w:val="22"/>
                <w:szCs w:val="22"/>
              </w:rPr>
              <w:t xml:space="preserve">Parents will be better </w:t>
            </w:r>
            <w:proofErr w:type="gramStart"/>
            <w:r w:rsidRPr="1BC4D3EF">
              <w:rPr>
                <w:rFonts w:ascii="Arial" w:hAnsi="Arial" w:cs="Arial"/>
                <w:b/>
                <w:bCs/>
                <w:sz w:val="22"/>
                <w:szCs w:val="22"/>
              </w:rPr>
              <w:t>supporte</w:t>
            </w:r>
            <w:r w:rsidRPr="1BC4D3EF" w:rsidR="3F26D778">
              <w:rPr>
                <w:rFonts w:ascii="Arial" w:hAnsi="Arial" w:cs="Arial"/>
                <w:b/>
                <w:bCs/>
                <w:sz w:val="22"/>
                <w:szCs w:val="22"/>
              </w:rPr>
              <w:t>d</w:t>
            </w:r>
            <w:r w:rsidRPr="1BC4D3EF">
              <w:rPr>
                <w:rFonts w:ascii="Arial" w:hAnsi="Arial" w:cs="Arial"/>
                <w:b/>
                <w:bCs/>
                <w:sz w:val="22"/>
                <w:szCs w:val="22"/>
              </w:rPr>
              <w:t xml:space="preserve"> ,</w:t>
            </w:r>
            <w:proofErr w:type="gramEnd"/>
            <w:r w:rsidRPr="1BC4D3EF">
              <w:rPr>
                <w:rFonts w:ascii="Arial" w:hAnsi="Arial" w:cs="Arial"/>
                <w:b/>
                <w:bCs/>
                <w:sz w:val="22"/>
                <w:szCs w:val="22"/>
              </w:rPr>
              <w:t xml:space="preserve"> develop friendships and feel more able to join in with parent council sessions.</w:t>
            </w:r>
          </w:p>
          <w:p w:rsidR="08315B3A" w:rsidP="08315B3A" w:rsidRDefault="08315B3A" w14:paraId="78BB843A" w14:textId="50F92797">
            <w:pPr>
              <w:rPr>
                <w:rFonts w:ascii="Arial" w:hAnsi="Arial" w:cs="Arial"/>
                <w:b/>
                <w:bCs/>
                <w:sz w:val="22"/>
                <w:szCs w:val="22"/>
              </w:rPr>
            </w:pPr>
          </w:p>
          <w:p w:rsidR="08315B3A" w:rsidP="08315B3A" w:rsidRDefault="08315B3A" w14:paraId="5D310246" w14:textId="3CD1D918">
            <w:pPr>
              <w:rPr>
                <w:rFonts w:ascii="Arial" w:hAnsi="Arial" w:cs="Arial"/>
                <w:b/>
                <w:bCs/>
                <w:sz w:val="22"/>
                <w:szCs w:val="22"/>
              </w:rPr>
            </w:pPr>
          </w:p>
          <w:p w:rsidR="08315B3A" w:rsidP="08315B3A" w:rsidRDefault="08315B3A" w14:paraId="3C8698CC" w14:textId="4F0FE310">
            <w:pPr>
              <w:rPr>
                <w:rFonts w:ascii="Arial" w:hAnsi="Arial" w:cs="Arial"/>
                <w:b/>
                <w:bCs/>
                <w:sz w:val="22"/>
                <w:szCs w:val="22"/>
              </w:rPr>
            </w:pPr>
          </w:p>
          <w:p w:rsidR="08315B3A" w:rsidP="08315B3A" w:rsidRDefault="08315B3A" w14:paraId="5287794C" w14:textId="71028B6A">
            <w:pPr>
              <w:rPr>
                <w:rFonts w:ascii="Arial" w:hAnsi="Arial" w:cs="Arial"/>
                <w:b/>
                <w:bCs/>
                <w:sz w:val="22"/>
                <w:szCs w:val="22"/>
              </w:rPr>
            </w:pPr>
          </w:p>
          <w:p w:rsidR="08315B3A" w:rsidP="08315B3A" w:rsidRDefault="08315B3A" w14:paraId="308252ED" w14:textId="14CB4E42">
            <w:pPr>
              <w:rPr>
                <w:rFonts w:ascii="Arial" w:hAnsi="Arial" w:cs="Arial"/>
                <w:b/>
                <w:bCs/>
                <w:sz w:val="22"/>
                <w:szCs w:val="22"/>
              </w:rPr>
            </w:pPr>
          </w:p>
          <w:p w:rsidR="08315B3A" w:rsidP="5937349D" w:rsidRDefault="1092205D" w14:paraId="613EF7E5" w14:textId="698F0569">
            <w:pPr>
              <w:pStyle w:val="ListParagraph"/>
              <w:numPr>
                <w:ilvl w:val="0"/>
                <w:numId w:val="29"/>
              </w:numPr>
              <w:rPr>
                <w:rFonts w:ascii="Arial" w:hAnsi="Arial" w:eastAsia="Arial" w:cs="Arial"/>
                <w:b/>
                <w:bCs/>
                <w:sz w:val="22"/>
                <w:szCs w:val="22"/>
              </w:rPr>
            </w:pPr>
            <w:r w:rsidRPr="5937349D">
              <w:rPr>
                <w:rFonts w:ascii="Arial" w:hAnsi="Arial" w:cs="Arial"/>
                <w:sz w:val="22"/>
                <w:szCs w:val="22"/>
              </w:rPr>
              <w:t xml:space="preserve">To alleviate </w:t>
            </w:r>
            <w:r w:rsidRPr="5937349D" w:rsidR="005E4288">
              <w:rPr>
                <w:rFonts w:ascii="Arial" w:hAnsi="Arial" w:cs="Arial"/>
                <w:sz w:val="22"/>
                <w:szCs w:val="22"/>
              </w:rPr>
              <w:t xml:space="preserve">pupil </w:t>
            </w:r>
            <w:r w:rsidRPr="5937349D">
              <w:rPr>
                <w:rFonts w:ascii="Arial" w:hAnsi="Arial" w:cs="Arial"/>
                <w:sz w:val="22"/>
                <w:szCs w:val="22"/>
              </w:rPr>
              <w:t xml:space="preserve">anxieties of </w:t>
            </w:r>
            <w:proofErr w:type="gramStart"/>
            <w:r w:rsidRPr="5937349D">
              <w:rPr>
                <w:rFonts w:ascii="Arial" w:hAnsi="Arial" w:cs="Arial"/>
                <w:sz w:val="22"/>
                <w:szCs w:val="22"/>
              </w:rPr>
              <w:t>missing out on</w:t>
            </w:r>
            <w:proofErr w:type="gramEnd"/>
            <w:r w:rsidRPr="5937349D">
              <w:rPr>
                <w:rFonts w:ascii="Arial" w:hAnsi="Arial" w:cs="Arial"/>
                <w:sz w:val="22"/>
                <w:szCs w:val="22"/>
              </w:rPr>
              <w:t xml:space="preserve"> opportunities they may have expected. </w:t>
            </w:r>
          </w:p>
          <w:p w:rsidR="08315B3A" w:rsidP="5937349D" w:rsidRDefault="703E697E" w14:paraId="462FA3EF" w14:textId="54B22286">
            <w:pPr>
              <w:pStyle w:val="ListParagraph"/>
              <w:numPr>
                <w:ilvl w:val="0"/>
                <w:numId w:val="29"/>
              </w:numPr>
              <w:rPr>
                <w:rFonts w:ascii="Arial" w:hAnsi="Arial" w:eastAsia="Arial" w:cs="Arial"/>
                <w:b/>
                <w:bCs/>
                <w:sz w:val="22"/>
                <w:szCs w:val="22"/>
              </w:rPr>
            </w:pPr>
            <w:r w:rsidRPr="5937349D">
              <w:rPr>
                <w:rFonts w:ascii="Arial" w:hAnsi="Arial" w:eastAsia="Arial" w:cs="Arial"/>
                <w:sz w:val="22"/>
                <w:szCs w:val="22"/>
              </w:rPr>
              <w:t>To manage pupil expectations of what their senior phase curriculum was going to consist of.</w:t>
            </w:r>
          </w:p>
          <w:p w:rsidR="08315B3A" w:rsidP="5937349D" w:rsidRDefault="1092205D" w14:paraId="357ADF11" w14:textId="7C7BBB84">
            <w:pPr>
              <w:pStyle w:val="ListParagraph"/>
              <w:numPr>
                <w:ilvl w:val="0"/>
                <w:numId w:val="29"/>
              </w:numPr>
              <w:rPr>
                <w:b/>
                <w:bCs/>
                <w:sz w:val="22"/>
                <w:szCs w:val="22"/>
              </w:rPr>
            </w:pPr>
            <w:r w:rsidRPr="5937349D">
              <w:rPr>
                <w:rFonts w:ascii="Arial" w:hAnsi="Arial" w:cs="Arial"/>
                <w:sz w:val="22"/>
                <w:szCs w:val="22"/>
              </w:rPr>
              <w:t>To provide new way</w:t>
            </w:r>
            <w:r w:rsidRPr="5937349D" w:rsidR="39AB7192">
              <w:rPr>
                <w:rFonts w:ascii="Arial" w:hAnsi="Arial" w:cs="Arial"/>
                <w:sz w:val="22"/>
                <w:szCs w:val="22"/>
              </w:rPr>
              <w:t xml:space="preserve">s to build and hone </w:t>
            </w:r>
            <w:r w:rsidRPr="5937349D" w:rsidR="2DEC6D8B">
              <w:rPr>
                <w:rFonts w:ascii="Arial" w:hAnsi="Arial" w:cs="Arial"/>
                <w:sz w:val="22"/>
                <w:szCs w:val="22"/>
              </w:rPr>
              <w:t xml:space="preserve">transferable </w:t>
            </w:r>
            <w:r w:rsidRPr="5937349D" w:rsidR="39AB7192">
              <w:rPr>
                <w:rFonts w:ascii="Arial" w:hAnsi="Arial" w:cs="Arial"/>
                <w:sz w:val="22"/>
                <w:szCs w:val="22"/>
              </w:rPr>
              <w:t>skills for life, learning and work</w:t>
            </w:r>
            <w:r w:rsidRPr="5937349D" w:rsidR="396E8F92">
              <w:rPr>
                <w:rFonts w:ascii="Arial" w:hAnsi="Arial" w:cs="Arial"/>
                <w:sz w:val="22"/>
                <w:szCs w:val="22"/>
              </w:rPr>
              <w:t xml:space="preserve"> -</w:t>
            </w:r>
            <w:r w:rsidRPr="5937349D" w:rsidR="39AB7192">
              <w:rPr>
                <w:rFonts w:ascii="Arial" w:hAnsi="Arial" w:cs="Arial"/>
                <w:sz w:val="22"/>
                <w:szCs w:val="22"/>
              </w:rPr>
              <w:t xml:space="preserve"> in-house initially.</w:t>
            </w:r>
          </w:p>
          <w:p w:rsidR="08315B3A" w:rsidP="5937349D" w:rsidRDefault="5F862680" w14:paraId="5F8E8E01" w14:textId="2FE716D0">
            <w:pPr>
              <w:pStyle w:val="ListParagraph"/>
              <w:numPr>
                <w:ilvl w:val="0"/>
                <w:numId w:val="29"/>
              </w:numPr>
              <w:rPr>
                <w:b/>
                <w:bCs/>
                <w:sz w:val="22"/>
                <w:szCs w:val="22"/>
              </w:rPr>
            </w:pPr>
            <w:proofErr w:type="gramStart"/>
            <w:r w:rsidRPr="5937349D">
              <w:rPr>
                <w:rFonts w:ascii="Arial" w:hAnsi="Arial" w:cs="Arial"/>
                <w:sz w:val="22"/>
                <w:szCs w:val="22"/>
              </w:rPr>
              <w:t>To still be</w:t>
            </w:r>
            <w:proofErr w:type="gramEnd"/>
            <w:r w:rsidRPr="5937349D">
              <w:rPr>
                <w:rFonts w:ascii="Arial" w:hAnsi="Arial" w:cs="Arial"/>
                <w:sz w:val="22"/>
                <w:szCs w:val="22"/>
              </w:rPr>
              <w:t xml:space="preserve"> able to </w:t>
            </w:r>
            <w:r w:rsidRPr="5937349D">
              <w:rPr>
                <w:rFonts w:ascii="Arial" w:hAnsi="Arial" w:eastAsia="Arial" w:cs="Arial"/>
                <w:sz w:val="22"/>
                <w:szCs w:val="22"/>
              </w:rPr>
              <w:t>build knowledge and understanding of the workplace, and what employers may expect of them and what they should expect from employers and employment.</w:t>
            </w:r>
          </w:p>
          <w:p w:rsidR="08315B3A" w:rsidP="5937349D" w:rsidRDefault="7AAD6623" w14:paraId="57D13558" w14:textId="7EEE1953">
            <w:pPr>
              <w:pStyle w:val="ListParagraph"/>
              <w:numPr>
                <w:ilvl w:val="0"/>
                <w:numId w:val="29"/>
              </w:numPr>
              <w:rPr>
                <w:b/>
                <w:bCs/>
                <w:sz w:val="22"/>
                <w:szCs w:val="22"/>
              </w:rPr>
            </w:pPr>
            <w:r w:rsidRPr="5937349D">
              <w:rPr>
                <w:rFonts w:ascii="Arial" w:hAnsi="Arial" w:eastAsia="Arial" w:cs="Arial"/>
                <w:sz w:val="22"/>
                <w:szCs w:val="22"/>
              </w:rPr>
              <w:t>To be able to keep learning through Skills for Work courses or other vocationally relevant qualifications through simulated in-house experiences.</w:t>
            </w:r>
          </w:p>
          <w:p w:rsidR="08315B3A" w:rsidP="5937349D" w:rsidRDefault="412B6A07" w14:paraId="25E21D3E" w14:textId="1E52E0DC">
            <w:pPr>
              <w:pStyle w:val="ListParagraph"/>
              <w:numPr>
                <w:ilvl w:val="0"/>
                <w:numId w:val="29"/>
              </w:numPr>
              <w:rPr>
                <w:b/>
                <w:bCs/>
                <w:sz w:val="22"/>
                <w:szCs w:val="22"/>
              </w:rPr>
            </w:pPr>
            <w:r w:rsidRPr="5937349D">
              <w:rPr>
                <w:rFonts w:ascii="Arial" w:hAnsi="Arial" w:cs="Arial"/>
                <w:sz w:val="22"/>
                <w:szCs w:val="22"/>
              </w:rPr>
              <w:t xml:space="preserve">Still experience enterprising activities. </w:t>
            </w:r>
          </w:p>
          <w:p w:rsidR="393096DC" w:rsidP="5937349D" w:rsidRDefault="393096DC" w14:paraId="3BA611F2" w14:textId="01B8E521">
            <w:pPr>
              <w:pStyle w:val="ListParagraph"/>
              <w:numPr>
                <w:ilvl w:val="0"/>
                <w:numId w:val="29"/>
              </w:numPr>
              <w:rPr>
                <w:rFonts w:ascii="Arial" w:hAnsi="Arial" w:eastAsia="Arial" w:cs="Arial"/>
                <w:sz w:val="22"/>
                <w:szCs w:val="22"/>
              </w:rPr>
            </w:pPr>
            <w:r w:rsidRPr="5937349D">
              <w:rPr>
                <w:rFonts w:ascii="Arial" w:hAnsi="Arial" w:eastAsia="Arial" w:cs="Arial"/>
                <w:sz w:val="22"/>
                <w:szCs w:val="22"/>
              </w:rPr>
              <w:t>Continue to provide a range of activities which develop the four capacities</w:t>
            </w:r>
          </w:p>
          <w:p w:rsidR="5937349D" w:rsidP="5937349D" w:rsidRDefault="5937349D" w14:paraId="5F2DBB59" w14:textId="2B4D04E2">
            <w:pPr>
              <w:ind w:left="360"/>
              <w:rPr>
                <w:rFonts w:ascii="Arial" w:hAnsi="Arial" w:cs="Arial"/>
                <w:sz w:val="22"/>
                <w:szCs w:val="22"/>
              </w:rPr>
            </w:pPr>
          </w:p>
          <w:p w:rsidR="5937349D" w:rsidP="5937349D" w:rsidRDefault="5937349D" w14:paraId="0A2EBF57" w14:textId="37EAE547">
            <w:pPr>
              <w:rPr>
                <w:rFonts w:ascii="Arial" w:hAnsi="Arial" w:cs="Arial"/>
                <w:sz w:val="22"/>
                <w:szCs w:val="22"/>
              </w:rPr>
            </w:pPr>
          </w:p>
          <w:p w:rsidR="5937349D" w:rsidP="5937349D" w:rsidRDefault="5937349D" w14:paraId="4066383F" w14:textId="1529A63A">
            <w:pPr>
              <w:rPr>
                <w:rFonts w:ascii="Arial" w:hAnsi="Arial" w:cs="Arial"/>
                <w:sz w:val="22"/>
                <w:szCs w:val="22"/>
              </w:rPr>
            </w:pPr>
          </w:p>
          <w:p w:rsidR="5937349D" w:rsidP="5937349D" w:rsidRDefault="5937349D" w14:paraId="54CE3BA0" w14:textId="216E6A2E">
            <w:pPr>
              <w:rPr>
                <w:rFonts w:ascii="Arial" w:hAnsi="Arial" w:cs="Arial"/>
                <w:sz w:val="22"/>
                <w:szCs w:val="22"/>
              </w:rPr>
            </w:pPr>
          </w:p>
          <w:p w:rsidR="5937349D" w:rsidP="5937349D" w:rsidRDefault="5937349D" w14:paraId="476D330A" w14:textId="3EE9F14D">
            <w:pPr>
              <w:rPr>
                <w:rFonts w:ascii="Arial" w:hAnsi="Arial" w:cs="Arial"/>
                <w:sz w:val="22"/>
                <w:szCs w:val="22"/>
              </w:rPr>
            </w:pPr>
          </w:p>
          <w:p w:rsidR="5937349D" w:rsidP="5937349D" w:rsidRDefault="5937349D" w14:paraId="12E96B97" w14:textId="63D4C58A">
            <w:pPr>
              <w:rPr>
                <w:rFonts w:ascii="Arial" w:hAnsi="Arial" w:cs="Arial"/>
                <w:sz w:val="22"/>
                <w:szCs w:val="22"/>
              </w:rPr>
            </w:pPr>
          </w:p>
          <w:p w:rsidR="5937349D" w:rsidP="5937349D" w:rsidRDefault="5937349D" w14:paraId="016B5588" w14:textId="12CF249C">
            <w:pPr>
              <w:rPr>
                <w:rFonts w:ascii="Arial" w:hAnsi="Arial" w:cs="Arial"/>
                <w:sz w:val="22"/>
                <w:szCs w:val="22"/>
              </w:rPr>
            </w:pPr>
          </w:p>
          <w:p w:rsidR="279EF452" w:rsidP="5937349D" w:rsidRDefault="279EF452" w14:paraId="330EE776" w14:textId="4691F433">
            <w:pPr>
              <w:pStyle w:val="ListParagraph"/>
              <w:numPr>
                <w:ilvl w:val="0"/>
                <w:numId w:val="29"/>
              </w:numPr>
              <w:rPr>
                <w:b/>
                <w:bCs/>
                <w:sz w:val="22"/>
                <w:szCs w:val="22"/>
              </w:rPr>
            </w:pPr>
            <w:r w:rsidRPr="5937349D">
              <w:rPr>
                <w:rFonts w:ascii="Arial" w:hAnsi="Arial" w:cs="Arial"/>
                <w:sz w:val="22"/>
                <w:szCs w:val="22"/>
              </w:rPr>
              <w:t xml:space="preserve">To attempt to the best of our ability to ensure that pupils are not further disadvantaged by </w:t>
            </w:r>
            <w:proofErr w:type="gramStart"/>
            <w:r w:rsidRPr="5937349D">
              <w:rPr>
                <w:rFonts w:ascii="Arial" w:hAnsi="Arial" w:cs="Arial"/>
                <w:sz w:val="22"/>
                <w:szCs w:val="22"/>
              </w:rPr>
              <w:t>missing out on</w:t>
            </w:r>
            <w:proofErr w:type="gramEnd"/>
            <w:r w:rsidRPr="5937349D">
              <w:rPr>
                <w:rFonts w:ascii="Arial" w:hAnsi="Arial" w:cs="Arial"/>
                <w:sz w:val="22"/>
                <w:szCs w:val="22"/>
              </w:rPr>
              <w:t xml:space="preserve"> these experiences. </w:t>
            </w:r>
          </w:p>
          <w:p w:rsidR="08315B3A" w:rsidP="08315B3A" w:rsidRDefault="08315B3A" w14:paraId="374D79D9" w14:textId="26A534A5">
            <w:pPr>
              <w:rPr>
                <w:rFonts w:ascii="Arial" w:hAnsi="Arial" w:cs="Arial"/>
                <w:b/>
                <w:bCs/>
                <w:sz w:val="22"/>
                <w:szCs w:val="22"/>
              </w:rPr>
            </w:pPr>
          </w:p>
          <w:p w:rsidR="08315B3A" w:rsidP="08315B3A" w:rsidRDefault="08315B3A" w14:paraId="28DD91A9" w14:textId="6660E35F">
            <w:pPr>
              <w:rPr>
                <w:rFonts w:ascii="Arial" w:hAnsi="Arial" w:cs="Arial"/>
                <w:b/>
                <w:bCs/>
                <w:sz w:val="22"/>
                <w:szCs w:val="22"/>
              </w:rPr>
            </w:pPr>
          </w:p>
          <w:p w:rsidR="08315B3A" w:rsidP="08315B3A" w:rsidRDefault="08315B3A" w14:paraId="70B6A051" w14:textId="754372F0">
            <w:pPr>
              <w:rPr>
                <w:rFonts w:ascii="Arial" w:hAnsi="Arial" w:cs="Arial"/>
                <w:b/>
                <w:bCs/>
                <w:sz w:val="22"/>
                <w:szCs w:val="22"/>
              </w:rPr>
            </w:pPr>
          </w:p>
          <w:p w:rsidR="08315B3A" w:rsidP="08315B3A" w:rsidRDefault="08315B3A" w14:paraId="7274C0E0" w14:textId="35E5C4A8">
            <w:pPr>
              <w:rPr>
                <w:rFonts w:ascii="Arial" w:hAnsi="Arial" w:cs="Arial"/>
                <w:b/>
                <w:bCs/>
                <w:sz w:val="22"/>
                <w:szCs w:val="22"/>
              </w:rPr>
            </w:pPr>
          </w:p>
          <w:p w:rsidR="08315B3A" w:rsidP="08315B3A" w:rsidRDefault="08315B3A" w14:paraId="7482C589" w14:textId="7D8A8ABE">
            <w:pPr>
              <w:rPr>
                <w:rFonts w:ascii="Arial" w:hAnsi="Arial" w:cs="Arial"/>
                <w:b/>
                <w:bCs/>
                <w:sz w:val="22"/>
                <w:szCs w:val="22"/>
              </w:rPr>
            </w:pPr>
          </w:p>
          <w:p w:rsidR="08315B3A" w:rsidP="08315B3A" w:rsidRDefault="08315B3A" w14:paraId="374A75F8" w14:textId="0D75F0F9">
            <w:pPr>
              <w:rPr>
                <w:rFonts w:ascii="Arial" w:hAnsi="Arial" w:cs="Arial"/>
                <w:b/>
                <w:bCs/>
                <w:sz w:val="22"/>
                <w:szCs w:val="22"/>
              </w:rPr>
            </w:pPr>
          </w:p>
          <w:p w:rsidR="08315B3A" w:rsidP="08315B3A" w:rsidRDefault="08315B3A" w14:paraId="149D3032" w14:textId="36158CA1">
            <w:pPr>
              <w:rPr>
                <w:rFonts w:ascii="Arial" w:hAnsi="Arial" w:cs="Arial"/>
                <w:b/>
                <w:bCs/>
                <w:sz w:val="22"/>
                <w:szCs w:val="22"/>
              </w:rPr>
            </w:pPr>
          </w:p>
          <w:p w:rsidR="08315B3A" w:rsidP="08315B3A" w:rsidRDefault="08315B3A" w14:paraId="28F5A31F" w14:textId="1DB7215C">
            <w:pPr>
              <w:rPr>
                <w:rFonts w:ascii="Arial" w:hAnsi="Arial" w:cs="Arial"/>
                <w:b/>
                <w:bCs/>
                <w:sz w:val="22"/>
                <w:szCs w:val="22"/>
              </w:rPr>
            </w:pPr>
          </w:p>
          <w:p w:rsidR="08315B3A" w:rsidP="08315B3A" w:rsidRDefault="08315B3A" w14:paraId="17DF107C" w14:textId="499AAF93">
            <w:pPr>
              <w:rPr>
                <w:rFonts w:ascii="Arial" w:hAnsi="Arial" w:cs="Arial"/>
                <w:b/>
                <w:bCs/>
                <w:sz w:val="22"/>
                <w:szCs w:val="22"/>
              </w:rPr>
            </w:pPr>
          </w:p>
          <w:p w:rsidR="08315B3A" w:rsidP="08315B3A" w:rsidRDefault="08315B3A" w14:paraId="06A61E79" w14:textId="55042F76">
            <w:pPr>
              <w:rPr>
                <w:rFonts w:ascii="Arial" w:hAnsi="Arial" w:cs="Arial"/>
                <w:b/>
                <w:bCs/>
                <w:sz w:val="22"/>
                <w:szCs w:val="22"/>
              </w:rPr>
            </w:pPr>
          </w:p>
          <w:p w:rsidR="5937349D" w:rsidP="5937349D" w:rsidRDefault="5937349D" w14:paraId="7C81538C" w14:textId="55B2A308">
            <w:pPr>
              <w:rPr>
                <w:rFonts w:ascii="Arial" w:hAnsi="Arial" w:cs="Arial"/>
                <w:b/>
                <w:bCs/>
                <w:sz w:val="22"/>
                <w:szCs w:val="22"/>
              </w:rPr>
            </w:pPr>
          </w:p>
          <w:p w:rsidR="1B77F3F3" w:rsidP="1B77F3F3" w:rsidRDefault="1B77F3F3" w14:paraId="2ED58A5C" w14:textId="6FFE426D">
            <w:pPr>
              <w:rPr>
                <w:rFonts w:ascii="Arial" w:hAnsi="Arial" w:cs="Arial"/>
                <w:b/>
                <w:bCs/>
                <w:sz w:val="22"/>
                <w:szCs w:val="22"/>
              </w:rPr>
            </w:pPr>
          </w:p>
          <w:p w:rsidR="1B77F3F3" w:rsidP="1B77F3F3" w:rsidRDefault="1B77F3F3" w14:paraId="1FD7E342" w14:textId="61D00B02">
            <w:pPr>
              <w:rPr>
                <w:rFonts w:ascii="Arial" w:hAnsi="Arial" w:cs="Arial"/>
                <w:b/>
                <w:bCs/>
                <w:sz w:val="22"/>
                <w:szCs w:val="22"/>
              </w:rPr>
            </w:pPr>
          </w:p>
          <w:p w:rsidR="5937349D" w:rsidP="5937349D" w:rsidRDefault="5937349D" w14:paraId="16B0ADB2" w14:textId="321793CA">
            <w:pPr>
              <w:rPr>
                <w:rFonts w:ascii="Arial" w:hAnsi="Arial" w:cs="Arial"/>
                <w:b/>
                <w:bCs/>
                <w:sz w:val="22"/>
                <w:szCs w:val="22"/>
              </w:rPr>
            </w:pPr>
          </w:p>
          <w:p w:rsidR="7640950C" w:rsidP="08315B3A" w:rsidRDefault="7640950C" w14:paraId="0BBDAB9F" w14:textId="795939A1">
            <w:pPr>
              <w:pStyle w:val="ListParagraph"/>
              <w:numPr>
                <w:ilvl w:val="0"/>
                <w:numId w:val="29"/>
              </w:numPr>
              <w:rPr>
                <w:sz w:val="22"/>
                <w:szCs w:val="22"/>
              </w:rPr>
            </w:pPr>
            <w:r w:rsidRPr="08315B3A">
              <w:rPr>
                <w:rFonts w:ascii="Arial" w:hAnsi="Arial" w:eastAsia="Arial" w:cs="Arial"/>
                <w:sz w:val="22"/>
                <w:szCs w:val="22"/>
              </w:rPr>
              <w:t>Pupils will feel safe in school.  This will lead to increased social interactions with staff and peers. Allow school routines to be slowly re-established and promote reengagement in education.</w:t>
            </w:r>
          </w:p>
          <w:p w:rsidR="08315B3A" w:rsidP="08315B3A" w:rsidRDefault="08315B3A" w14:paraId="369A5329" w14:textId="3A1080B8">
            <w:pPr>
              <w:rPr>
                <w:rFonts w:ascii="Arial" w:hAnsi="Arial" w:eastAsia="Arial" w:cs="Arial"/>
                <w:sz w:val="22"/>
                <w:szCs w:val="22"/>
              </w:rPr>
            </w:pPr>
          </w:p>
          <w:p w:rsidR="7640950C" w:rsidP="08315B3A" w:rsidRDefault="7640950C" w14:paraId="3D5F0CB9" w14:textId="6522EB76">
            <w:pPr>
              <w:pStyle w:val="ListParagraph"/>
              <w:numPr>
                <w:ilvl w:val="0"/>
                <w:numId w:val="29"/>
              </w:numPr>
              <w:rPr>
                <w:rFonts w:ascii="Arial" w:hAnsi="Arial" w:eastAsia="Arial" w:cs="Arial"/>
                <w:sz w:val="22"/>
                <w:szCs w:val="22"/>
              </w:rPr>
            </w:pPr>
            <w:r w:rsidRPr="08315B3A">
              <w:rPr>
                <w:rFonts w:ascii="Arial" w:hAnsi="Arial" w:eastAsia="Arial" w:cs="Arial"/>
                <w:sz w:val="22"/>
                <w:szCs w:val="22"/>
              </w:rPr>
              <w:t>Reinforce the importance of attachment theory.  Lead to greater staff understanding of pupils’ behaviour.  This in turn will lead to a reduction in negative behaviours. Success with be measured through data analysis of the school positive behaviour strategy.</w:t>
            </w:r>
          </w:p>
          <w:p w:rsidR="08315B3A" w:rsidP="08315B3A" w:rsidRDefault="08315B3A" w14:paraId="4D3E9E9F" w14:textId="28865696">
            <w:pPr>
              <w:rPr>
                <w:rFonts w:ascii="Arial" w:hAnsi="Arial" w:eastAsia="Arial" w:cs="Arial"/>
                <w:sz w:val="22"/>
                <w:szCs w:val="22"/>
              </w:rPr>
            </w:pPr>
          </w:p>
          <w:p w:rsidR="08315B3A" w:rsidP="08315B3A" w:rsidRDefault="08315B3A" w14:paraId="0C082874" w14:textId="194F3F4E">
            <w:pPr>
              <w:rPr>
                <w:rFonts w:ascii="Arial" w:hAnsi="Arial" w:cs="Arial"/>
                <w:sz w:val="22"/>
                <w:szCs w:val="22"/>
              </w:rPr>
            </w:pPr>
          </w:p>
          <w:p w:rsidR="08315B3A" w:rsidP="08315B3A" w:rsidRDefault="08315B3A" w14:paraId="15AECAEF" w14:textId="1E084905">
            <w:pPr>
              <w:rPr>
                <w:rFonts w:ascii="Arial" w:hAnsi="Arial" w:cs="Arial"/>
                <w:sz w:val="22"/>
                <w:szCs w:val="22"/>
              </w:rPr>
            </w:pPr>
          </w:p>
          <w:p w:rsidR="08315B3A" w:rsidP="08315B3A" w:rsidRDefault="08315B3A" w14:paraId="0B6E2564" w14:textId="64ED51B0">
            <w:pPr>
              <w:rPr>
                <w:rFonts w:ascii="Arial" w:hAnsi="Arial" w:cs="Arial"/>
                <w:sz w:val="22"/>
                <w:szCs w:val="22"/>
              </w:rPr>
            </w:pPr>
          </w:p>
          <w:p w:rsidR="08315B3A" w:rsidP="08315B3A" w:rsidRDefault="08315B3A" w14:paraId="02A648ED" w14:textId="5CFADF82">
            <w:pPr>
              <w:rPr>
                <w:rFonts w:ascii="Arial" w:hAnsi="Arial" w:cs="Arial"/>
                <w:b/>
                <w:bCs/>
                <w:sz w:val="22"/>
                <w:szCs w:val="22"/>
              </w:rPr>
            </w:pPr>
          </w:p>
          <w:p w:rsidRPr="00163B33" w:rsidR="00C0791F" w:rsidP="006F6B6F" w:rsidRDefault="00C0791F" w14:paraId="1CFAB1FA" w14:textId="79EDFD8D">
            <w:pPr>
              <w:rPr>
                <w:sz w:val="22"/>
                <w:szCs w:val="22"/>
              </w:rPr>
            </w:pPr>
          </w:p>
        </w:tc>
      </w:tr>
      <w:tr w:rsidRPr="00163B33" w:rsidR="00C0791F" w:rsidTr="1BC4D3EF" w14:paraId="5FAAA286" w14:textId="77777777">
        <w:tc>
          <w:tcPr>
            <w:tcW w:w="4294" w:type="dxa"/>
            <w:shd w:val="clear" w:color="auto" w:fill="FABF8F" w:themeFill="accent6" w:themeFillTint="99"/>
          </w:tcPr>
          <w:p w:rsidRPr="0088449A" w:rsidR="00C0791F" w:rsidP="006F6B6F" w:rsidRDefault="00C0791F" w14:paraId="52C79383" w14:textId="77777777">
            <w:pPr>
              <w:rPr>
                <w:rFonts w:ascii="Arial" w:hAnsi="Arial" w:cs="Arial"/>
                <w:b/>
                <w:bCs/>
                <w:sz w:val="22"/>
                <w:szCs w:val="22"/>
              </w:rPr>
            </w:pPr>
            <w:r w:rsidRPr="0088449A">
              <w:rPr>
                <w:rFonts w:ascii="Arial" w:hAnsi="Arial" w:cs="Arial"/>
                <w:b/>
                <w:bCs/>
                <w:sz w:val="22"/>
                <w:szCs w:val="22"/>
              </w:rPr>
              <w:t xml:space="preserve">Theme: </w:t>
            </w:r>
            <w:r w:rsidRPr="0088449A">
              <w:rPr>
                <w:rFonts w:ascii="Arial" w:hAnsi="Arial" w:cs="Arial"/>
                <w:bCs/>
                <w:sz w:val="22"/>
                <w:szCs w:val="22"/>
              </w:rPr>
              <w:t xml:space="preserve">Learning At Home </w:t>
            </w:r>
            <w:r w:rsidRPr="0088449A">
              <w:rPr>
                <w:rFonts w:ascii="Arial" w:hAnsi="Arial" w:cs="Arial"/>
                <w:b/>
                <w:bCs/>
                <w:sz w:val="22"/>
                <w:szCs w:val="22"/>
              </w:rPr>
              <w:t xml:space="preserve"> </w:t>
            </w:r>
          </w:p>
          <w:p w:rsidRPr="0088449A" w:rsidR="00C0791F" w:rsidP="00C0791F" w:rsidRDefault="00C0791F" w14:paraId="4D72FC47" w14:textId="77777777">
            <w:pPr>
              <w:shd w:val="clear" w:color="auto" w:fill="FABF8F"/>
              <w:rPr>
                <w:rFonts w:ascii="Arial" w:hAnsi="Arial" w:cs="Arial"/>
                <w:b/>
                <w:bCs/>
                <w:sz w:val="22"/>
                <w:szCs w:val="22"/>
              </w:rPr>
            </w:pPr>
          </w:p>
          <w:p w:rsidRPr="0088449A" w:rsidR="00C0791F" w:rsidP="00C0791F" w:rsidRDefault="00C0791F" w14:paraId="4F451B04" w14:textId="77777777">
            <w:pPr>
              <w:shd w:val="clear" w:color="auto" w:fill="FABF8F"/>
              <w:rPr>
                <w:rFonts w:ascii="Arial" w:hAnsi="Arial" w:cs="Arial"/>
                <w:b/>
                <w:bCs/>
                <w:sz w:val="22"/>
                <w:szCs w:val="22"/>
              </w:rPr>
            </w:pPr>
            <w:r w:rsidRPr="0088449A">
              <w:rPr>
                <w:rFonts w:ascii="Arial" w:hAnsi="Arial" w:cs="Arial"/>
                <w:b/>
                <w:bCs/>
                <w:sz w:val="22"/>
                <w:szCs w:val="22"/>
              </w:rPr>
              <w:t xml:space="preserve">Rationale: </w:t>
            </w:r>
          </w:p>
          <w:p w:rsidRPr="0088449A" w:rsidR="00C0791F" w:rsidP="006F6B6F" w:rsidRDefault="00C0791F" w14:paraId="54D3ADB4" w14:textId="77777777">
            <w:pPr>
              <w:rPr>
                <w:rFonts w:ascii="Arial" w:hAnsi="Arial" w:cs="Arial"/>
                <w:color w:val="333333"/>
                <w:sz w:val="22"/>
                <w:szCs w:val="22"/>
                <w:shd w:val="clear" w:color="auto" w:fill="FFFFFF"/>
              </w:rPr>
            </w:pPr>
          </w:p>
          <w:p w:rsidRPr="0088449A" w:rsidR="0098720B" w:rsidP="0098720B" w:rsidRDefault="0098720B" w14:paraId="65CF75B3" w14:textId="77777777">
            <w:pPr>
              <w:rPr>
                <w:rFonts w:ascii="Arial" w:hAnsi="Arial" w:cs="Arial"/>
                <w:sz w:val="22"/>
                <w:szCs w:val="22"/>
              </w:rPr>
            </w:pPr>
            <w:r w:rsidRPr="0088449A">
              <w:rPr>
                <w:rFonts w:ascii="Arial" w:hAnsi="Arial" w:cs="Arial"/>
                <w:sz w:val="22"/>
                <w:szCs w:val="22"/>
              </w:rPr>
              <w:t xml:space="preserve">A blended model of </w:t>
            </w:r>
            <w:proofErr w:type="gramStart"/>
            <w:r w:rsidRPr="0088449A">
              <w:rPr>
                <w:rFonts w:ascii="Arial" w:hAnsi="Arial" w:cs="Arial"/>
                <w:sz w:val="22"/>
                <w:szCs w:val="22"/>
              </w:rPr>
              <w:t>in-school</w:t>
            </w:r>
            <w:proofErr w:type="gramEnd"/>
            <w:r w:rsidRPr="0088449A">
              <w:rPr>
                <w:rFonts w:ascii="Arial" w:hAnsi="Arial" w:cs="Arial"/>
                <w:sz w:val="22"/>
                <w:szCs w:val="22"/>
              </w:rPr>
              <w:t xml:space="preserve"> and in-home learning is reliant on consistent, easy to use in-home learning materials which are intended to support and complement, but not replicate, in-school learning. This includes consideration of the specific needs of learners with additional support needs and other families most in need of support.</w:t>
            </w:r>
          </w:p>
          <w:p w:rsidRPr="0088449A" w:rsidR="00C0791F" w:rsidP="00C0791F" w:rsidRDefault="00C0791F" w14:paraId="57BBAACE" w14:textId="77777777">
            <w:pPr>
              <w:shd w:val="clear" w:color="auto" w:fill="FABF8F"/>
              <w:rPr>
                <w:rFonts w:ascii="Arial" w:hAnsi="Arial" w:cs="Arial"/>
                <w:color w:val="333333"/>
                <w:sz w:val="22"/>
                <w:szCs w:val="22"/>
                <w:shd w:val="clear" w:color="auto" w:fill="FFFFFF"/>
              </w:rPr>
            </w:pPr>
          </w:p>
          <w:p w:rsidRPr="0088449A" w:rsidR="00C0791F" w:rsidP="006F6B6F" w:rsidRDefault="00C0791F" w14:paraId="55948790" w14:textId="77777777">
            <w:pPr>
              <w:rPr>
                <w:rFonts w:ascii="Arial" w:hAnsi="Arial" w:cs="Arial"/>
                <w:color w:val="333333"/>
                <w:sz w:val="22"/>
                <w:szCs w:val="22"/>
                <w:shd w:val="clear" w:color="auto" w:fill="FFFFFF"/>
              </w:rPr>
            </w:pPr>
          </w:p>
          <w:p w:rsidRPr="0088449A" w:rsidR="00C0791F" w:rsidP="006F6B6F" w:rsidRDefault="00C0791F" w14:paraId="15338727" w14:textId="77777777">
            <w:pPr>
              <w:rPr>
                <w:rFonts w:ascii="Arial" w:hAnsi="Arial" w:cs="Arial"/>
                <w:color w:val="333333"/>
                <w:sz w:val="22"/>
                <w:szCs w:val="22"/>
                <w:shd w:val="clear" w:color="auto" w:fill="FFFFFF"/>
              </w:rPr>
            </w:pPr>
          </w:p>
          <w:p w:rsidRPr="0088449A" w:rsidR="0098720B" w:rsidP="0098720B" w:rsidRDefault="0098720B" w14:paraId="2A7B099A" w14:textId="77777777">
            <w:pPr>
              <w:rPr>
                <w:rFonts w:ascii="Arial" w:hAnsi="Arial" w:cs="Arial"/>
                <w:sz w:val="22"/>
                <w:szCs w:val="22"/>
              </w:rPr>
            </w:pPr>
            <w:r w:rsidRPr="0088449A">
              <w:rPr>
                <w:rFonts w:ascii="Arial" w:hAnsi="Arial" w:cs="Arial"/>
                <w:sz w:val="22"/>
                <w:szCs w:val="22"/>
              </w:rPr>
              <w:t xml:space="preserve">While recognising that in-home learning takes many forms (including support from families) and is by no means all IT based, an approach to digital learning </w:t>
            </w:r>
            <w:proofErr w:type="gramStart"/>
            <w:r w:rsidRPr="0088449A">
              <w:rPr>
                <w:rFonts w:ascii="Arial" w:hAnsi="Arial" w:cs="Arial"/>
                <w:sz w:val="22"/>
                <w:szCs w:val="22"/>
              </w:rPr>
              <w:t>should be implemented</w:t>
            </w:r>
            <w:proofErr w:type="gramEnd"/>
            <w:r w:rsidRPr="0088449A">
              <w:rPr>
                <w:rFonts w:ascii="Arial" w:hAnsi="Arial" w:cs="Arial"/>
                <w:sz w:val="22"/>
                <w:szCs w:val="22"/>
              </w:rPr>
              <w:t xml:space="preserve"> to mitigate negative impacts on equity. This will specifically focus on providing digital access for pupils who do not have this at present.</w:t>
            </w:r>
          </w:p>
          <w:p w:rsidRPr="0088449A" w:rsidR="00C0791F" w:rsidP="006F6B6F" w:rsidRDefault="00C0791F" w14:paraId="19483944" w14:textId="77777777">
            <w:pPr>
              <w:rPr>
                <w:rFonts w:ascii="Arial" w:hAnsi="Arial" w:cs="Arial"/>
                <w:color w:val="333333"/>
                <w:sz w:val="22"/>
                <w:szCs w:val="22"/>
                <w:shd w:val="clear" w:color="auto" w:fill="FFFFFF"/>
              </w:rPr>
            </w:pPr>
          </w:p>
          <w:p w:rsidRPr="0088449A" w:rsidR="00C0791F" w:rsidP="006F6B6F" w:rsidRDefault="00C0791F" w14:paraId="02C998BC" w14:textId="77777777">
            <w:pPr>
              <w:rPr>
                <w:rFonts w:ascii="Arial" w:hAnsi="Arial" w:cs="Arial"/>
                <w:color w:val="333333"/>
                <w:sz w:val="22"/>
                <w:szCs w:val="22"/>
                <w:shd w:val="clear" w:color="auto" w:fill="FFFFFF"/>
              </w:rPr>
            </w:pPr>
          </w:p>
          <w:p w:rsidRPr="0088449A" w:rsidR="00C0791F" w:rsidP="006F6B6F" w:rsidRDefault="00C0791F" w14:paraId="0AF50C2A" w14:textId="77777777">
            <w:pPr>
              <w:rPr>
                <w:rFonts w:ascii="Arial" w:hAnsi="Arial" w:cs="Arial"/>
                <w:color w:val="333333"/>
                <w:sz w:val="22"/>
                <w:szCs w:val="22"/>
                <w:shd w:val="clear" w:color="auto" w:fill="FFFFFF"/>
              </w:rPr>
            </w:pPr>
          </w:p>
          <w:p w:rsidR="00C0791F" w:rsidP="006F6B6F" w:rsidRDefault="00C0791F" w14:paraId="4804F645" w14:textId="5EB8A391">
            <w:pPr>
              <w:rPr>
                <w:rFonts w:ascii="Arial" w:hAnsi="Arial" w:cs="Arial"/>
                <w:color w:val="333333"/>
                <w:sz w:val="22"/>
                <w:szCs w:val="22"/>
                <w:shd w:val="clear" w:color="auto" w:fill="FFFFFF"/>
              </w:rPr>
            </w:pPr>
          </w:p>
          <w:p w:rsidR="005A1C4B" w:rsidP="006F6B6F" w:rsidRDefault="005A1C4B" w14:paraId="6C67E570" w14:textId="68D9EBE0">
            <w:pPr>
              <w:rPr>
                <w:rFonts w:ascii="Arial" w:hAnsi="Arial" w:cs="Arial"/>
                <w:color w:val="333333"/>
                <w:sz w:val="22"/>
                <w:szCs w:val="22"/>
                <w:shd w:val="clear" w:color="auto" w:fill="FFFFFF"/>
              </w:rPr>
            </w:pPr>
          </w:p>
          <w:p w:rsidR="005A1C4B" w:rsidP="006F6B6F" w:rsidRDefault="005A1C4B" w14:paraId="0B3AE9B0" w14:textId="6E23BB55">
            <w:pPr>
              <w:rPr>
                <w:rFonts w:ascii="Arial" w:hAnsi="Arial" w:cs="Arial"/>
                <w:color w:val="333333"/>
                <w:sz w:val="22"/>
                <w:szCs w:val="22"/>
                <w:shd w:val="clear" w:color="auto" w:fill="FFFFFF"/>
              </w:rPr>
            </w:pPr>
          </w:p>
          <w:p w:rsidR="005A1C4B" w:rsidP="006F6B6F" w:rsidRDefault="005A1C4B" w14:paraId="6BD6A722" w14:textId="24D6BBEA">
            <w:pPr>
              <w:rPr>
                <w:rFonts w:ascii="Arial" w:hAnsi="Arial" w:cs="Arial"/>
                <w:color w:val="333333"/>
                <w:sz w:val="22"/>
                <w:szCs w:val="22"/>
                <w:shd w:val="clear" w:color="auto" w:fill="FFFFFF"/>
              </w:rPr>
            </w:pPr>
          </w:p>
          <w:p w:rsidR="005A1C4B" w:rsidP="006F6B6F" w:rsidRDefault="005A1C4B" w14:paraId="5CF3BD86" w14:textId="0DBA9C64">
            <w:pPr>
              <w:rPr>
                <w:rFonts w:ascii="Arial" w:hAnsi="Arial" w:cs="Arial"/>
                <w:color w:val="333333"/>
                <w:sz w:val="22"/>
                <w:szCs w:val="22"/>
                <w:shd w:val="clear" w:color="auto" w:fill="FFFFFF"/>
              </w:rPr>
            </w:pPr>
          </w:p>
          <w:p w:rsidRPr="0088449A" w:rsidR="005A1C4B" w:rsidP="006F6B6F" w:rsidRDefault="005A1C4B" w14:paraId="4B0E7295" w14:textId="77777777">
            <w:pPr>
              <w:rPr>
                <w:rFonts w:ascii="Arial" w:hAnsi="Arial" w:cs="Arial"/>
                <w:color w:val="333333"/>
                <w:sz w:val="22"/>
                <w:szCs w:val="22"/>
                <w:shd w:val="clear" w:color="auto" w:fill="FFFFFF"/>
              </w:rPr>
            </w:pPr>
          </w:p>
          <w:p w:rsidRPr="0088449A" w:rsidR="00C0791F" w:rsidP="006F6B6F" w:rsidRDefault="00C0791F" w14:paraId="01688339" w14:textId="77777777">
            <w:pPr>
              <w:rPr>
                <w:rFonts w:ascii="Arial" w:hAnsi="Arial" w:cs="Arial"/>
                <w:b/>
                <w:bCs/>
                <w:sz w:val="22"/>
                <w:szCs w:val="22"/>
              </w:rPr>
            </w:pPr>
            <w:r w:rsidRPr="0088449A">
              <w:rPr>
                <w:rFonts w:ascii="Arial" w:hAnsi="Arial" w:cs="Arial"/>
                <w:sz w:val="22"/>
                <w:szCs w:val="22"/>
              </w:rPr>
              <w:t xml:space="preserve">Schools should consider how they track ongoing engagement in remote blended learning and support families where it is clear this is an area of significant difficulty.  </w:t>
            </w:r>
          </w:p>
          <w:p w:rsidRPr="0088449A" w:rsidR="00C0791F" w:rsidP="006F6B6F" w:rsidRDefault="00C0791F" w14:paraId="217EC021" w14:textId="77777777">
            <w:pPr>
              <w:rPr>
                <w:rFonts w:ascii="Arial" w:hAnsi="Arial" w:cs="Arial"/>
                <w:color w:val="333333"/>
                <w:sz w:val="22"/>
                <w:szCs w:val="22"/>
                <w:shd w:val="clear" w:color="auto" w:fill="FFFFFF"/>
              </w:rPr>
            </w:pPr>
          </w:p>
          <w:p w:rsidRPr="0088449A" w:rsidR="00C0791F" w:rsidP="006F6B6F" w:rsidRDefault="00C0791F" w14:paraId="169D8217" w14:textId="77777777">
            <w:pPr>
              <w:rPr>
                <w:rFonts w:ascii="Arial" w:hAnsi="Arial" w:cs="Arial"/>
                <w:color w:val="333333"/>
                <w:sz w:val="22"/>
                <w:szCs w:val="22"/>
                <w:shd w:val="clear" w:color="auto" w:fill="FFFFFF"/>
              </w:rPr>
            </w:pPr>
          </w:p>
          <w:p w:rsidRPr="0088449A" w:rsidR="00C0791F" w:rsidP="006F6B6F" w:rsidRDefault="00C0791F" w14:paraId="33947201" w14:textId="77777777">
            <w:pPr>
              <w:rPr>
                <w:rFonts w:ascii="Arial" w:hAnsi="Arial" w:cs="Arial"/>
                <w:color w:val="333333"/>
                <w:sz w:val="22"/>
                <w:szCs w:val="22"/>
                <w:shd w:val="clear" w:color="auto" w:fill="FFFFFF"/>
              </w:rPr>
            </w:pPr>
          </w:p>
          <w:p w:rsidRPr="0088449A" w:rsidR="00C0791F" w:rsidP="006F6B6F" w:rsidRDefault="00C0791F" w14:paraId="60E650B0" w14:textId="77777777">
            <w:pPr>
              <w:rPr>
                <w:rFonts w:ascii="Arial" w:hAnsi="Arial" w:cs="Arial"/>
                <w:color w:val="333333"/>
                <w:sz w:val="22"/>
                <w:szCs w:val="22"/>
                <w:shd w:val="clear" w:color="auto" w:fill="FFFFFF"/>
              </w:rPr>
            </w:pPr>
          </w:p>
          <w:p w:rsidRPr="0088449A" w:rsidR="00C0791F" w:rsidP="006F6B6F" w:rsidRDefault="00C0791F" w14:paraId="7EB25A98" w14:textId="77777777">
            <w:pPr>
              <w:rPr>
                <w:rFonts w:ascii="Arial" w:hAnsi="Arial" w:cs="Arial"/>
                <w:b/>
                <w:bCs/>
                <w:sz w:val="22"/>
                <w:szCs w:val="22"/>
              </w:rPr>
            </w:pPr>
          </w:p>
        </w:tc>
        <w:tc>
          <w:tcPr>
            <w:tcW w:w="4773" w:type="dxa"/>
            <w:shd w:val="clear" w:color="auto" w:fill="FABF8F" w:themeFill="accent6" w:themeFillTint="99"/>
          </w:tcPr>
          <w:p w:rsidRPr="0088449A" w:rsidR="00C0791F" w:rsidP="006F6B6F" w:rsidRDefault="00C0791F" w14:paraId="1B4A7BE5" w14:textId="58B688D0">
            <w:pPr>
              <w:rPr>
                <w:rFonts w:ascii="Arial" w:hAnsi="Arial" w:cs="Arial"/>
                <w:b/>
                <w:bCs/>
                <w:sz w:val="22"/>
                <w:szCs w:val="22"/>
              </w:rPr>
            </w:pPr>
            <w:r w:rsidRPr="0088449A">
              <w:rPr>
                <w:rFonts w:ascii="Arial" w:hAnsi="Arial" w:cs="Arial"/>
                <w:b/>
                <w:bCs/>
                <w:sz w:val="22"/>
                <w:szCs w:val="22"/>
              </w:rPr>
              <w:t>Schools need to:</w:t>
            </w:r>
          </w:p>
          <w:p w:rsidRPr="0088449A" w:rsidR="00C0791F" w:rsidP="006F6B6F" w:rsidRDefault="00C0791F" w14:paraId="137FD1A4" w14:textId="77777777">
            <w:pPr>
              <w:rPr>
                <w:rFonts w:ascii="Arial" w:hAnsi="Arial" w:cs="Arial"/>
                <w:sz w:val="22"/>
                <w:szCs w:val="22"/>
              </w:rPr>
            </w:pPr>
          </w:p>
          <w:p w:rsidRPr="0088449A" w:rsidR="00C0791F" w:rsidP="006F6B6F" w:rsidRDefault="00C0791F" w14:paraId="299A4510" w14:textId="77777777">
            <w:pPr>
              <w:rPr>
                <w:rFonts w:ascii="Arial" w:hAnsi="Arial" w:cs="Arial"/>
                <w:sz w:val="22"/>
                <w:szCs w:val="22"/>
              </w:rPr>
            </w:pPr>
          </w:p>
          <w:p w:rsidRPr="0088449A" w:rsidR="00C0791F" w:rsidP="006F6B6F" w:rsidRDefault="00C0791F" w14:paraId="1E585167" w14:textId="77777777">
            <w:pPr>
              <w:pStyle w:val="ListParagraph"/>
              <w:numPr>
                <w:ilvl w:val="0"/>
                <w:numId w:val="29"/>
              </w:numPr>
              <w:ind w:left="129" w:hanging="218"/>
              <w:rPr>
                <w:rFonts w:ascii="Arial" w:hAnsi="Arial" w:cs="Arial"/>
                <w:sz w:val="22"/>
                <w:szCs w:val="22"/>
              </w:rPr>
            </w:pPr>
            <w:r w:rsidRPr="0088449A">
              <w:rPr>
                <w:rFonts w:ascii="Arial" w:hAnsi="Arial" w:cs="Arial"/>
                <w:sz w:val="22"/>
                <w:szCs w:val="22"/>
              </w:rPr>
              <w:t xml:space="preserve">Consider how you will facilitate home learning given the staffing you have available both within your establishment and across the locality. What will this look like at various stages across the </w:t>
            </w:r>
            <w:proofErr w:type="gramStart"/>
            <w:r w:rsidRPr="0088449A">
              <w:rPr>
                <w:rFonts w:ascii="Arial" w:hAnsi="Arial" w:cs="Arial"/>
                <w:sz w:val="22"/>
                <w:szCs w:val="22"/>
              </w:rPr>
              <w:t>school.</w:t>
            </w:r>
            <w:proofErr w:type="gramEnd"/>
            <w:r w:rsidRPr="0088449A">
              <w:rPr>
                <w:rFonts w:ascii="Arial" w:hAnsi="Arial" w:cs="Arial"/>
                <w:sz w:val="22"/>
                <w:szCs w:val="22"/>
              </w:rPr>
              <w:t xml:space="preserve">  </w:t>
            </w:r>
          </w:p>
          <w:p w:rsidRPr="0088449A" w:rsidR="00C0791F" w:rsidP="006F6B6F" w:rsidRDefault="00C0791F" w14:paraId="3D37A70C" w14:textId="77777777">
            <w:pPr>
              <w:pStyle w:val="ListParagraph"/>
              <w:ind w:left="129"/>
              <w:rPr>
                <w:rFonts w:ascii="Arial" w:hAnsi="Arial" w:cs="Arial"/>
                <w:sz w:val="22"/>
                <w:szCs w:val="22"/>
              </w:rPr>
            </w:pPr>
          </w:p>
          <w:p w:rsidRPr="0088449A" w:rsidR="00C0791F" w:rsidP="006F6B6F" w:rsidRDefault="00C0791F" w14:paraId="1B104DE7" w14:textId="77777777">
            <w:pPr>
              <w:pStyle w:val="ListParagraph"/>
              <w:numPr>
                <w:ilvl w:val="0"/>
                <w:numId w:val="29"/>
              </w:numPr>
              <w:ind w:left="129" w:hanging="218"/>
              <w:rPr>
                <w:rFonts w:ascii="Arial" w:hAnsi="Arial" w:cs="Arial"/>
                <w:sz w:val="22"/>
                <w:szCs w:val="22"/>
              </w:rPr>
            </w:pPr>
            <w:r w:rsidRPr="0088449A">
              <w:rPr>
                <w:rFonts w:ascii="Arial" w:hAnsi="Arial" w:cs="Arial"/>
                <w:sz w:val="22"/>
                <w:szCs w:val="22"/>
              </w:rPr>
              <w:t>Can staff who are shielding work on developing and leading on online learning opportunities?</w:t>
            </w:r>
          </w:p>
          <w:p w:rsidRPr="0088449A" w:rsidR="00C0791F" w:rsidP="006F6B6F" w:rsidRDefault="00C0791F" w14:paraId="5B8968E3" w14:textId="77777777">
            <w:pPr>
              <w:pStyle w:val="ListParagraph"/>
              <w:ind w:left="129"/>
              <w:rPr>
                <w:rFonts w:ascii="Arial" w:hAnsi="Arial" w:cs="Arial"/>
                <w:sz w:val="22"/>
                <w:szCs w:val="22"/>
              </w:rPr>
            </w:pPr>
          </w:p>
          <w:p w:rsidRPr="0088449A" w:rsidR="00C0791F" w:rsidP="006F6B6F" w:rsidRDefault="00C0791F" w14:paraId="4189C1BA" w14:textId="77777777">
            <w:pPr>
              <w:pStyle w:val="ListParagraph"/>
              <w:ind w:left="129"/>
              <w:rPr>
                <w:rFonts w:ascii="Arial" w:hAnsi="Arial" w:cs="Arial"/>
                <w:sz w:val="22"/>
                <w:szCs w:val="22"/>
              </w:rPr>
            </w:pPr>
          </w:p>
          <w:p w:rsidRPr="0088449A" w:rsidR="00C0791F" w:rsidP="006F6B6F" w:rsidRDefault="00C0791F" w14:paraId="5CD9E0AC" w14:textId="77777777">
            <w:pPr>
              <w:pStyle w:val="ListParagraph"/>
              <w:ind w:left="129"/>
              <w:rPr>
                <w:rFonts w:ascii="Arial" w:hAnsi="Arial" w:cs="Arial"/>
                <w:sz w:val="22"/>
                <w:szCs w:val="22"/>
              </w:rPr>
            </w:pPr>
          </w:p>
          <w:p w:rsidRPr="0088449A" w:rsidR="00C0791F" w:rsidP="006F6B6F" w:rsidRDefault="00C0791F" w14:paraId="2D8D1A1A" w14:textId="77777777">
            <w:pPr>
              <w:pStyle w:val="ListParagraph"/>
              <w:numPr>
                <w:ilvl w:val="0"/>
                <w:numId w:val="29"/>
              </w:numPr>
              <w:ind w:left="129" w:hanging="218"/>
              <w:rPr>
                <w:rFonts w:ascii="Arial" w:hAnsi="Arial" w:cs="Arial"/>
                <w:sz w:val="22"/>
                <w:szCs w:val="22"/>
              </w:rPr>
            </w:pPr>
            <w:r w:rsidRPr="0088449A">
              <w:rPr>
                <w:rFonts w:ascii="Arial" w:hAnsi="Arial" w:cs="Arial"/>
                <w:sz w:val="22"/>
                <w:szCs w:val="22"/>
              </w:rPr>
              <w:t xml:space="preserve">Take account of the existing resources you have access to and how these </w:t>
            </w:r>
            <w:proofErr w:type="gramStart"/>
            <w:r w:rsidRPr="0088449A">
              <w:rPr>
                <w:rFonts w:ascii="Arial" w:hAnsi="Arial" w:cs="Arial"/>
                <w:sz w:val="22"/>
                <w:szCs w:val="22"/>
              </w:rPr>
              <w:t>can be used</w:t>
            </w:r>
            <w:proofErr w:type="gramEnd"/>
            <w:r w:rsidRPr="0088449A">
              <w:rPr>
                <w:rFonts w:ascii="Arial" w:hAnsi="Arial" w:cs="Arial"/>
                <w:sz w:val="22"/>
                <w:szCs w:val="22"/>
              </w:rPr>
              <w:t xml:space="preserve"> to support learning at home.  </w:t>
            </w:r>
          </w:p>
          <w:p w:rsidRPr="0088449A" w:rsidR="00C0791F" w:rsidP="006F6B6F" w:rsidRDefault="00C0791F" w14:paraId="192F1557" w14:textId="77777777">
            <w:pPr>
              <w:pStyle w:val="ListParagraph"/>
              <w:rPr>
                <w:rFonts w:ascii="Arial" w:hAnsi="Arial" w:cs="Arial"/>
                <w:sz w:val="22"/>
                <w:szCs w:val="22"/>
              </w:rPr>
            </w:pPr>
          </w:p>
          <w:p w:rsidR="73B873E3" w:rsidP="73B873E3" w:rsidRDefault="73B873E3" w14:paraId="294FCF43" w14:textId="592CA948">
            <w:pPr>
              <w:pStyle w:val="ListParagraph"/>
              <w:rPr>
                <w:rFonts w:ascii="Arial" w:hAnsi="Arial" w:cs="Arial"/>
                <w:sz w:val="22"/>
                <w:szCs w:val="22"/>
              </w:rPr>
            </w:pPr>
          </w:p>
          <w:p w:rsidR="73B873E3" w:rsidP="73B873E3" w:rsidRDefault="73B873E3" w14:paraId="5055EEB0" w14:textId="16C213E2">
            <w:pPr>
              <w:pStyle w:val="ListParagraph"/>
              <w:rPr>
                <w:rFonts w:ascii="Arial" w:hAnsi="Arial" w:cs="Arial"/>
                <w:sz w:val="22"/>
                <w:szCs w:val="22"/>
              </w:rPr>
            </w:pPr>
          </w:p>
          <w:p w:rsidR="73B873E3" w:rsidP="73B873E3" w:rsidRDefault="73B873E3" w14:paraId="14A3464B" w14:textId="2464A219">
            <w:pPr>
              <w:pStyle w:val="ListParagraph"/>
              <w:rPr>
                <w:rFonts w:ascii="Arial" w:hAnsi="Arial" w:cs="Arial"/>
                <w:sz w:val="22"/>
                <w:szCs w:val="22"/>
              </w:rPr>
            </w:pPr>
          </w:p>
          <w:p w:rsidR="73B873E3" w:rsidP="73B873E3" w:rsidRDefault="73B873E3" w14:paraId="78250D77" w14:textId="761AD979">
            <w:pPr>
              <w:pStyle w:val="ListParagraph"/>
              <w:rPr>
                <w:rFonts w:ascii="Arial" w:hAnsi="Arial" w:cs="Arial"/>
                <w:sz w:val="22"/>
                <w:szCs w:val="22"/>
              </w:rPr>
            </w:pPr>
          </w:p>
          <w:p w:rsidR="73B873E3" w:rsidP="73B873E3" w:rsidRDefault="73B873E3" w14:paraId="79A0477F" w14:textId="6AD09F3A">
            <w:pPr>
              <w:pStyle w:val="ListParagraph"/>
              <w:rPr>
                <w:rFonts w:ascii="Arial" w:hAnsi="Arial" w:cs="Arial"/>
                <w:sz w:val="22"/>
                <w:szCs w:val="22"/>
              </w:rPr>
            </w:pPr>
          </w:p>
          <w:p w:rsidRPr="0088449A" w:rsidR="00C0791F" w:rsidP="006F6B6F" w:rsidRDefault="00C0791F" w14:paraId="3E525F6E" w14:textId="77777777">
            <w:pPr>
              <w:pStyle w:val="ListParagraph"/>
              <w:ind w:left="129"/>
              <w:rPr>
                <w:rFonts w:ascii="Arial" w:hAnsi="Arial" w:cs="Arial"/>
                <w:sz w:val="22"/>
                <w:szCs w:val="22"/>
              </w:rPr>
            </w:pPr>
          </w:p>
          <w:p w:rsidRPr="0088449A" w:rsidR="00C0791F" w:rsidP="006F6B6F" w:rsidRDefault="00C0791F" w14:paraId="7923DAF8" w14:textId="77777777">
            <w:pPr>
              <w:pStyle w:val="ListParagraph"/>
              <w:numPr>
                <w:ilvl w:val="0"/>
                <w:numId w:val="29"/>
              </w:numPr>
              <w:ind w:left="129" w:hanging="218"/>
              <w:rPr>
                <w:rFonts w:ascii="Arial" w:hAnsi="Arial" w:cs="Arial"/>
                <w:sz w:val="22"/>
                <w:szCs w:val="22"/>
              </w:rPr>
            </w:pPr>
            <w:r w:rsidRPr="0088449A">
              <w:rPr>
                <w:rFonts w:ascii="Arial" w:hAnsi="Arial" w:cs="Arial"/>
                <w:sz w:val="22"/>
                <w:szCs w:val="22"/>
              </w:rPr>
              <w:t xml:space="preserve">Consider what CLPL you will need to offer staff to allow them to deliver the recovery curriculum at home and how this </w:t>
            </w:r>
            <w:proofErr w:type="gramStart"/>
            <w:r w:rsidRPr="0088449A">
              <w:rPr>
                <w:rFonts w:ascii="Arial" w:hAnsi="Arial" w:cs="Arial"/>
                <w:sz w:val="22"/>
                <w:szCs w:val="22"/>
              </w:rPr>
              <w:t>will be facilitated</w:t>
            </w:r>
            <w:proofErr w:type="gramEnd"/>
            <w:r w:rsidRPr="0088449A">
              <w:rPr>
                <w:rFonts w:ascii="Arial" w:hAnsi="Arial" w:cs="Arial"/>
                <w:sz w:val="22"/>
                <w:szCs w:val="22"/>
              </w:rPr>
              <w:t xml:space="preserve">.  </w:t>
            </w:r>
          </w:p>
          <w:p w:rsidRPr="0088449A" w:rsidR="00C0791F" w:rsidP="006F6B6F" w:rsidRDefault="00C0791F" w14:paraId="6F945E64" w14:textId="77777777">
            <w:pPr>
              <w:rPr>
                <w:rFonts w:ascii="Arial" w:hAnsi="Arial" w:cs="Arial"/>
                <w:sz w:val="22"/>
                <w:szCs w:val="22"/>
              </w:rPr>
            </w:pPr>
          </w:p>
          <w:p w:rsidRPr="0088449A" w:rsidR="00C0791F" w:rsidP="006F6B6F" w:rsidRDefault="00C0791F" w14:paraId="29F61DBD" w14:textId="77777777">
            <w:pPr>
              <w:pStyle w:val="ListParagraph"/>
              <w:numPr>
                <w:ilvl w:val="0"/>
                <w:numId w:val="29"/>
              </w:numPr>
              <w:ind w:left="129" w:hanging="218"/>
              <w:rPr>
                <w:rFonts w:ascii="Arial" w:hAnsi="Arial" w:cs="Arial"/>
                <w:sz w:val="22"/>
                <w:szCs w:val="22"/>
              </w:rPr>
            </w:pPr>
            <w:r w:rsidRPr="0088449A">
              <w:rPr>
                <w:rFonts w:ascii="Arial" w:hAnsi="Arial" w:cs="Arial"/>
                <w:sz w:val="22"/>
                <w:szCs w:val="22"/>
              </w:rPr>
              <w:t xml:space="preserve">Review and plan how you will deliver and set work at home and how feedback </w:t>
            </w:r>
            <w:proofErr w:type="gramStart"/>
            <w:r w:rsidRPr="0088449A">
              <w:rPr>
                <w:rFonts w:ascii="Arial" w:hAnsi="Arial" w:cs="Arial"/>
                <w:sz w:val="22"/>
                <w:szCs w:val="22"/>
              </w:rPr>
              <w:t>will be given</w:t>
            </w:r>
            <w:proofErr w:type="gramEnd"/>
            <w:r w:rsidRPr="0088449A">
              <w:rPr>
                <w:rFonts w:ascii="Arial" w:hAnsi="Arial" w:cs="Arial"/>
                <w:sz w:val="22"/>
                <w:szCs w:val="22"/>
              </w:rPr>
              <w:t xml:space="preserve"> to learners.  </w:t>
            </w:r>
          </w:p>
          <w:p w:rsidRPr="0088449A" w:rsidR="00C0791F" w:rsidP="006F6B6F" w:rsidRDefault="00C0791F" w14:paraId="61DF956E" w14:textId="77777777">
            <w:pPr>
              <w:pStyle w:val="ListParagraph"/>
              <w:ind w:left="129"/>
              <w:rPr>
                <w:rFonts w:ascii="Arial" w:hAnsi="Arial" w:cs="Arial"/>
                <w:sz w:val="22"/>
                <w:szCs w:val="22"/>
              </w:rPr>
            </w:pPr>
          </w:p>
          <w:p w:rsidRPr="0088449A" w:rsidR="00C0791F" w:rsidP="006F6B6F" w:rsidRDefault="00C0791F" w14:paraId="59747886" w14:textId="77777777">
            <w:pPr>
              <w:pStyle w:val="ListParagraph"/>
              <w:numPr>
                <w:ilvl w:val="0"/>
                <w:numId w:val="29"/>
              </w:numPr>
              <w:ind w:left="129" w:hanging="218"/>
              <w:rPr>
                <w:rFonts w:ascii="Arial" w:hAnsi="Arial" w:cs="Arial"/>
                <w:sz w:val="22"/>
                <w:szCs w:val="22"/>
              </w:rPr>
            </w:pPr>
            <w:r w:rsidRPr="0088449A">
              <w:rPr>
                <w:rFonts w:ascii="Arial" w:hAnsi="Arial" w:cs="Arial"/>
                <w:sz w:val="22"/>
                <w:szCs w:val="22"/>
              </w:rPr>
              <w:t xml:space="preserve">Establish a baseline on the number of pupils and staff who have home access to ICT. </w:t>
            </w:r>
          </w:p>
          <w:p w:rsidRPr="0088449A" w:rsidR="00C0791F" w:rsidP="006F6B6F" w:rsidRDefault="00C0791F" w14:paraId="6440852B" w14:textId="77777777">
            <w:pPr>
              <w:rPr>
                <w:rFonts w:ascii="Arial" w:hAnsi="Arial" w:cs="Arial"/>
                <w:sz w:val="22"/>
                <w:szCs w:val="22"/>
              </w:rPr>
            </w:pPr>
          </w:p>
          <w:p w:rsidRPr="0088449A" w:rsidR="00C0791F" w:rsidP="006F6B6F" w:rsidRDefault="00C0791F" w14:paraId="1A41B052" w14:textId="77777777">
            <w:pPr>
              <w:pStyle w:val="ListParagraph"/>
              <w:numPr>
                <w:ilvl w:val="0"/>
                <w:numId w:val="29"/>
              </w:numPr>
              <w:ind w:left="129" w:hanging="218"/>
              <w:rPr>
                <w:rFonts w:ascii="Arial" w:hAnsi="Arial" w:cs="Arial"/>
                <w:sz w:val="22"/>
                <w:szCs w:val="22"/>
              </w:rPr>
            </w:pPr>
            <w:r w:rsidRPr="0088449A">
              <w:rPr>
                <w:rFonts w:ascii="Arial" w:hAnsi="Arial" w:cs="Arial"/>
                <w:sz w:val="22"/>
                <w:szCs w:val="22"/>
              </w:rPr>
              <w:t xml:space="preserve">Consider how to take account of pupil voice in their learning at home.  </w:t>
            </w:r>
          </w:p>
          <w:p w:rsidRPr="0088449A" w:rsidR="00C0791F" w:rsidP="006F6B6F" w:rsidRDefault="00C0791F" w14:paraId="6515EA44" w14:textId="77777777">
            <w:pPr>
              <w:rPr>
                <w:rFonts w:ascii="Arial" w:hAnsi="Arial" w:cs="Arial"/>
                <w:sz w:val="22"/>
                <w:szCs w:val="22"/>
              </w:rPr>
            </w:pPr>
          </w:p>
          <w:p w:rsidRPr="0088449A" w:rsidR="00C0791F" w:rsidP="006F6B6F" w:rsidRDefault="00C0791F" w14:paraId="14C9208D" w14:textId="77777777">
            <w:pPr>
              <w:pStyle w:val="ListParagraph"/>
              <w:numPr>
                <w:ilvl w:val="0"/>
                <w:numId w:val="29"/>
              </w:numPr>
              <w:ind w:left="129" w:hanging="218"/>
              <w:rPr>
                <w:rFonts w:ascii="Arial" w:hAnsi="Arial" w:cs="Arial"/>
                <w:sz w:val="22"/>
                <w:szCs w:val="22"/>
              </w:rPr>
            </w:pPr>
            <w:r w:rsidRPr="0088449A">
              <w:rPr>
                <w:rFonts w:ascii="Arial" w:hAnsi="Arial" w:cs="Arial"/>
                <w:sz w:val="22"/>
                <w:szCs w:val="22"/>
              </w:rPr>
              <w:t>Identify how you will convey all information to learners and to parents/carers and strategies to engage with them further on supporting learning at home.</w:t>
            </w:r>
          </w:p>
          <w:p w:rsidRPr="0088449A" w:rsidR="00C0791F" w:rsidP="006F6B6F" w:rsidRDefault="00C0791F" w14:paraId="02F27FA4" w14:textId="77777777">
            <w:pPr>
              <w:ind w:left="-89"/>
              <w:rPr>
                <w:rFonts w:ascii="Arial" w:hAnsi="Arial" w:cs="Arial"/>
                <w:sz w:val="22"/>
                <w:szCs w:val="22"/>
              </w:rPr>
            </w:pPr>
          </w:p>
          <w:p w:rsidRPr="0088449A" w:rsidR="00C0791F" w:rsidP="006F6B6F" w:rsidRDefault="00C0791F" w14:paraId="2C1775D2" w14:textId="77777777">
            <w:pPr>
              <w:rPr>
                <w:rFonts w:ascii="Arial" w:hAnsi="Arial" w:cs="Arial"/>
                <w:sz w:val="22"/>
                <w:szCs w:val="22"/>
              </w:rPr>
            </w:pPr>
          </w:p>
          <w:p w:rsidRPr="0088449A" w:rsidR="00C0791F" w:rsidP="006F6B6F" w:rsidRDefault="00C0791F" w14:paraId="1B0FB875" w14:textId="77777777">
            <w:pPr>
              <w:pStyle w:val="ListParagraph"/>
              <w:numPr>
                <w:ilvl w:val="0"/>
                <w:numId w:val="29"/>
              </w:numPr>
              <w:ind w:left="129" w:hanging="218"/>
              <w:rPr>
                <w:rFonts w:ascii="Arial" w:hAnsi="Arial" w:cs="Arial"/>
                <w:sz w:val="22"/>
                <w:szCs w:val="22"/>
              </w:rPr>
            </w:pPr>
            <w:r w:rsidRPr="0088449A">
              <w:rPr>
                <w:rFonts w:ascii="Arial" w:hAnsi="Arial" w:cs="Arial"/>
                <w:sz w:val="22"/>
                <w:szCs w:val="22"/>
              </w:rPr>
              <w:t xml:space="preserve">Consider how you will measure and track engagement with home learning </w:t>
            </w:r>
          </w:p>
          <w:p w:rsidRPr="0088449A" w:rsidR="00C0791F" w:rsidP="006F6B6F" w:rsidRDefault="00C0791F" w14:paraId="45242FB4" w14:textId="77777777">
            <w:pPr>
              <w:rPr>
                <w:rFonts w:ascii="Arial" w:hAnsi="Arial" w:cs="Arial"/>
                <w:sz w:val="22"/>
                <w:szCs w:val="22"/>
              </w:rPr>
            </w:pPr>
          </w:p>
        </w:tc>
        <w:tc>
          <w:tcPr>
            <w:tcW w:w="3686" w:type="dxa"/>
            <w:shd w:val="clear" w:color="auto" w:fill="FABF8F" w:themeFill="accent6" w:themeFillTint="99"/>
          </w:tcPr>
          <w:p w:rsidRPr="00163B33" w:rsidR="00C0791F" w:rsidP="73B873E3" w:rsidRDefault="00C0791F" w14:paraId="1A988AF1" w14:textId="1ED91651">
            <w:pPr>
              <w:shd w:val="clear" w:color="auto" w:fill="FABF8F" w:themeFill="accent6" w:themeFillTint="99"/>
              <w:rPr>
                <w:sz w:val="22"/>
                <w:szCs w:val="22"/>
              </w:rPr>
            </w:pPr>
          </w:p>
          <w:p w:rsidRPr="00163B33" w:rsidR="00C0791F" w:rsidP="73B873E3" w:rsidRDefault="00C0791F" w14:paraId="29F5089D" w14:textId="403E8BD6">
            <w:pPr>
              <w:shd w:val="clear" w:color="auto" w:fill="FABF8F" w:themeFill="accent6" w:themeFillTint="99"/>
              <w:rPr>
                <w:sz w:val="22"/>
                <w:szCs w:val="22"/>
              </w:rPr>
            </w:pPr>
          </w:p>
          <w:p w:rsidRPr="00163B33" w:rsidR="00C0791F" w:rsidP="73B873E3" w:rsidRDefault="0D6B62EA" w14:paraId="2D20A8A0" w14:textId="522796DC">
            <w:pPr>
              <w:pStyle w:val="ListParagraph"/>
              <w:numPr>
                <w:ilvl w:val="0"/>
                <w:numId w:val="13"/>
              </w:numPr>
              <w:rPr>
                <w:rFonts w:ascii="Arial" w:hAnsi="Arial" w:eastAsia="Arial" w:cs="Arial"/>
                <w:color w:val="000000" w:themeColor="text1"/>
                <w:sz w:val="22"/>
                <w:szCs w:val="22"/>
              </w:rPr>
            </w:pPr>
            <w:r w:rsidRPr="73B873E3">
              <w:rPr>
                <w:rFonts w:ascii="Arial" w:hAnsi="Arial" w:eastAsia="Arial" w:cs="Arial"/>
                <w:color w:val="000000" w:themeColor="text1"/>
                <w:sz w:val="22"/>
                <w:szCs w:val="22"/>
              </w:rPr>
              <w:t>Digital systems to support home learning identified</w:t>
            </w:r>
          </w:p>
          <w:p w:rsidRPr="00163B33" w:rsidR="00C0791F" w:rsidP="73B873E3" w:rsidRDefault="0D6B62EA" w14:paraId="25FD2528" w14:textId="6BD912A7">
            <w:pPr>
              <w:pStyle w:val="ListParagraph"/>
              <w:numPr>
                <w:ilvl w:val="0"/>
                <w:numId w:val="13"/>
              </w:numPr>
              <w:rPr>
                <w:rFonts w:ascii="Arial" w:hAnsi="Arial" w:eastAsia="Arial" w:cs="Arial"/>
                <w:color w:val="000000" w:themeColor="text1"/>
                <w:sz w:val="22"/>
                <w:szCs w:val="22"/>
              </w:rPr>
            </w:pPr>
            <w:r w:rsidRPr="73B873E3">
              <w:rPr>
                <w:rFonts w:ascii="Arial" w:hAnsi="Arial" w:eastAsia="Arial" w:cs="Arial"/>
                <w:color w:val="000000" w:themeColor="text1"/>
                <w:sz w:val="22"/>
                <w:szCs w:val="22"/>
              </w:rPr>
              <w:t>Identify home access to digital platforms for all pupils</w:t>
            </w:r>
          </w:p>
          <w:p w:rsidRPr="00163B33" w:rsidR="00C0791F" w:rsidP="73B873E3" w:rsidRDefault="0D6B62EA" w14:paraId="3B727BA9" w14:textId="01337AE4">
            <w:pPr>
              <w:pStyle w:val="ListParagraph"/>
              <w:numPr>
                <w:ilvl w:val="0"/>
                <w:numId w:val="13"/>
              </w:numPr>
              <w:rPr>
                <w:rFonts w:ascii="Arial" w:hAnsi="Arial" w:eastAsia="Arial" w:cs="Arial"/>
                <w:color w:val="000000" w:themeColor="text1"/>
                <w:sz w:val="22"/>
                <w:szCs w:val="22"/>
              </w:rPr>
            </w:pPr>
            <w:r w:rsidRPr="73B873E3">
              <w:rPr>
                <w:rFonts w:ascii="Arial" w:hAnsi="Arial" w:eastAsia="Arial" w:cs="Arial"/>
                <w:color w:val="000000" w:themeColor="text1"/>
                <w:sz w:val="22"/>
                <w:szCs w:val="22"/>
              </w:rPr>
              <w:t>Provide ICT equipment for pupils</w:t>
            </w:r>
          </w:p>
          <w:p w:rsidRPr="00163B33" w:rsidR="00C0791F" w:rsidP="73B873E3" w:rsidRDefault="0D6B62EA" w14:paraId="71BD74C7" w14:textId="4C28875E">
            <w:pPr>
              <w:pStyle w:val="ListParagraph"/>
              <w:numPr>
                <w:ilvl w:val="0"/>
                <w:numId w:val="13"/>
              </w:numPr>
              <w:rPr>
                <w:rFonts w:ascii="Arial" w:hAnsi="Arial" w:eastAsia="Arial" w:cs="Arial"/>
                <w:sz w:val="22"/>
                <w:szCs w:val="22"/>
              </w:rPr>
            </w:pPr>
            <w:r w:rsidRPr="73B873E3">
              <w:rPr>
                <w:rFonts w:ascii="Arial" w:hAnsi="Arial" w:eastAsia="Arial" w:cs="Arial"/>
                <w:sz w:val="22"/>
                <w:szCs w:val="22"/>
              </w:rPr>
              <w:t xml:space="preserve">Create opportunities for asynchronous learning  </w:t>
            </w:r>
          </w:p>
          <w:p w:rsidRPr="00163B33" w:rsidR="00C0791F" w:rsidP="73B873E3" w:rsidRDefault="0D6B62EA" w14:paraId="5AB2122C" w14:textId="230C515A">
            <w:pPr>
              <w:pStyle w:val="ListParagraph"/>
              <w:numPr>
                <w:ilvl w:val="0"/>
                <w:numId w:val="13"/>
              </w:numPr>
              <w:rPr>
                <w:rFonts w:ascii="Arial" w:hAnsi="Arial" w:eastAsia="Arial" w:cs="Arial"/>
                <w:color w:val="000000" w:themeColor="text1"/>
                <w:sz w:val="22"/>
                <w:szCs w:val="22"/>
              </w:rPr>
            </w:pPr>
            <w:r w:rsidRPr="73B873E3">
              <w:rPr>
                <w:rFonts w:ascii="Arial" w:hAnsi="Arial" w:eastAsia="Arial" w:cs="Arial"/>
                <w:color w:val="000000" w:themeColor="text1"/>
                <w:sz w:val="22"/>
                <w:szCs w:val="22"/>
              </w:rPr>
              <w:t>Support parents / carers in accessing online learning</w:t>
            </w:r>
          </w:p>
          <w:p w:rsidRPr="00163B33" w:rsidR="00C0791F" w:rsidP="73B873E3" w:rsidRDefault="0D6B62EA" w14:paraId="2D8B7B20" w14:textId="36217E16">
            <w:pPr>
              <w:pStyle w:val="ListParagraph"/>
              <w:numPr>
                <w:ilvl w:val="0"/>
                <w:numId w:val="13"/>
              </w:numPr>
              <w:rPr>
                <w:rFonts w:ascii="Arial" w:hAnsi="Arial" w:eastAsia="Arial" w:cs="Arial"/>
                <w:color w:val="000000" w:themeColor="text1"/>
                <w:sz w:val="22"/>
                <w:szCs w:val="22"/>
              </w:rPr>
            </w:pPr>
            <w:r w:rsidRPr="73B873E3">
              <w:rPr>
                <w:rFonts w:ascii="Arial" w:hAnsi="Arial" w:eastAsia="Arial" w:cs="Arial"/>
                <w:color w:val="000000" w:themeColor="text1"/>
                <w:sz w:val="22"/>
                <w:szCs w:val="22"/>
              </w:rPr>
              <w:t>Specific sensory resources for Complex Learners provided as packs for families</w:t>
            </w:r>
          </w:p>
          <w:p w:rsidRPr="00163B33" w:rsidR="00C0791F" w:rsidP="73B873E3" w:rsidRDefault="00C0791F" w14:paraId="5182EF86" w14:textId="18983477">
            <w:pPr>
              <w:shd w:val="clear" w:color="auto" w:fill="FABF8F" w:themeFill="accent6" w:themeFillTint="99"/>
              <w:rPr>
                <w:sz w:val="22"/>
                <w:szCs w:val="22"/>
              </w:rPr>
            </w:pPr>
          </w:p>
          <w:p w:rsidRPr="00163B33" w:rsidR="00C0791F" w:rsidP="73B873E3" w:rsidRDefault="00C0791F" w14:paraId="2243ACB3" w14:textId="7B8CFE54">
            <w:pPr>
              <w:shd w:val="clear" w:color="auto" w:fill="FABF8F" w:themeFill="accent6" w:themeFillTint="99"/>
              <w:rPr>
                <w:sz w:val="22"/>
                <w:szCs w:val="22"/>
              </w:rPr>
            </w:pPr>
          </w:p>
          <w:p w:rsidRPr="00163B33" w:rsidR="00C0791F" w:rsidP="73B873E3" w:rsidRDefault="00C0791F" w14:paraId="2640A5C3" w14:textId="365C17CC">
            <w:pPr>
              <w:shd w:val="clear" w:color="auto" w:fill="FABF8F" w:themeFill="accent6" w:themeFillTint="99"/>
              <w:rPr>
                <w:sz w:val="22"/>
                <w:szCs w:val="22"/>
              </w:rPr>
            </w:pPr>
          </w:p>
          <w:p w:rsidRPr="00163B33" w:rsidR="00C0791F" w:rsidP="73B873E3" w:rsidRDefault="00C0791F" w14:paraId="0C735C69" w14:textId="33F99D45">
            <w:pPr>
              <w:shd w:val="clear" w:color="auto" w:fill="FABF8F" w:themeFill="accent6" w:themeFillTint="99"/>
              <w:rPr>
                <w:sz w:val="22"/>
                <w:szCs w:val="22"/>
              </w:rPr>
            </w:pPr>
          </w:p>
          <w:p w:rsidRPr="00163B33" w:rsidR="00C0791F" w:rsidP="73B873E3" w:rsidRDefault="00C0791F" w14:paraId="4715630E" w14:textId="6F5EE208">
            <w:pPr>
              <w:shd w:val="clear" w:color="auto" w:fill="FABF8F" w:themeFill="accent6" w:themeFillTint="99"/>
              <w:rPr>
                <w:sz w:val="22"/>
                <w:szCs w:val="22"/>
              </w:rPr>
            </w:pPr>
          </w:p>
          <w:p w:rsidRPr="00163B33" w:rsidR="00C0791F" w:rsidP="73B873E3" w:rsidRDefault="00C0791F" w14:paraId="48B09C97" w14:textId="35E21EC9">
            <w:pPr>
              <w:shd w:val="clear" w:color="auto" w:fill="FABF8F" w:themeFill="accent6" w:themeFillTint="99"/>
              <w:rPr>
                <w:sz w:val="22"/>
                <w:szCs w:val="22"/>
              </w:rPr>
            </w:pPr>
          </w:p>
          <w:p w:rsidRPr="00163B33" w:rsidR="00C0791F" w:rsidP="73B873E3" w:rsidRDefault="00C0791F" w14:paraId="534211C4" w14:textId="4FB6AB31">
            <w:pPr>
              <w:shd w:val="clear" w:color="auto" w:fill="FABF8F" w:themeFill="accent6" w:themeFillTint="99"/>
              <w:rPr>
                <w:sz w:val="22"/>
                <w:szCs w:val="22"/>
              </w:rPr>
            </w:pPr>
          </w:p>
          <w:p w:rsidRPr="00163B33" w:rsidR="00C0791F" w:rsidP="73B873E3" w:rsidRDefault="00C0791F" w14:paraId="7A3CE2EB" w14:textId="2B50102C">
            <w:pPr>
              <w:shd w:val="clear" w:color="auto" w:fill="FABF8F" w:themeFill="accent6" w:themeFillTint="99"/>
              <w:rPr>
                <w:sz w:val="22"/>
                <w:szCs w:val="22"/>
              </w:rPr>
            </w:pPr>
          </w:p>
          <w:p w:rsidRPr="00163B33" w:rsidR="00C0791F" w:rsidP="73B873E3" w:rsidRDefault="0D6B62EA" w14:paraId="76250BD3" w14:textId="71B9EB52">
            <w:pPr>
              <w:pStyle w:val="ListParagraph"/>
              <w:numPr>
                <w:ilvl w:val="0"/>
                <w:numId w:val="11"/>
              </w:numPr>
              <w:rPr>
                <w:rFonts w:ascii="Arial" w:hAnsi="Arial" w:eastAsia="Arial" w:cs="Arial"/>
                <w:color w:val="000000" w:themeColor="text1"/>
                <w:sz w:val="22"/>
                <w:szCs w:val="22"/>
              </w:rPr>
            </w:pPr>
            <w:r w:rsidRPr="73B873E3">
              <w:rPr>
                <w:rFonts w:ascii="Arial" w:hAnsi="Arial" w:eastAsia="Arial" w:cs="Arial"/>
                <w:color w:val="000000" w:themeColor="text1"/>
                <w:sz w:val="22"/>
                <w:szCs w:val="22"/>
              </w:rPr>
              <w:t>A baseline of staff knowledge of digital systems established</w:t>
            </w:r>
          </w:p>
          <w:p w:rsidRPr="00163B33" w:rsidR="00C0791F" w:rsidP="73B873E3" w:rsidRDefault="0D6B62EA" w14:paraId="4395CE43" w14:textId="3C015C44">
            <w:pPr>
              <w:pStyle w:val="ListParagraph"/>
              <w:numPr>
                <w:ilvl w:val="0"/>
                <w:numId w:val="11"/>
              </w:numPr>
              <w:rPr>
                <w:rFonts w:ascii="Arial" w:hAnsi="Arial" w:eastAsia="Arial" w:cs="Arial"/>
                <w:color w:val="000000" w:themeColor="text1"/>
                <w:sz w:val="22"/>
                <w:szCs w:val="22"/>
              </w:rPr>
            </w:pPr>
            <w:r w:rsidRPr="73B873E3">
              <w:rPr>
                <w:rFonts w:ascii="Arial" w:hAnsi="Arial" w:eastAsia="Arial" w:cs="Arial"/>
                <w:color w:val="000000" w:themeColor="text1"/>
                <w:sz w:val="22"/>
                <w:szCs w:val="22"/>
              </w:rPr>
              <w:t>Staff confidence in using systems is planned for and implemented</w:t>
            </w:r>
          </w:p>
          <w:p w:rsidRPr="00163B33" w:rsidR="00C0791F" w:rsidP="73B873E3" w:rsidRDefault="00C0791F" w14:paraId="32314D80" w14:textId="7158C366">
            <w:pPr>
              <w:shd w:val="clear" w:color="auto" w:fill="FABF8F" w:themeFill="accent6" w:themeFillTint="99"/>
              <w:rPr>
                <w:sz w:val="22"/>
                <w:szCs w:val="22"/>
              </w:rPr>
            </w:pPr>
          </w:p>
          <w:p w:rsidRPr="00163B33" w:rsidR="00C0791F" w:rsidP="73B873E3" w:rsidRDefault="00C0791F" w14:paraId="71FCF5A5" w14:textId="14EBCD64">
            <w:pPr>
              <w:shd w:val="clear" w:color="auto" w:fill="FABF8F" w:themeFill="accent6" w:themeFillTint="99"/>
              <w:rPr>
                <w:sz w:val="22"/>
                <w:szCs w:val="22"/>
              </w:rPr>
            </w:pPr>
          </w:p>
          <w:p w:rsidRPr="00163B33" w:rsidR="00C0791F" w:rsidP="73B873E3" w:rsidRDefault="00C0791F" w14:paraId="2F0DBCDB" w14:textId="4F2670EC">
            <w:pPr>
              <w:shd w:val="clear" w:color="auto" w:fill="FABF8F" w:themeFill="accent6" w:themeFillTint="99"/>
              <w:rPr>
                <w:sz w:val="22"/>
                <w:szCs w:val="22"/>
              </w:rPr>
            </w:pPr>
          </w:p>
          <w:p w:rsidRPr="00163B33" w:rsidR="00C0791F" w:rsidP="73B873E3" w:rsidRDefault="00C0791F" w14:paraId="0EB6ACA6" w14:textId="62EF5D30">
            <w:pPr>
              <w:shd w:val="clear" w:color="auto" w:fill="FABF8F" w:themeFill="accent6" w:themeFillTint="99"/>
              <w:rPr>
                <w:sz w:val="22"/>
                <w:szCs w:val="22"/>
              </w:rPr>
            </w:pPr>
          </w:p>
          <w:p w:rsidRPr="00163B33" w:rsidR="00C0791F" w:rsidP="73B873E3" w:rsidRDefault="00C0791F" w14:paraId="1F988E02" w14:textId="143CC02C">
            <w:pPr>
              <w:shd w:val="clear" w:color="auto" w:fill="FABF8F" w:themeFill="accent6" w:themeFillTint="99"/>
              <w:rPr>
                <w:sz w:val="22"/>
                <w:szCs w:val="22"/>
              </w:rPr>
            </w:pPr>
          </w:p>
          <w:p w:rsidRPr="00163B33" w:rsidR="00C0791F" w:rsidP="73B873E3" w:rsidRDefault="00C0791F" w14:paraId="5A9A40BD" w14:textId="764E7344">
            <w:pPr>
              <w:shd w:val="clear" w:color="auto" w:fill="FABF8F" w:themeFill="accent6" w:themeFillTint="99"/>
              <w:rPr>
                <w:sz w:val="22"/>
                <w:szCs w:val="22"/>
              </w:rPr>
            </w:pPr>
          </w:p>
          <w:p w:rsidRPr="00163B33" w:rsidR="00C0791F" w:rsidP="73B873E3" w:rsidRDefault="00C0791F" w14:paraId="013547C3" w14:textId="33EE5EDD">
            <w:pPr>
              <w:shd w:val="clear" w:color="auto" w:fill="FABF8F" w:themeFill="accent6" w:themeFillTint="99"/>
              <w:rPr>
                <w:sz w:val="22"/>
                <w:szCs w:val="22"/>
              </w:rPr>
            </w:pPr>
          </w:p>
          <w:p w:rsidRPr="00163B33" w:rsidR="00C0791F" w:rsidP="73B873E3" w:rsidRDefault="00C0791F" w14:paraId="46ED62E3" w14:textId="181342D5">
            <w:pPr>
              <w:shd w:val="clear" w:color="auto" w:fill="FABF8F" w:themeFill="accent6" w:themeFillTint="99"/>
              <w:rPr>
                <w:sz w:val="22"/>
                <w:szCs w:val="22"/>
              </w:rPr>
            </w:pPr>
          </w:p>
          <w:p w:rsidRPr="00163B33" w:rsidR="00C0791F" w:rsidP="73B873E3" w:rsidRDefault="00C0791F" w14:paraId="6BCA2E68" w14:textId="448DD606">
            <w:pPr>
              <w:shd w:val="clear" w:color="auto" w:fill="FABF8F" w:themeFill="accent6" w:themeFillTint="99"/>
              <w:rPr>
                <w:sz w:val="22"/>
                <w:szCs w:val="22"/>
              </w:rPr>
            </w:pPr>
          </w:p>
          <w:p w:rsidRPr="00163B33" w:rsidR="00C0791F" w:rsidP="73B873E3" w:rsidRDefault="00C0791F" w14:paraId="1FB7FA04" w14:textId="5BE1E422">
            <w:pPr>
              <w:shd w:val="clear" w:color="auto" w:fill="FABF8F" w:themeFill="accent6" w:themeFillTint="99"/>
              <w:rPr>
                <w:sz w:val="22"/>
                <w:szCs w:val="22"/>
              </w:rPr>
            </w:pPr>
          </w:p>
          <w:p w:rsidRPr="00163B33" w:rsidR="00C0791F" w:rsidP="73B873E3" w:rsidRDefault="00C0791F" w14:paraId="3F073B5F" w14:textId="7D9875A6">
            <w:pPr>
              <w:shd w:val="clear" w:color="auto" w:fill="FABF8F" w:themeFill="accent6" w:themeFillTint="99"/>
              <w:rPr>
                <w:sz w:val="22"/>
                <w:szCs w:val="22"/>
              </w:rPr>
            </w:pPr>
          </w:p>
          <w:p w:rsidRPr="00163B33" w:rsidR="00C0791F" w:rsidP="73B873E3" w:rsidRDefault="00C0791F" w14:paraId="045E3F2D" w14:textId="2B9273B1">
            <w:pPr>
              <w:shd w:val="clear" w:color="auto" w:fill="FABF8F" w:themeFill="accent6" w:themeFillTint="99"/>
              <w:rPr>
                <w:sz w:val="22"/>
                <w:szCs w:val="22"/>
              </w:rPr>
            </w:pPr>
          </w:p>
          <w:p w:rsidRPr="00163B33" w:rsidR="00C0791F" w:rsidP="73B873E3" w:rsidRDefault="00C0791F" w14:paraId="6BE2C52D" w14:textId="07AEBDB6">
            <w:pPr>
              <w:shd w:val="clear" w:color="auto" w:fill="FABF8F" w:themeFill="accent6" w:themeFillTint="99"/>
              <w:rPr>
                <w:sz w:val="22"/>
                <w:szCs w:val="22"/>
              </w:rPr>
            </w:pPr>
          </w:p>
          <w:p w:rsidRPr="00163B33" w:rsidR="00C0791F" w:rsidP="73B873E3" w:rsidRDefault="00C0791F" w14:paraId="25C8F9CE" w14:textId="55A70209">
            <w:pPr>
              <w:shd w:val="clear" w:color="auto" w:fill="FABF8F" w:themeFill="accent6" w:themeFillTint="99"/>
              <w:rPr>
                <w:sz w:val="22"/>
                <w:szCs w:val="22"/>
              </w:rPr>
            </w:pPr>
          </w:p>
          <w:p w:rsidRPr="00163B33" w:rsidR="00C0791F" w:rsidP="73B873E3" w:rsidRDefault="00C0791F" w14:paraId="3B4C05ED" w14:textId="2BA4051A">
            <w:pPr>
              <w:shd w:val="clear" w:color="auto" w:fill="FABF8F" w:themeFill="accent6" w:themeFillTint="99"/>
              <w:rPr>
                <w:sz w:val="22"/>
                <w:szCs w:val="22"/>
              </w:rPr>
            </w:pPr>
          </w:p>
          <w:p w:rsidRPr="00163B33" w:rsidR="00C0791F" w:rsidP="73B873E3" w:rsidRDefault="00C0791F" w14:paraId="1F4B6259" w14:textId="73D75227">
            <w:pPr>
              <w:shd w:val="clear" w:color="auto" w:fill="FABF8F" w:themeFill="accent6" w:themeFillTint="99"/>
              <w:rPr>
                <w:sz w:val="22"/>
                <w:szCs w:val="22"/>
              </w:rPr>
            </w:pPr>
          </w:p>
          <w:p w:rsidRPr="00163B33" w:rsidR="00C0791F" w:rsidP="73B873E3" w:rsidRDefault="00C0791F" w14:paraId="19A95F3D" w14:textId="4F434680">
            <w:pPr>
              <w:shd w:val="clear" w:color="auto" w:fill="FABF8F" w:themeFill="accent6" w:themeFillTint="99"/>
              <w:rPr>
                <w:sz w:val="22"/>
                <w:szCs w:val="22"/>
              </w:rPr>
            </w:pPr>
          </w:p>
          <w:p w:rsidRPr="00163B33" w:rsidR="00C0791F" w:rsidP="73B873E3" w:rsidRDefault="0D6B62EA" w14:paraId="351A1189" w14:textId="75F6CEFE">
            <w:pPr>
              <w:pStyle w:val="ListParagraph"/>
              <w:numPr>
                <w:ilvl w:val="0"/>
                <w:numId w:val="8"/>
              </w:numPr>
              <w:rPr>
                <w:rFonts w:ascii="Arial" w:hAnsi="Arial" w:eastAsia="Arial" w:cs="Arial"/>
                <w:color w:val="000000" w:themeColor="text1"/>
                <w:sz w:val="22"/>
                <w:szCs w:val="22"/>
              </w:rPr>
            </w:pPr>
            <w:r w:rsidRPr="73B873E3">
              <w:rPr>
                <w:rFonts w:ascii="Arial" w:hAnsi="Arial" w:eastAsia="Arial" w:cs="Arial"/>
                <w:color w:val="000000" w:themeColor="text1"/>
                <w:sz w:val="22"/>
                <w:szCs w:val="22"/>
              </w:rPr>
              <w:t>Develop consistency of systems and meaningful home learning</w:t>
            </w:r>
          </w:p>
          <w:p w:rsidRPr="00163B33" w:rsidR="00C0791F" w:rsidP="73B873E3" w:rsidRDefault="00C0791F" w14:paraId="7F74B235" w14:textId="0C08D4B1">
            <w:pPr>
              <w:shd w:val="clear" w:color="auto" w:fill="FABF8F" w:themeFill="accent6" w:themeFillTint="99"/>
              <w:rPr>
                <w:sz w:val="22"/>
                <w:szCs w:val="22"/>
              </w:rPr>
            </w:pPr>
          </w:p>
          <w:p w:rsidRPr="00163B33" w:rsidR="00C0791F" w:rsidP="73B873E3" w:rsidRDefault="00C0791F" w14:paraId="4D949BB0" w14:textId="36779112">
            <w:pPr>
              <w:shd w:val="clear" w:color="auto" w:fill="FABF8F" w:themeFill="accent6" w:themeFillTint="99"/>
              <w:rPr>
                <w:sz w:val="22"/>
                <w:szCs w:val="22"/>
              </w:rPr>
            </w:pPr>
          </w:p>
          <w:p w:rsidRPr="00163B33" w:rsidR="00C0791F" w:rsidP="73B873E3" w:rsidRDefault="00C0791F" w14:paraId="22087C10" w14:textId="49246414">
            <w:pPr>
              <w:shd w:val="clear" w:color="auto" w:fill="FABF8F" w:themeFill="accent6" w:themeFillTint="99"/>
              <w:rPr>
                <w:sz w:val="22"/>
                <w:szCs w:val="22"/>
              </w:rPr>
            </w:pPr>
          </w:p>
          <w:p w:rsidRPr="00163B33" w:rsidR="00C0791F" w:rsidP="73B873E3" w:rsidRDefault="00C0791F" w14:paraId="065914EB" w14:textId="53DDC542">
            <w:pPr>
              <w:shd w:val="clear" w:color="auto" w:fill="FABF8F" w:themeFill="accent6" w:themeFillTint="99"/>
              <w:rPr>
                <w:sz w:val="22"/>
                <w:szCs w:val="22"/>
              </w:rPr>
            </w:pPr>
          </w:p>
          <w:p w:rsidRPr="00163B33" w:rsidR="00C0791F" w:rsidP="73B873E3" w:rsidRDefault="00C0791F" w14:paraId="7669A40A" w14:textId="7D0709C9">
            <w:pPr>
              <w:shd w:val="clear" w:color="auto" w:fill="FABF8F" w:themeFill="accent6" w:themeFillTint="99"/>
              <w:rPr>
                <w:sz w:val="22"/>
                <w:szCs w:val="22"/>
              </w:rPr>
            </w:pPr>
          </w:p>
          <w:p w:rsidRPr="00163B33" w:rsidR="00C0791F" w:rsidP="73B873E3" w:rsidRDefault="00C0791F" w14:paraId="1859CE80" w14:textId="1D80138F">
            <w:pPr>
              <w:shd w:val="clear" w:color="auto" w:fill="FABF8F" w:themeFill="accent6" w:themeFillTint="99"/>
              <w:rPr>
                <w:sz w:val="22"/>
                <w:szCs w:val="22"/>
              </w:rPr>
            </w:pPr>
          </w:p>
          <w:p w:rsidRPr="00163B33" w:rsidR="00C0791F" w:rsidP="73B873E3" w:rsidRDefault="00C0791F" w14:paraId="22F1ED53" w14:textId="2F11DABF">
            <w:pPr>
              <w:shd w:val="clear" w:color="auto" w:fill="FABF8F" w:themeFill="accent6" w:themeFillTint="99"/>
              <w:rPr>
                <w:sz w:val="22"/>
                <w:szCs w:val="22"/>
              </w:rPr>
            </w:pPr>
          </w:p>
          <w:p w:rsidRPr="00163B33" w:rsidR="00C0791F" w:rsidP="73B873E3" w:rsidRDefault="00C0791F" w14:paraId="3FAD310D" w14:textId="07979DC9">
            <w:pPr>
              <w:shd w:val="clear" w:color="auto" w:fill="FABF8F" w:themeFill="accent6" w:themeFillTint="99"/>
              <w:rPr>
                <w:sz w:val="22"/>
                <w:szCs w:val="22"/>
              </w:rPr>
            </w:pPr>
          </w:p>
          <w:p w:rsidRPr="00163B33" w:rsidR="00C0791F" w:rsidP="73B873E3" w:rsidRDefault="00C0791F" w14:paraId="56589FC9" w14:textId="33713E01">
            <w:pPr>
              <w:shd w:val="clear" w:color="auto" w:fill="FABF8F" w:themeFill="accent6" w:themeFillTint="99"/>
              <w:rPr>
                <w:sz w:val="22"/>
                <w:szCs w:val="22"/>
              </w:rPr>
            </w:pPr>
          </w:p>
          <w:p w:rsidRPr="00163B33" w:rsidR="00C0791F" w:rsidP="73B873E3" w:rsidRDefault="00C0791F" w14:paraId="359B84AD" w14:textId="57F554DC">
            <w:pPr>
              <w:shd w:val="clear" w:color="auto" w:fill="FABF8F" w:themeFill="accent6" w:themeFillTint="99"/>
              <w:rPr>
                <w:sz w:val="22"/>
                <w:szCs w:val="22"/>
              </w:rPr>
            </w:pPr>
          </w:p>
          <w:p w:rsidRPr="00163B33" w:rsidR="00C0791F" w:rsidP="73B873E3" w:rsidRDefault="00C0791F" w14:paraId="2869BFD6" w14:textId="00896DBD">
            <w:pPr>
              <w:shd w:val="clear" w:color="auto" w:fill="FABF8F" w:themeFill="accent6" w:themeFillTint="99"/>
              <w:rPr>
                <w:sz w:val="22"/>
                <w:szCs w:val="22"/>
              </w:rPr>
            </w:pPr>
          </w:p>
          <w:p w:rsidRPr="00163B33" w:rsidR="00C0791F" w:rsidP="73B873E3" w:rsidRDefault="00C0791F" w14:paraId="4BE5BE4F" w14:textId="4FD79D55">
            <w:pPr>
              <w:shd w:val="clear" w:color="auto" w:fill="FABF8F" w:themeFill="accent6" w:themeFillTint="99"/>
              <w:rPr>
                <w:sz w:val="22"/>
                <w:szCs w:val="22"/>
              </w:rPr>
            </w:pPr>
          </w:p>
          <w:p w:rsidRPr="00163B33" w:rsidR="00C0791F" w:rsidP="73B873E3" w:rsidRDefault="0D6B62EA" w14:paraId="48C20F6C" w14:textId="72894DB3">
            <w:pPr>
              <w:pStyle w:val="ListParagraph"/>
              <w:numPr>
                <w:ilvl w:val="0"/>
                <w:numId w:val="6"/>
              </w:numPr>
              <w:rPr>
                <w:rFonts w:ascii="Arial" w:hAnsi="Arial" w:eastAsia="Arial" w:cs="Arial"/>
                <w:color w:val="000000" w:themeColor="text1"/>
                <w:sz w:val="22"/>
                <w:szCs w:val="22"/>
              </w:rPr>
            </w:pPr>
            <w:r w:rsidRPr="1BC4D3EF">
              <w:rPr>
                <w:rFonts w:ascii="Arial" w:hAnsi="Arial" w:eastAsia="Arial" w:cs="Arial"/>
                <w:color w:val="000000" w:themeColor="text1"/>
                <w:sz w:val="22"/>
                <w:szCs w:val="22"/>
              </w:rPr>
              <w:t>Ensure increased engagement for all pupils in home learning</w:t>
            </w:r>
          </w:p>
          <w:p w:rsidR="1BC4D3EF" w:rsidP="1BC4D3EF" w:rsidRDefault="1BC4D3EF" w14:paraId="0ED23412" w14:textId="3CD45B69">
            <w:pPr>
              <w:rPr>
                <w:rFonts w:ascii="Arial" w:hAnsi="Arial" w:eastAsia="Arial" w:cs="Arial"/>
                <w:color w:val="000000" w:themeColor="text1"/>
                <w:sz w:val="22"/>
                <w:szCs w:val="22"/>
              </w:rPr>
            </w:pPr>
          </w:p>
          <w:p w:rsidRPr="00163B33" w:rsidR="00C0791F" w:rsidP="73B873E3" w:rsidRDefault="0D6B62EA" w14:paraId="66F578BC" w14:textId="45D51DCD">
            <w:r w:rsidRPr="73B873E3">
              <w:rPr>
                <w:rFonts w:ascii="Arial" w:hAnsi="Arial" w:eastAsia="Arial" w:cs="Arial"/>
                <w:sz w:val="22"/>
                <w:szCs w:val="22"/>
              </w:rPr>
              <w:t xml:space="preserve"> </w:t>
            </w:r>
          </w:p>
          <w:p w:rsidRPr="00163B33" w:rsidR="00C0791F" w:rsidP="73B873E3" w:rsidRDefault="0D6B62EA" w14:paraId="19A02E2D" w14:textId="4ABA05EB">
            <w:r w:rsidRPr="73B873E3">
              <w:rPr>
                <w:rFonts w:ascii="Arial" w:hAnsi="Arial" w:eastAsia="Arial" w:cs="Arial"/>
                <w:sz w:val="22"/>
                <w:szCs w:val="22"/>
              </w:rPr>
              <w:t xml:space="preserve"> </w:t>
            </w:r>
          </w:p>
          <w:p w:rsidRPr="00163B33" w:rsidR="00C0791F" w:rsidP="73B873E3" w:rsidRDefault="0D6B62EA" w14:paraId="022E6DAC" w14:textId="4C0E04DA">
            <w:r w:rsidRPr="73B873E3">
              <w:rPr>
                <w:rFonts w:ascii="Arial" w:hAnsi="Arial" w:eastAsia="Arial" w:cs="Arial"/>
                <w:sz w:val="22"/>
                <w:szCs w:val="22"/>
              </w:rPr>
              <w:t xml:space="preserve"> </w:t>
            </w:r>
          </w:p>
          <w:p w:rsidRPr="00163B33" w:rsidR="00C0791F" w:rsidP="73B873E3" w:rsidRDefault="0D6B62EA" w14:paraId="1B049758" w14:textId="25A39543">
            <w:pPr>
              <w:pStyle w:val="ListParagraph"/>
              <w:numPr>
                <w:ilvl w:val="0"/>
                <w:numId w:val="6"/>
              </w:numPr>
              <w:rPr>
                <w:rFonts w:ascii="Arial" w:hAnsi="Arial" w:eastAsia="Arial" w:cs="Arial"/>
                <w:color w:val="000000" w:themeColor="text1"/>
                <w:sz w:val="22"/>
                <w:szCs w:val="22"/>
              </w:rPr>
            </w:pPr>
            <w:r w:rsidRPr="1BC4D3EF">
              <w:rPr>
                <w:rFonts w:ascii="Arial" w:hAnsi="Arial" w:eastAsia="Arial" w:cs="Arial"/>
                <w:color w:val="000000" w:themeColor="text1"/>
                <w:sz w:val="22"/>
                <w:szCs w:val="22"/>
              </w:rPr>
              <w:t>Embed successful learning and teaching strategies to ensure effective feedback and peer support</w:t>
            </w:r>
          </w:p>
          <w:p w:rsidR="1CD84845" w:rsidP="1BC4D3EF" w:rsidRDefault="1CD84845" w14:paraId="7AABDEE3" w14:textId="7C272448">
            <w:pPr>
              <w:pStyle w:val="ListParagraph"/>
              <w:numPr>
                <w:ilvl w:val="0"/>
                <w:numId w:val="6"/>
              </w:numPr>
              <w:rPr>
                <w:color w:val="000000" w:themeColor="text1"/>
                <w:sz w:val="22"/>
                <w:szCs w:val="22"/>
              </w:rPr>
            </w:pPr>
            <w:r w:rsidRPr="1BC4D3EF">
              <w:rPr>
                <w:rFonts w:ascii="Arial" w:hAnsi="Arial" w:eastAsia="Arial" w:cs="Arial"/>
                <w:color w:val="000000" w:themeColor="text1"/>
                <w:sz w:val="22"/>
                <w:szCs w:val="22"/>
              </w:rPr>
              <w:t>Develop skills and policy relating to safe use of video conferencing.</w:t>
            </w:r>
          </w:p>
          <w:p w:rsidRPr="00163B33" w:rsidR="00C0791F" w:rsidP="73B873E3" w:rsidRDefault="00C0791F" w14:paraId="638E0754" w14:textId="251493D8">
            <w:pPr>
              <w:shd w:val="clear" w:color="auto" w:fill="FABF8F" w:themeFill="accent6" w:themeFillTint="99"/>
              <w:rPr>
                <w:sz w:val="22"/>
                <w:szCs w:val="22"/>
              </w:rPr>
            </w:pPr>
          </w:p>
          <w:p w:rsidRPr="00163B33" w:rsidR="00C0791F" w:rsidP="73B873E3" w:rsidRDefault="00C0791F" w14:paraId="7DC594CC" w14:textId="4BB41535">
            <w:pPr>
              <w:shd w:val="clear" w:color="auto" w:fill="FABF8F" w:themeFill="accent6" w:themeFillTint="99"/>
              <w:rPr>
                <w:sz w:val="22"/>
                <w:szCs w:val="22"/>
              </w:rPr>
            </w:pPr>
          </w:p>
          <w:p w:rsidRPr="00163B33" w:rsidR="00C0791F" w:rsidP="73B873E3" w:rsidRDefault="00C0791F" w14:paraId="7342A8F1" w14:textId="41E65A3B">
            <w:pPr>
              <w:shd w:val="clear" w:color="auto" w:fill="FABF8F" w:themeFill="accent6" w:themeFillTint="99"/>
              <w:rPr>
                <w:sz w:val="22"/>
                <w:szCs w:val="22"/>
              </w:rPr>
            </w:pPr>
          </w:p>
          <w:p w:rsidRPr="00163B33" w:rsidR="00C0791F" w:rsidP="73B873E3" w:rsidRDefault="00C0791F" w14:paraId="23718F61" w14:textId="1CA22F05">
            <w:pPr>
              <w:shd w:val="clear" w:color="auto" w:fill="FABF8F" w:themeFill="accent6" w:themeFillTint="99"/>
              <w:rPr>
                <w:sz w:val="22"/>
                <w:szCs w:val="22"/>
              </w:rPr>
            </w:pPr>
          </w:p>
          <w:p w:rsidRPr="00163B33" w:rsidR="00C0791F" w:rsidP="73B873E3" w:rsidRDefault="00C0791F" w14:paraId="71C8BAB2" w14:textId="3686FBCB">
            <w:pPr>
              <w:shd w:val="clear" w:color="auto" w:fill="FABF8F" w:themeFill="accent6" w:themeFillTint="99"/>
              <w:rPr>
                <w:sz w:val="22"/>
                <w:szCs w:val="22"/>
              </w:rPr>
            </w:pPr>
          </w:p>
          <w:p w:rsidRPr="00163B33" w:rsidR="00C0791F" w:rsidP="73B873E3" w:rsidRDefault="00C0791F" w14:paraId="44992BD2" w14:textId="33480656">
            <w:pPr>
              <w:shd w:val="clear" w:color="auto" w:fill="FABF8F" w:themeFill="accent6" w:themeFillTint="99"/>
              <w:rPr>
                <w:sz w:val="22"/>
                <w:szCs w:val="22"/>
              </w:rPr>
            </w:pPr>
          </w:p>
          <w:p w:rsidRPr="00163B33" w:rsidR="00C0791F" w:rsidP="73B873E3" w:rsidRDefault="00C0791F" w14:paraId="22615ABE" w14:textId="28BA9998">
            <w:pPr>
              <w:shd w:val="clear" w:color="auto" w:fill="FABF8F" w:themeFill="accent6" w:themeFillTint="99"/>
              <w:rPr>
                <w:sz w:val="22"/>
                <w:szCs w:val="22"/>
              </w:rPr>
            </w:pPr>
          </w:p>
          <w:p w:rsidRPr="00163B33" w:rsidR="00C0791F" w:rsidP="73B873E3" w:rsidRDefault="00C0791F" w14:paraId="7571401D" w14:textId="7478DC11">
            <w:pPr>
              <w:shd w:val="clear" w:color="auto" w:fill="FABF8F" w:themeFill="accent6" w:themeFillTint="99"/>
              <w:rPr>
                <w:sz w:val="22"/>
                <w:szCs w:val="22"/>
              </w:rPr>
            </w:pPr>
          </w:p>
          <w:p w:rsidRPr="00163B33" w:rsidR="00C0791F" w:rsidP="73B873E3" w:rsidRDefault="00C0791F" w14:paraId="144CAB4D" w14:textId="4C6F6CC6">
            <w:pPr>
              <w:shd w:val="clear" w:color="auto" w:fill="FABF8F" w:themeFill="accent6" w:themeFillTint="99"/>
              <w:rPr>
                <w:sz w:val="22"/>
                <w:szCs w:val="22"/>
              </w:rPr>
            </w:pPr>
          </w:p>
          <w:p w:rsidRPr="00163B33" w:rsidR="00C0791F" w:rsidP="73B873E3" w:rsidRDefault="00C0791F" w14:paraId="2C0E4878" w14:textId="50004ABB">
            <w:pPr>
              <w:shd w:val="clear" w:color="auto" w:fill="FABF8F" w:themeFill="accent6" w:themeFillTint="99"/>
              <w:rPr>
                <w:sz w:val="22"/>
                <w:szCs w:val="22"/>
              </w:rPr>
            </w:pPr>
          </w:p>
          <w:p w:rsidRPr="00163B33" w:rsidR="00C0791F" w:rsidP="73B873E3" w:rsidRDefault="0D6B62EA" w14:paraId="66E76BFD" w14:textId="0CC3770A">
            <w:pPr>
              <w:pStyle w:val="ListParagraph"/>
              <w:numPr>
                <w:ilvl w:val="0"/>
                <w:numId w:val="4"/>
              </w:numPr>
              <w:rPr>
                <w:rFonts w:ascii="Arial" w:hAnsi="Arial" w:eastAsia="Arial" w:cs="Arial"/>
                <w:color w:val="000000" w:themeColor="text1"/>
                <w:sz w:val="22"/>
                <w:szCs w:val="22"/>
              </w:rPr>
            </w:pPr>
            <w:r w:rsidRPr="73B873E3">
              <w:rPr>
                <w:rFonts w:ascii="Arial" w:hAnsi="Arial" w:eastAsia="Arial" w:cs="Arial"/>
                <w:color w:val="000000" w:themeColor="text1"/>
                <w:sz w:val="22"/>
                <w:szCs w:val="22"/>
              </w:rPr>
              <w:t>Long term support in digital access for pupils, parents / carers will be planned and meaningful</w:t>
            </w:r>
          </w:p>
          <w:p w:rsidRPr="00163B33" w:rsidR="00C0791F" w:rsidP="73B873E3" w:rsidRDefault="00C0791F" w14:paraId="0EDB7227" w14:textId="591CCDF7">
            <w:pPr>
              <w:shd w:val="clear" w:color="auto" w:fill="FABF8F" w:themeFill="accent6" w:themeFillTint="99"/>
              <w:rPr>
                <w:sz w:val="22"/>
                <w:szCs w:val="22"/>
              </w:rPr>
            </w:pPr>
          </w:p>
          <w:p w:rsidRPr="00163B33" w:rsidR="00C0791F" w:rsidP="73B873E3" w:rsidRDefault="00C0791F" w14:paraId="5BEDE877" w14:textId="077508AB">
            <w:pPr>
              <w:shd w:val="clear" w:color="auto" w:fill="FABF8F" w:themeFill="accent6" w:themeFillTint="99"/>
              <w:rPr>
                <w:sz w:val="22"/>
                <w:szCs w:val="22"/>
              </w:rPr>
            </w:pPr>
          </w:p>
          <w:p w:rsidRPr="00163B33" w:rsidR="00C0791F" w:rsidP="73B873E3" w:rsidRDefault="00C0791F" w14:paraId="6AFB5B1B" w14:textId="4BD5ACE5">
            <w:pPr>
              <w:shd w:val="clear" w:color="auto" w:fill="FABF8F" w:themeFill="accent6" w:themeFillTint="99"/>
              <w:rPr>
                <w:sz w:val="22"/>
                <w:szCs w:val="22"/>
              </w:rPr>
            </w:pPr>
          </w:p>
          <w:p w:rsidRPr="00163B33" w:rsidR="00C0791F" w:rsidP="73B873E3" w:rsidRDefault="00C0791F" w14:paraId="6CA9E21B" w14:textId="781F2121">
            <w:pPr>
              <w:shd w:val="clear" w:color="auto" w:fill="FABF8F" w:themeFill="accent6" w:themeFillTint="99"/>
              <w:rPr>
                <w:sz w:val="22"/>
                <w:szCs w:val="22"/>
              </w:rPr>
            </w:pPr>
          </w:p>
          <w:p w:rsidRPr="00163B33" w:rsidR="00C0791F" w:rsidP="73B873E3" w:rsidRDefault="00C0791F" w14:paraId="6914D5FF" w14:textId="57D9969E">
            <w:pPr>
              <w:shd w:val="clear" w:color="auto" w:fill="FABF8F" w:themeFill="accent6" w:themeFillTint="99"/>
              <w:rPr>
                <w:sz w:val="22"/>
                <w:szCs w:val="22"/>
              </w:rPr>
            </w:pPr>
          </w:p>
          <w:p w:rsidRPr="00163B33" w:rsidR="00C0791F" w:rsidP="73B873E3" w:rsidRDefault="00C0791F" w14:paraId="3EA1315E" w14:textId="6CE33257">
            <w:pPr>
              <w:shd w:val="clear" w:color="auto" w:fill="FABF8F" w:themeFill="accent6" w:themeFillTint="99"/>
              <w:rPr>
                <w:sz w:val="22"/>
                <w:szCs w:val="22"/>
              </w:rPr>
            </w:pPr>
          </w:p>
          <w:p w:rsidRPr="00163B33" w:rsidR="00C0791F" w:rsidP="73B873E3" w:rsidRDefault="00C0791F" w14:paraId="0DE678A4" w14:textId="5DF3DB37">
            <w:pPr>
              <w:shd w:val="clear" w:color="auto" w:fill="FABF8F" w:themeFill="accent6" w:themeFillTint="99"/>
              <w:rPr>
                <w:sz w:val="22"/>
                <w:szCs w:val="22"/>
              </w:rPr>
            </w:pPr>
          </w:p>
          <w:p w:rsidRPr="00163B33" w:rsidR="00C0791F" w:rsidP="73B873E3" w:rsidRDefault="00C0791F" w14:paraId="67F41F05" w14:textId="4987961B">
            <w:pPr>
              <w:shd w:val="clear" w:color="auto" w:fill="FABF8F" w:themeFill="accent6" w:themeFillTint="99"/>
              <w:rPr>
                <w:sz w:val="22"/>
                <w:szCs w:val="22"/>
              </w:rPr>
            </w:pPr>
          </w:p>
          <w:p w:rsidRPr="00163B33" w:rsidR="00C0791F" w:rsidP="73B873E3" w:rsidRDefault="00C0791F" w14:paraId="309BEB7E" w14:textId="3681091E">
            <w:pPr>
              <w:shd w:val="clear" w:color="auto" w:fill="FABF8F" w:themeFill="accent6" w:themeFillTint="99"/>
              <w:rPr>
                <w:sz w:val="22"/>
                <w:szCs w:val="22"/>
              </w:rPr>
            </w:pPr>
          </w:p>
          <w:p w:rsidRPr="00163B33" w:rsidR="00C0791F" w:rsidP="73B873E3" w:rsidRDefault="0D6B62EA" w14:paraId="2C95CA7E" w14:textId="0C77C18C">
            <w:pPr>
              <w:pStyle w:val="ListParagraph"/>
              <w:numPr>
                <w:ilvl w:val="0"/>
                <w:numId w:val="2"/>
              </w:numPr>
              <w:rPr>
                <w:rFonts w:ascii="Arial" w:hAnsi="Arial" w:eastAsia="Arial" w:cs="Arial"/>
                <w:color w:val="000000" w:themeColor="text1"/>
                <w:sz w:val="22"/>
                <w:szCs w:val="22"/>
              </w:rPr>
            </w:pPr>
            <w:r w:rsidRPr="73B873E3">
              <w:rPr>
                <w:rFonts w:ascii="Arial" w:hAnsi="Arial" w:eastAsia="Arial" w:cs="Arial"/>
                <w:color w:val="000000" w:themeColor="text1"/>
                <w:sz w:val="22"/>
                <w:szCs w:val="22"/>
              </w:rPr>
              <w:t>Successful Blended Learning is planned for long term</w:t>
            </w:r>
          </w:p>
          <w:p w:rsidRPr="00163B33" w:rsidR="00C0791F" w:rsidP="73B873E3" w:rsidRDefault="0D6B62EA" w14:paraId="4531D6EF" w14:textId="2D1D2A09">
            <w:pPr>
              <w:pStyle w:val="ListParagraph"/>
              <w:numPr>
                <w:ilvl w:val="0"/>
                <w:numId w:val="2"/>
              </w:numPr>
              <w:rPr>
                <w:rFonts w:ascii="Arial" w:hAnsi="Arial" w:eastAsia="Arial" w:cs="Arial"/>
                <w:sz w:val="22"/>
                <w:szCs w:val="22"/>
              </w:rPr>
            </w:pPr>
            <w:r w:rsidRPr="73B873E3">
              <w:rPr>
                <w:rFonts w:ascii="Arial" w:hAnsi="Arial" w:eastAsia="Arial" w:cs="Arial"/>
                <w:sz w:val="22"/>
                <w:szCs w:val="22"/>
              </w:rPr>
              <w:t>In school teaching time will be planned and delivered to enhance home learning</w:t>
            </w:r>
          </w:p>
          <w:p w:rsidRPr="00163B33" w:rsidR="00C0791F" w:rsidP="73B873E3" w:rsidRDefault="00C0791F" w14:paraId="6A2D4D87" w14:textId="362F5DB3">
            <w:pPr>
              <w:shd w:val="clear" w:color="auto" w:fill="FABF8F" w:themeFill="accent6" w:themeFillTint="99"/>
              <w:rPr>
                <w:sz w:val="22"/>
                <w:szCs w:val="22"/>
              </w:rPr>
            </w:pPr>
          </w:p>
          <w:p w:rsidRPr="00163B33" w:rsidR="00C0791F" w:rsidP="73B873E3" w:rsidRDefault="00C0791F" w14:paraId="1846E602" w14:textId="2C9A56DF">
            <w:pPr>
              <w:shd w:val="clear" w:color="auto" w:fill="FABF8F" w:themeFill="accent6" w:themeFillTint="99"/>
              <w:rPr>
                <w:sz w:val="22"/>
                <w:szCs w:val="22"/>
              </w:rPr>
            </w:pPr>
          </w:p>
        </w:tc>
        <w:tc>
          <w:tcPr>
            <w:tcW w:w="3211" w:type="dxa"/>
            <w:shd w:val="clear" w:color="auto" w:fill="FABF8F" w:themeFill="accent6" w:themeFillTint="99"/>
          </w:tcPr>
          <w:p w:rsidRPr="0098720B" w:rsidR="0098720B" w:rsidP="0098720B" w:rsidRDefault="0098720B" w14:paraId="6E5B712B" w14:textId="77777777">
            <w:pPr>
              <w:rPr>
                <w:sz w:val="22"/>
                <w:szCs w:val="22"/>
              </w:rPr>
            </w:pPr>
          </w:p>
          <w:p w:rsidRPr="00163B33" w:rsidR="00C0791F" w:rsidP="73B873E3" w:rsidRDefault="00C0791F" w14:paraId="7357BD39" w14:textId="3AA22F94">
            <w:pPr>
              <w:rPr>
                <w:sz w:val="22"/>
                <w:szCs w:val="22"/>
              </w:rPr>
            </w:pPr>
          </w:p>
          <w:p w:rsidRPr="00163B33" w:rsidR="00C0791F" w:rsidP="73B873E3" w:rsidRDefault="0D6B62EA" w14:paraId="76AB43FE" w14:textId="507A52B5">
            <w:pPr>
              <w:pStyle w:val="ListParagraph"/>
              <w:numPr>
                <w:ilvl w:val="0"/>
                <w:numId w:val="12"/>
              </w:numPr>
              <w:rPr>
                <w:rFonts w:ascii="Arial" w:hAnsi="Arial" w:eastAsia="Arial" w:cs="Arial"/>
                <w:sz w:val="22"/>
                <w:szCs w:val="22"/>
              </w:rPr>
            </w:pPr>
            <w:r w:rsidRPr="73B873E3">
              <w:rPr>
                <w:rFonts w:ascii="Arial" w:hAnsi="Arial" w:eastAsia="Arial" w:cs="Arial"/>
                <w:sz w:val="22"/>
                <w:szCs w:val="22"/>
              </w:rPr>
              <w:t>All pupils will have access to digital learning at home</w:t>
            </w:r>
          </w:p>
          <w:p w:rsidRPr="00163B33" w:rsidR="00C0791F" w:rsidP="73B873E3" w:rsidRDefault="0D6B62EA" w14:paraId="1C8710DB" w14:textId="35CA4C41">
            <w:pPr>
              <w:pStyle w:val="ListParagraph"/>
              <w:numPr>
                <w:ilvl w:val="0"/>
                <w:numId w:val="12"/>
              </w:numPr>
              <w:rPr>
                <w:rFonts w:ascii="Arial" w:hAnsi="Arial" w:eastAsia="Arial" w:cs="Arial"/>
                <w:sz w:val="22"/>
                <w:szCs w:val="22"/>
              </w:rPr>
            </w:pPr>
            <w:r w:rsidRPr="73B873E3">
              <w:rPr>
                <w:rFonts w:ascii="Arial" w:hAnsi="Arial" w:eastAsia="Arial" w:cs="Arial"/>
                <w:sz w:val="22"/>
                <w:szCs w:val="22"/>
              </w:rPr>
              <w:t xml:space="preserve">SMT monitor pupils’ ability to access online learning – monitor engagement, PT’s contact families </w:t>
            </w:r>
          </w:p>
          <w:p w:rsidRPr="00163B33" w:rsidR="00C0791F" w:rsidP="73B873E3" w:rsidRDefault="0D6B62EA" w14:paraId="40D1AC84" w14:textId="00497EF4">
            <w:pPr>
              <w:pStyle w:val="ListParagraph"/>
              <w:numPr>
                <w:ilvl w:val="0"/>
                <w:numId w:val="12"/>
              </w:numPr>
              <w:rPr>
                <w:rFonts w:ascii="Arial" w:hAnsi="Arial" w:eastAsia="Arial" w:cs="Arial"/>
                <w:sz w:val="22"/>
                <w:szCs w:val="22"/>
              </w:rPr>
            </w:pPr>
            <w:r w:rsidRPr="73B873E3">
              <w:rPr>
                <w:rFonts w:ascii="Arial" w:hAnsi="Arial" w:eastAsia="Arial" w:cs="Arial"/>
                <w:sz w:val="22"/>
                <w:szCs w:val="22"/>
              </w:rPr>
              <w:t>Pupils will initially choose optional times for learning and from a range of activities</w:t>
            </w:r>
          </w:p>
          <w:p w:rsidRPr="00163B33" w:rsidR="00C0791F" w:rsidP="73B873E3" w:rsidRDefault="0D6B62EA" w14:paraId="48806271" w14:textId="0DE55C07">
            <w:pPr>
              <w:pStyle w:val="ListParagraph"/>
              <w:numPr>
                <w:ilvl w:val="0"/>
                <w:numId w:val="12"/>
              </w:numPr>
              <w:rPr>
                <w:rFonts w:ascii="Arial" w:hAnsi="Arial" w:eastAsia="Arial" w:cs="Arial"/>
                <w:sz w:val="22"/>
                <w:szCs w:val="22"/>
              </w:rPr>
            </w:pPr>
            <w:r w:rsidRPr="73B873E3">
              <w:rPr>
                <w:rFonts w:ascii="Arial" w:hAnsi="Arial" w:eastAsia="Arial" w:cs="Arial"/>
                <w:sz w:val="22"/>
                <w:szCs w:val="22"/>
              </w:rPr>
              <w:t>Help Sheets produced and shared with families through school Facebook, Twitter, directly email to parents</w:t>
            </w:r>
          </w:p>
          <w:p w:rsidRPr="00163B33" w:rsidR="00C0791F" w:rsidP="73B873E3" w:rsidRDefault="0D6B62EA" w14:paraId="7B1FBF9B" w14:textId="5382D29B">
            <w:pPr>
              <w:pStyle w:val="ListParagraph"/>
              <w:numPr>
                <w:ilvl w:val="0"/>
                <w:numId w:val="12"/>
              </w:numPr>
              <w:rPr>
                <w:rFonts w:ascii="Arial" w:hAnsi="Arial" w:eastAsia="Arial" w:cs="Arial"/>
                <w:sz w:val="22"/>
                <w:szCs w:val="22"/>
              </w:rPr>
            </w:pPr>
            <w:r w:rsidRPr="73B873E3">
              <w:rPr>
                <w:rFonts w:ascii="Arial" w:hAnsi="Arial" w:eastAsia="Arial" w:cs="Arial"/>
                <w:sz w:val="22"/>
                <w:szCs w:val="22"/>
              </w:rPr>
              <w:t>Asynchronous meeting times for pupil / family check ins with teachers are timetabled</w:t>
            </w:r>
          </w:p>
          <w:p w:rsidRPr="00163B33" w:rsidR="00C0791F" w:rsidP="73B873E3" w:rsidRDefault="00C0791F" w14:paraId="1D8A5C22" w14:textId="21181B77">
            <w:pPr>
              <w:rPr>
                <w:sz w:val="22"/>
                <w:szCs w:val="22"/>
              </w:rPr>
            </w:pPr>
          </w:p>
          <w:p w:rsidRPr="00163B33" w:rsidR="00C0791F" w:rsidP="73B873E3" w:rsidRDefault="0D6B62EA" w14:paraId="46EF3B53" w14:textId="611D0880">
            <w:pPr>
              <w:pStyle w:val="ListParagraph"/>
              <w:numPr>
                <w:ilvl w:val="0"/>
                <w:numId w:val="10"/>
              </w:numPr>
              <w:rPr>
                <w:rFonts w:ascii="Arial" w:hAnsi="Arial" w:eastAsia="Arial" w:cs="Arial"/>
                <w:sz w:val="22"/>
                <w:szCs w:val="22"/>
              </w:rPr>
            </w:pPr>
            <w:r w:rsidRPr="73B873E3">
              <w:rPr>
                <w:rFonts w:ascii="Arial" w:hAnsi="Arial" w:eastAsia="Arial" w:cs="Arial"/>
                <w:sz w:val="22"/>
                <w:szCs w:val="22"/>
              </w:rPr>
              <w:t>All teaching staff will provide online learning for their subject areas</w:t>
            </w:r>
          </w:p>
          <w:p w:rsidRPr="00163B33" w:rsidR="00C0791F" w:rsidP="73B873E3" w:rsidRDefault="0D6B62EA" w14:paraId="0E7C2270" w14:textId="39CB28C8">
            <w:pPr>
              <w:pStyle w:val="ListParagraph"/>
              <w:numPr>
                <w:ilvl w:val="0"/>
                <w:numId w:val="10"/>
              </w:numPr>
              <w:rPr>
                <w:rFonts w:ascii="Arial" w:hAnsi="Arial" w:eastAsia="Arial" w:cs="Arial"/>
                <w:sz w:val="22"/>
                <w:szCs w:val="22"/>
              </w:rPr>
            </w:pPr>
            <w:r w:rsidRPr="73B873E3">
              <w:rPr>
                <w:rFonts w:ascii="Arial" w:hAnsi="Arial" w:eastAsia="Arial" w:cs="Arial"/>
                <w:sz w:val="22"/>
                <w:szCs w:val="22"/>
              </w:rPr>
              <w:t>Agreement of chosen systems - Google Classrooms for pupils, Teams for staff / pupil communication</w:t>
            </w:r>
          </w:p>
          <w:p w:rsidRPr="00163B33" w:rsidR="00C0791F" w:rsidP="73B873E3" w:rsidRDefault="0D6B62EA" w14:paraId="5EA2903D" w14:textId="1BE8E158">
            <w:pPr>
              <w:pStyle w:val="ListParagraph"/>
              <w:numPr>
                <w:ilvl w:val="0"/>
                <w:numId w:val="10"/>
              </w:numPr>
              <w:rPr>
                <w:rFonts w:ascii="Arial" w:hAnsi="Arial" w:eastAsia="Arial" w:cs="Arial"/>
                <w:sz w:val="22"/>
                <w:szCs w:val="22"/>
              </w:rPr>
            </w:pPr>
            <w:r w:rsidRPr="73B873E3">
              <w:rPr>
                <w:rFonts w:ascii="Arial" w:hAnsi="Arial" w:eastAsia="Arial" w:cs="Arial"/>
                <w:sz w:val="22"/>
                <w:szCs w:val="22"/>
              </w:rPr>
              <w:t>Surveys and online meetings to identify levels of teacher skills / confidence in systems</w:t>
            </w:r>
          </w:p>
          <w:p w:rsidRPr="00163B33" w:rsidR="00C0791F" w:rsidP="73B873E3" w:rsidRDefault="0D6B62EA" w14:paraId="2E666960" w14:textId="7CF9CE5B">
            <w:pPr>
              <w:pStyle w:val="ListParagraph"/>
              <w:numPr>
                <w:ilvl w:val="0"/>
                <w:numId w:val="9"/>
              </w:numPr>
              <w:rPr>
                <w:rFonts w:ascii="Arial" w:hAnsi="Arial" w:eastAsia="Arial" w:cs="Arial"/>
                <w:sz w:val="22"/>
                <w:szCs w:val="22"/>
              </w:rPr>
            </w:pPr>
            <w:r w:rsidRPr="73B873E3">
              <w:rPr>
                <w:rFonts w:ascii="Arial" w:hAnsi="Arial" w:eastAsia="Arial" w:cs="Arial"/>
                <w:sz w:val="22"/>
                <w:szCs w:val="22"/>
              </w:rPr>
              <w:t>Continuity of Learning working group established</w:t>
            </w:r>
          </w:p>
          <w:p w:rsidRPr="00163B33" w:rsidR="00C0791F" w:rsidP="73B873E3" w:rsidRDefault="0D6B62EA" w14:paraId="32881321" w14:textId="30F3052C">
            <w:pPr>
              <w:pStyle w:val="ListParagraph"/>
              <w:numPr>
                <w:ilvl w:val="0"/>
                <w:numId w:val="9"/>
              </w:numPr>
              <w:rPr>
                <w:rFonts w:ascii="Arial" w:hAnsi="Arial" w:eastAsia="Arial" w:cs="Arial"/>
                <w:sz w:val="22"/>
                <w:szCs w:val="22"/>
              </w:rPr>
            </w:pPr>
            <w:r w:rsidRPr="73B873E3">
              <w:rPr>
                <w:rFonts w:ascii="Arial" w:hAnsi="Arial" w:eastAsia="Arial" w:cs="Arial"/>
                <w:sz w:val="22"/>
                <w:szCs w:val="22"/>
              </w:rPr>
              <w:t>National and SLC supports shared with staff</w:t>
            </w:r>
          </w:p>
          <w:p w:rsidRPr="00163B33" w:rsidR="00C0791F" w:rsidP="73B873E3" w:rsidRDefault="0D6B62EA" w14:paraId="19712ABB" w14:textId="5FC094CD">
            <w:pPr>
              <w:pStyle w:val="ListParagraph"/>
              <w:numPr>
                <w:ilvl w:val="0"/>
                <w:numId w:val="9"/>
              </w:numPr>
              <w:rPr>
                <w:rFonts w:ascii="Arial" w:hAnsi="Arial" w:eastAsia="Arial" w:cs="Arial"/>
                <w:sz w:val="22"/>
                <w:szCs w:val="22"/>
              </w:rPr>
            </w:pPr>
            <w:r w:rsidRPr="73B873E3">
              <w:rPr>
                <w:rFonts w:ascii="Arial" w:hAnsi="Arial" w:eastAsia="Arial" w:cs="Arial"/>
                <w:sz w:val="22"/>
                <w:szCs w:val="22"/>
              </w:rPr>
              <w:t>PL session focus on developing staff confidence and building skills</w:t>
            </w:r>
          </w:p>
          <w:p w:rsidRPr="00163B33" w:rsidR="00C0791F" w:rsidP="73B873E3" w:rsidRDefault="00C0791F" w14:paraId="4B27B79D" w14:textId="6A10492F">
            <w:pPr>
              <w:rPr>
                <w:sz w:val="22"/>
                <w:szCs w:val="22"/>
              </w:rPr>
            </w:pPr>
          </w:p>
          <w:p w:rsidRPr="00163B33" w:rsidR="00C0791F" w:rsidP="73B873E3" w:rsidRDefault="0D6B62EA" w14:paraId="36067A19" w14:textId="67EC509C">
            <w:pPr>
              <w:pStyle w:val="ListParagraph"/>
              <w:numPr>
                <w:ilvl w:val="0"/>
                <w:numId w:val="7"/>
              </w:numPr>
              <w:rPr>
                <w:rFonts w:ascii="Arial" w:hAnsi="Arial" w:eastAsia="Arial" w:cs="Arial"/>
                <w:sz w:val="22"/>
                <w:szCs w:val="22"/>
              </w:rPr>
            </w:pPr>
            <w:r w:rsidRPr="73B873E3">
              <w:rPr>
                <w:rFonts w:ascii="Arial" w:hAnsi="Arial" w:eastAsia="Arial" w:cs="Arial"/>
                <w:sz w:val="22"/>
                <w:szCs w:val="22"/>
              </w:rPr>
              <w:t>Synchronous staff meetings and PL sessions are scheduled</w:t>
            </w:r>
          </w:p>
          <w:p w:rsidRPr="00163B33" w:rsidR="00C0791F" w:rsidP="73B873E3" w:rsidRDefault="0D6B62EA" w14:paraId="21FA056E" w14:textId="5B3349F6">
            <w:pPr>
              <w:pStyle w:val="ListParagraph"/>
              <w:numPr>
                <w:ilvl w:val="0"/>
                <w:numId w:val="7"/>
              </w:numPr>
              <w:rPr>
                <w:rFonts w:ascii="Arial" w:hAnsi="Arial" w:eastAsia="Arial" w:cs="Arial"/>
                <w:sz w:val="22"/>
                <w:szCs w:val="22"/>
              </w:rPr>
            </w:pPr>
            <w:r w:rsidRPr="73B873E3">
              <w:rPr>
                <w:rFonts w:ascii="Arial" w:hAnsi="Arial" w:eastAsia="Arial" w:cs="Arial"/>
                <w:sz w:val="22"/>
                <w:szCs w:val="22"/>
              </w:rPr>
              <w:t>Teachers will use information as part of PDR</w:t>
            </w:r>
          </w:p>
          <w:p w:rsidRPr="00163B33" w:rsidR="00C0791F" w:rsidP="73B873E3" w:rsidRDefault="0D6B62EA" w14:paraId="38359FE3" w14:textId="25269129">
            <w:pPr>
              <w:pStyle w:val="ListParagraph"/>
              <w:numPr>
                <w:ilvl w:val="0"/>
                <w:numId w:val="7"/>
              </w:numPr>
              <w:rPr>
                <w:rFonts w:ascii="Arial" w:hAnsi="Arial" w:eastAsia="Arial" w:cs="Arial"/>
                <w:sz w:val="22"/>
                <w:szCs w:val="22"/>
              </w:rPr>
            </w:pPr>
            <w:r w:rsidRPr="73B873E3">
              <w:rPr>
                <w:rFonts w:ascii="Arial" w:hAnsi="Arial" w:eastAsia="Arial" w:cs="Arial"/>
                <w:sz w:val="22"/>
                <w:szCs w:val="22"/>
              </w:rPr>
              <w:t xml:space="preserve">Professional Learning focus on supporting access for all pupils – AAC, Complex Learning, Physical difficulties, ASD specific resources, access to online tools </w:t>
            </w:r>
            <w:proofErr w:type="spellStart"/>
            <w:r w:rsidRPr="73B873E3">
              <w:rPr>
                <w:rFonts w:ascii="Arial" w:hAnsi="Arial" w:eastAsia="Arial" w:cs="Arial"/>
                <w:sz w:val="22"/>
                <w:szCs w:val="22"/>
              </w:rPr>
              <w:t>eg</w:t>
            </w:r>
            <w:proofErr w:type="spellEnd"/>
            <w:r w:rsidRPr="73B873E3">
              <w:rPr>
                <w:rFonts w:ascii="Arial" w:hAnsi="Arial" w:eastAsia="Arial" w:cs="Arial"/>
                <w:sz w:val="22"/>
                <w:szCs w:val="22"/>
              </w:rPr>
              <w:t xml:space="preserve"> Text to Speech</w:t>
            </w:r>
          </w:p>
          <w:p w:rsidRPr="00163B33" w:rsidR="00C0791F" w:rsidP="73B873E3" w:rsidRDefault="00C0791F" w14:paraId="1ADFE339" w14:textId="354533E2">
            <w:pPr>
              <w:rPr>
                <w:sz w:val="22"/>
                <w:szCs w:val="22"/>
              </w:rPr>
            </w:pPr>
          </w:p>
          <w:p w:rsidRPr="00163B33" w:rsidR="00C0791F" w:rsidP="73B873E3" w:rsidRDefault="0D6B62EA" w14:paraId="3F3C3ECB" w14:textId="1F958FF0">
            <w:pPr>
              <w:pStyle w:val="ListParagraph"/>
              <w:numPr>
                <w:ilvl w:val="0"/>
                <w:numId w:val="5"/>
              </w:numPr>
              <w:rPr>
                <w:rFonts w:ascii="Arial" w:hAnsi="Arial" w:eastAsia="Arial" w:cs="Arial"/>
                <w:sz w:val="22"/>
                <w:szCs w:val="22"/>
              </w:rPr>
            </w:pPr>
            <w:r w:rsidRPr="73B873E3">
              <w:rPr>
                <w:rFonts w:ascii="Arial" w:hAnsi="Arial" w:eastAsia="Arial" w:cs="Arial"/>
                <w:sz w:val="22"/>
                <w:szCs w:val="22"/>
              </w:rPr>
              <w:t>PT’s continue to contact families, examples of pupil learning / participation is showcased</w:t>
            </w:r>
          </w:p>
          <w:p w:rsidRPr="00163B33" w:rsidR="00C0791F" w:rsidP="73B873E3" w:rsidRDefault="0D6B62EA" w14:paraId="24D15E15" w14:textId="7218CEF0">
            <w:pPr>
              <w:pStyle w:val="ListParagraph"/>
              <w:numPr>
                <w:ilvl w:val="0"/>
                <w:numId w:val="5"/>
              </w:numPr>
              <w:rPr>
                <w:rFonts w:ascii="Arial" w:hAnsi="Arial" w:eastAsia="Arial" w:cs="Arial"/>
                <w:sz w:val="22"/>
                <w:szCs w:val="22"/>
              </w:rPr>
            </w:pPr>
            <w:r w:rsidRPr="1BC4D3EF">
              <w:rPr>
                <w:rFonts w:ascii="Arial" w:hAnsi="Arial" w:eastAsia="Arial" w:cs="Arial"/>
                <w:sz w:val="22"/>
                <w:szCs w:val="22"/>
              </w:rPr>
              <w:t xml:space="preserve">Increase use of pupil posts – create more opportunities to ensure activities build in ways for pupils to engage directly with teacher and peers </w:t>
            </w:r>
            <w:proofErr w:type="spellStart"/>
            <w:r w:rsidRPr="1BC4D3EF">
              <w:rPr>
                <w:rFonts w:ascii="Arial" w:hAnsi="Arial" w:eastAsia="Arial" w:cs="Arial"/>
                <w:sz w:val="22"/>
                <w:szCs w:val="22"/>
              </w:rPr>
              <w:t>eg</w:t>
            </w:r>
            <w:proofErr w:type="spellEnd"/>
            <w:r w:rsidRPr="1BC4D3EF">
              <w:rPr>
                <w:rFonts w:ascii="Arial" w:hAnsi="Arial" w:eastAsia="Arial" w:cs="Arial"/>
                <w:sz w:val="22"/>
                <w:szCs w:val="22"/>
              </w:rPr>
              <w:t xml:space="preserve"> questioning / peer comments</w:t>
            </w:r>
          </w:p>
          <w:p w:rsidR="3F061D08" w:rsidP="1BC4D3EF" w:rsidRDefault="3F061D08" w14:paraId="7E918856" w14:textId="2B4D3A9E">
            <w:pPr>
              <w:pStyle w:val="ListParagraph"/>
              <w:numPr>
                <w:ilvl w:val="0"/>
                <w:numId w:val="5"/>
              </w:numPr>
              <w:rPr>
                <w:sz w:val="22"/>
                <w:szCs w:val="22"/>
              </w:rPr>
            </w:pPr>
            <w:r w:rsidRPr="1BC4D3EF">
              <w:rPr>
                <w:rFonts w:ascii="Arial" w:hAnsi="Arial" w:eastAsia="Arial" w:cs="Arial"/>
                <w:sz w:val="22"/>
                <w:szCs w:val="22"/>
              </w:rPr>
              <w:t>Increase</w:t>
            </w:r>
            <w:r w:rsidRPr="1BC4D3EF" w:rsidR="1F949DF2">
              <w:rPr>
                <w:rFonts w:ascii="Arial" w:hAnsi="Arial" w:eastAsia="Arial" w:cs="Arial"/>
                <w:sz w:val="22"/>
                <w:szCs w:val="22"/>
              </w:rPr>
              <w:t xml:space="preserve"> use of video conferencing to increase engagement with learners. </w:t>
            </w:r>
          </w:p>
          <w:p w:rsidRPr="00163B33" w:rsidR="00C0791F" w:rsidP="73B873E3" w:rsidRDefault="0D6B62EA" w14:paraId="7BB35B89" w14:textId="597A609A">
            <w:pPr>
              <w:pStyle w:val="ListParagraph"/>
              <w:numPr>
                <w:ilvl w:val="0"/>
                <w:numId w:val="5"/>
              </w:numPr>
              <w:rPr>
                <w:rFonts w:ascii="Arial" w:hAnsi="Arial" w:eastAsia="Arial" w:cs="Arial"/>
                <w:sz w:val="22"/>
                <w:szCs w:val="22"/>
              </w:rPr>
            </w:pPr>
            <w:r w:rsidRPr="73B873E3">
              <w:rPr>
                <w:rFonts w:ascii="Arial" w:hAnsi="Arial" w:eastAsia="Arial" w:cs="Arial"/>
                <w:sz w:val="22"/>
                <w:szCs w:val="22"/>
              </w:rPr>
              <w:t>Plan learning opportunities for pupils to peer work – where appropriate pair pupils on a task</w:t>
            </w:r>
          </w:p>
          <w:p w:rsidRPr="00163B33" w:rsidR="00C0791F" w:rsidP="73B873E3" w:rsidRDefault="00C0791F" w14:paraId="294C26A9" w14:textId="245CC539">
            <w:pPr>
              <w:rPr>
                <w:sz w:val="22"/>
                <w:szCs w:val="22"/>
              </w:rPr>
            </w:pPr>
          </w:p>
          <w:p w:rsidRPr="00163B33" w:rsidR="00C0791F" w:rsidP="73B873E3" w:rsidRDefault="0D6B62EA" w14:paraId="3C6738A4" w14:textId="2097029A">
            <w:pPr>
              <w:pStyle w:val="ListParagraph"/>
              <w:numPr>
                <w:ilvl w:val="0"/>
                <w:numId w:val="3"/>
              </w:numPr>
              <w:rPr>
                <w:rFonts w:ascii="Arial" w:hAnsi="Arial" w:eastAsia="Arial" w:cs="Arial"/>
                <w:sz w:val="22"/>
                <w:szCs w:val="22"/>
              </w:rPr>
            </w:pPr>
            <w:r w:rsidRPr="73B873E3">
              <w:rPr>
                <w:rFonts w:ascii="Arial" w:hAnsi="Arial" w:eastAsia="Arial" w:cs="Arial"/>
                <w:sz w:val="22"/>
                <w:szCs w:val="22"/>
              </w:rPr>
              <w:t>Parent Council Meetings schedules online to support home learning</w:t>
            </w:r>
          </w:p>
          <w:p w:rsidRPr="00163B33" w:rsidR="00C0791F" w:rsidP="73B873E3" w:rsidRDefault="0D6B62EA" w14:paraId="6C902A6C" w14:textId="13B89D94">
            <w:pPr>
              <w:pStyle w:val="ListParagraph"/>
              <w:numPr>
                <w:ilvl w:val="0"/>
                <w:numId w:val="3"/>
              </w:numPr>
              <w:rPr>
                <w:rFonts w:ascii="Arial" w:hAnsi="Arial" w:eastAsia="Arial" w:cs="Arial"/>
                <w:color w:val="000000" w:themeColor="text1"/>
                <w:sz w:val="22"/>
                <w:szCs w:val="22"/>
              </w:rPr>
            </w:pPr>
            <w:r w:rsidRPr="73B873E3">
              <w:rPr>
                <w:rFonts w:ascii="Arial" w:hAnsi="Arial" w:eastAsia="Arial" w:cs="Arial"/>
                <w:color w:val="000000" w:themeColor="text1"/>
                <w:sz w:val="22"/>
                <w:szCs w:val="22"/>
              </w:rPr>
              <w:t>Further support to families through Home Learning section on school social platforms</w:t>
            </w:r>
          </w:p>
          <w:p w:rsidRPr="00163B33" w:rsidR="00C0791F" w:rsidP="73B873E3" w:rsidRDefault="0D6B62EA" w14:paraId="5E27F1FB" w14:textId="50B7080C">
            <w:pPr>
              <w:pStyle w:val="ListParagraph"/>
              <w:numPr>
                <w:ilvl w:val="0"/>
                <w:numId w:val="3"/>
              </w:numPr>
              <w:rPr>
                <w:rFonts w:ascii="Arial" w:hAnsi="Arial" w:eastAsia="Arial" w:cs="Arial"/>
                <w:sz w:val="22"/>
                <w:szCs w:val="22"/>
              </w:rPr>
            </w:pPr>
            <w:r w:rsidRPr="73B873E3">
              <w:rPr>
                <w:rFonts w:ascii="Arial" w:hAnsi="Arial" w:eastAsia="Arial" w:cs="Arial"/>
                <w:sz w:val="22"/>
                <w:szCs w:val="22"/>
              </w:rPr>
              <w:t>Online training / meetings for parents / carers focussing on digital skills</w:t>
            </w:r>
          </w:p>
          <w:p w:rsidRPr="00163B33" w:rsidR="00C0791F" w:rsidP="73B873E3" w:rsidRDefault="00C0791F" w14:paraId="69813E03" w14:textId="34D30C7E">
            <w:pPr>
              <w:ind w:left="360"/>
              <w:rPr>
                <w:rFonts w:ascii="Arial" w:hAnsi="Arial" w:eastAsia="Arial" w:cs="Arial"/>
                <w:sz w:val="22"/>
                <w:szCs w:val="22"/>
              </w:rPr>
            </w:pPr>
          </w:p>
          <w:p w:rsidRPr="00163B33" w:rsidR="00C0791F" w:rsidP="73B873E3" w:rsidRDefault="0D6B62EA" w14:paraId="4F116B87" w14:textId="2F12E073">
            <w:pPr>
              <w:pStyle w:val="ListParagraph"/>
              <w:numPr>
                <w:ilvl w:val="0"/>
                <w:numId w:val="1"/>
              </w:numPr>
              <w:rPr>
                <w:rFonts w:ascii="Arial" w:hAnsi="Arial" w:eastAsia="Arial" w:cs="Arial"/>
                <w:sz w:val="22"/>
                <w:szCs w:val="22"/>
              </w:rPr>
            </w:pPr>
            <w:r w:rsidRPr="73B873E3">
              <w:rPr>
                <w:rFonts w:ascii="Arial" w:hAnsi="Arial" w:eastAsia="Arial" w:cs="Arial"/>
                <w:sz w:val="22"/>
                <w:szCs w:val="22"/>
              </w:rPr>
              <w:t>Forward Planning to reflect planning for Home Learning activities</w:t>
            </w:r>
          </w:p>
          <w:p w:rsidRPr="00163B33" w:rsidR="00C0791F" w:rsidP="73B873E3" w:rsidRDefault="0D6B62EA" w14:paraId="539C991E" w14:textId="1C721AC6">
            <w:pPr>
              <w:pStyle w:val="ListParagraph"/>
              <w:numPr>
                <w:ilvl w:val="0"/>
                <w:numId w:val="1"/>
              </w:numPr>
              <w:rPr>
                <w:rFonts w:ascii="Arial" w:hAnsi="Arial" w:eastAsia="Arial" w:cs="Arial"/>
                <w:sz w:val="22"/>
                <w:szCs w:val="22"/>
              </w:rPr>
            </w:pPr>
            <w:r w:rsidRPr="73B873E3">
              <w:rPr>
                <w:rFonts w:ascii="Arial" w:hAnsi="Arial" w:eastAsia="Arial" w:cs="Arial"/>
                <w:sz w:val="22"/>
                <w:szCs w:val="22"/>
              </w:rPr>
              <w:t xml:space="preserve">Incorporate Home Learning activities / online learning activities into </w:t>
            </w:r>
            <w:proofErr w:type="spellStart"/>
            <w:r w:rsidRPr="73B873E3">
              <w:rPr>
                <w:rFonts w:ascii="Arial" w:hAnsi="Arial" w:eastAsia="Arial" w:cs="Arial"/>
                <w:sz w:val="22"/>
                <w:szCs w:val="22"/>
              </w:rPr>
              <w:t>CfE</w:t>
            </w:r>
            <w:proofErr w:type="spellEnd"/>
            <w:r w:rsidRPr="73B873E3">
              <w:rPr>
                <w:rFonts w:ascii="Arial" w:hAnsi="Arial" w:eastAsia="Arial" w:cs="Arial"/>
                <w:sz w:val="22"/>
                <w:szCs w:val="22"/>
              </w:rPr>
              <w:t xml:space="preserve"> and National Course planning</w:t>
            </w:r>
          </w:p>
          <w:p w:rsidRPr="00163B33" w:rsidR="00C0791F" w:rsidP="73B873E3" w:rsidRDefault="0D6B62EA" w14:paraId="66738F0B" w14:textId="13850396">
            <w:pPr>
              <w:pStyle w:val="ListParagraph"/>
              <w:numPr>
                <w:ilvl w:val="0"/>
                <w:numId w:val="1"/>
              </w:numPr>
              <w:rPr>
                <w:rFonts w:ascii="Arial" w:hAnsi="Arial" w:eastAsia="Arial" w:cs="Arial"/>
                <w:sz w:val="22"/>
                <w:szCs w:val="22"/>
              </w:rPr>
            </w:pPr>
            <w:r w:rsidRPr="73B873E3">
              <w:rPr>
                <w:rFonts w:ascii="Arial" w:hAnsi="Arial" w:eastAsia="Arial" w:cs="Arial"/>
                <w:sz w:val="22"/>
                <w:szCs w:val="22"/>
              </w:rPr>
              <w:t>Combine asynchronous and synchronous learning</w:t>
            </w:r>
          </w:p>
          <w:p w:rsidRPr="00163B33" w:rsidR="00C0791F" w:rsidP="73B873E3" w:rsidRDefault="00C0791F" w14:paraId="72F2977E" w14:textId="6BB94DAE">
            <w:pPr>
              <w:rPr>
                <w:sz w:val="22"/>
                <w:szCs w:val="22"/>
              </w:rPr>
            </w:pPr>
          </w:p>
        </w:tc>
      </w:tr>
    </w:tbl>
    <w:p w:rsidR="00C0791F" w:rsidRDefault="00C0791F" w14:paraId="3830953E" w14:textId="77777777"/>
    <w:sectPr w:rsidR="00C0791F" w:rsidSect="00163B33">
      <w:pgSz w:w="16838" w:h="11906" w:orient="landscape"/>
      <w:pgMar w:top="432" w:right="432" w:bottom="432" w:left="432"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190F" w:rsidP="008451F4" w:rsidRDefault="005A190F" w14:paraId="64835FD5" w14:textId="77777777">
      <w:r>
        <w:separator/>
      </w:r>
    </w:p>
  </w:endnote>
  <w:endnote w:type="continuationSeparator" w:id="0">
    <w:p w:rsidR="005A190F" w:rsidP="008451F4" w:rsidRDefault="005A190F" w14:paraId="697A9708"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190F" w:rsidP="008451F4" w:rsidRDefault="005A190F" w14:paraId="12CD15E9" w14:textId="77777777">
      <w:r>
        <w:separator/>
      </w:r>
    </w:p>
  </w:footnote>
  <w:footnote w:type="continuationSeparator" w:id="0">
    <w:p w:rsidR="005A190F" w:rsidP="008451F4" w:rsidRDefault="005A190F" w14:paraId="64440F54"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B34D0B" w:rsidR="008451F4" w:rsidRDefault="00013893" w14:paraId="2D6111FD" w14:textId="140FA2E0">
    <w:pPr>
      <w:pStyle w:val="Header"/>
      <w:rPr>
        <w:rFonts w:asciiTheme="majorHAnsi" w:hAnsiTheme="majorHAnsi"/>
        <w:color w:val="7F7F7F"/>
        <w:sz w:val="18"/>
        <w:szCs w:val="18"/>
      </w:rPr>
    </w:pPr>
    <w:r>
      <w:rPr>
        <w:rFonts w:asciiTheme="majorHAnsi" w:hAnsiTheme="majorHAnsi"/>
        <w:color w:val="7F7F7F"/>
        <w:sz w:val="18"/>
        <w:szCs w:val="18"/>
      </w:rPr>
      <w:t>South Lanarkshire Council: Recovery Planning</w:t>
    </w:r>
  </w:p>
  <w:p w:rsidR="00B34D0B" w:rsidRDefault="00B34D0B" w14:paraId="7FFBD79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443F1"/>
    <w:multiLevelType w:val="hybridMultilevel"/>
    <w:tmpl w:val="6F8247C0"/>
    <w:lvl w:ilvl="0" w:tplc="27846092">
      <w:start w:val="1"/>
      <w:numFmt w:val="bullet"/>
      <w:lvlText w:val=""/>
      <w:lvlJc w:val="left"/>
      <w:pPr>
        <w:ind w:left="720" w:hanging="360"/>
      </w:pPr>
      <w:rPr>
        <w:rFonts w:hint="default" w:ascii="Symbol" w:hAnsi="Symbol"/>
      </w:rPr>
    </w:lvl>
    <w:lvl w:ilvl="1" w:tplc="608AF97A">
      <w:start w:val="1"/>
      <w:numFmt w:val="bullet"/>
      <w:lvlText w:val="o"/>
      <w:lvlJc w:val="left"/>
      <w:pPr>
        <w:ind w:left="1440" w:hanging="360"/>
      </w:pPr>
      <w:rPr>
        <w:rFonts w:hint="default" w:ascii="Courier New" w:hAnsi="Courier New"/>
      </w:rPr>
    </w:lvl>
    <w:lvl w:ilvl="2" w:tplc="67708DD6">
      <w:start w:val="1"/>
      <w:numFmt w:val="bullet"/>
      <w:lvlText w:val=""/>
      <w:lvlJc w:val="left"/>
      <w:pPr>
        <w:ind w:left="2160" w:hanging="360"/>
      </w:pPr>
      <w:rPr>
        <w:rFonts w:hint="default" w:ascii="Wingdings" w:hAnsi="Wingdings"/>
      </w:rPr>
    </w:lvl>
    <w:lvl w:ilvl="3" w:tplc="CF3A5BEE">
      <w:start w:val="1"/>
      <w:numFmt w:val="bullet"/>
      <w:lvlText w:val=""/>
      <w:lvlJc w:val="left"/>
      <w:pPr>
        <w:ind w:left="2880" w:hanging="360"/>
      </w:pPr>
      <w:rPr>
        <w:rFonts w:hint="default" w:ascii="Symbol" w:hAnsi="Symbol"/>
      </w:rPr>
    </w:lvl>
    <w:lvl w:ilvl="4" w:tplc="1D6871F4">
      <w:start w:val="1"/>
      <w:numFmt w:val="bullet"/>
      <w:lvlText w:val="o"/>
      <w:lvlJc w:val="left"/>
      <w:pPr>
        <w:ind w:left="3600" w:hanging="360"/>
      </w:pPr>
      <w:rPr>
        <w:rFonts w:hint="default" w:ascii="Courier New" w:hAnsi="Courier New"/>
      </w:rPr>
    </w:lvl>
    <w:lvl w:ilvl="5" w:tplc="1C1CD220">
      <w:start w:val="1"/>
      <w:numFmt w:val="bullet"/>
      <w:lvlText w:val=""/>
      <w:lvlJc w:val="left"/>
      <w:pPr>
        <w:ind w:left="4320" w:hanging="360"/>
      </w:pPr>
      <w:rPr>
        <w:rFonts w:hint="default" w:ascii="Wingdings" w:hAnsi="Wingdings"/>
      </w:rPr>
    </w:lvl>
    <w:lvl w:ilvl="6" w:tplc="A7EC7ECE">
      <w:start w:val="1"/>
      <w:numFmt w:val="bullet"/>
      <w:lvlText w:val=""/>
      <w:lvlJc w:val="left"/>
      <w:pPr>
        <w:ind w:left="5040" w:hanging="360"/>
      </w:pPr>
      <w:rPr>
        <w:rFonts w:hint="default" w:ascii="Symbol" w:hAnsi="Symbol"/>
      </w:rPr>
    </w:lvl>
    <w:lvl w:ilvl="7" w:tplc="40D21E0E">
      <w:start w:val="1"/>
      <w:numFmt w:val="bullet"/>
      <w:lvlText w:val="o"/>
      <w:lvlJc w:val="left"/>
      <w:pPr>
        <w:ind w:left="5760" w:hanging="360"/>
      </w:pPr>
      <w:rPr>
        <w:rFonts w:hint="default" w:ascii="Courier New" w:hAnsi="Courier New"/>
      </w:rPr>
    </w:lvl>
    <w:lvl w:ilvl="8" w:tplc="455AE672">
      <w:start w:val="1"/>
      <w:numFmt w:val="bullet"/>
      <w:lvlText w:val=""/>
      <w:lvlJc w:val="left"/>
      <w:pPr>
        <w:ind w:left="6480" w:hanging="360"/>
      </w:pPr>
      <w:rPr>
        <w:rFonts w:hint="default" w:ascii="Wingdings" w:hAnsi="Wingdings"/>
      </w:rPr>
    </w:lvl>
  </w:abstractNum>
  <w:abstractNum w:abstractNumId="1" w15:restartNumberingAfterBreak="0">
    <w:nsid w:val="02C025DF"/>
    <w:multiLevelType w:val="hybridMultilevel"/>
    <w:tmpl w:val="1A021D7C"/>
    <w:lvl w:ilvl="0" w:tplc="70B8AA14">
      <w:start w:val="1"/>
      <w:numFmt w:val="bullet"/>
      <w:lvlText w:val=""/>
      <w:lvlJc w:val="left"/>
      <w:pPr>
        <w:ind w:left="720" w:hanging="360"/>
      </w:pPr>
      <w:rPr>
        <w:rFonts w:hint="default" w:ascii="Symbol" w:hAnsi="Symbol"/>
      </w:rPr>
    </w:lvl>
    <w:lvl w:ilvl="1" w:tplc="3DC4F76C">
      <w:start w:val="1"/>
      <w:numFmt w:val="bullet"/>
      <w:lvlText w:val="o"/>
      <w:lvlJc w:val="left"/>
      <w:pPr>
        <w:ind w:left="1440" w:hanging="360"/>
      </w:pPr>
      <w:rPr>
        <w:rFonts w:hint="default" w:ascii="Courier New" w:hAnsi="Courier New"/>
      </w:rPr>
    </w:lvl>
    <w:lvl w:ilvl="2" w:tplc="941A5324">
      <w:start w:val="1"/>
      <w:numFmt w:val="bullet"/>
      <w:lvlText w:val=""/>
      <w:lvlJc w:val="left"/>
      <w:pPr>
        <w:ind w:left="2160" w:hanging="360"/>
      </w:pPr>
      <w:rPr>
        <w:rFonts w:hint="default" w:ascii="Wingdings" w:hAnsi="Wingdings"/>
      </w:rPr>
    </w:lvl>
    <w:lvl w:ilvl="3" w:tplc="15B662CC">
      <w:start w:val="1"/>
      <w:numFmt w:val="bullet"/>
      <w:lvlText w:val=""/>
      <w:lvlJc w:val="left"/>
      <w:pPr>
        <w:ind w:left="2880" w:hanging="360"/>
      </w:pPr>
      <w:rPr>
        <w:rFonts w:hint="default" w:ascii="Symbol" w:hAnsi="Symbol"/>
      </w:rPr>
    </w:lvl>
    <w:lvl w:ilvl="4" w:tplc="C84A5CB8">
      <w:start w:val="1"/>
      <w:numFmt w:val="bullet"/>
      <w:lvlText w:val="o"/>
      <w:lvlJc w:val="left"/>
      <w:pPr>
        <w:ind w:left="3600" w:hanging="360"/>
      </w:pPr>
      <w:rPr>
        <w:rFonts w:hint="default" w:ascii="Courier New" w:hAnsi="Courier New"/>
      </w:rPr>
    </w:lvl>
    <w:lvl w:ilvl="5" w:tplc="724667BE">
      <w:start w:val="1"/>
      <w:numFmt w:val="bullet"/>
      <w:lvlText w:val=""/>
      <w:lvlJc w:val="left"/>
      <w:pPr>
        <w:ind w:left="4320" w:hanging="360"/>
      </w:pPr>
      <w:rPr>
        <w:rFonts w:hint="default" w:ascii="Wingdings" w:hAnsi="Wingdings"/>
      </w:rPr>
    </w:lvl>
    <w:lvl w:ilvl="6" w:tplc="673CE3D6">
      <w:start w:val="1"/>
      <w:numFmt w:val="bullet"/>
      <w:lvlText w:val=""/>
      <w:lvlJc w:val="left"/>
      <w:pPr>
        <w:ind w:left="5040" w:hanging="360"/>
      </w:pPr>
      <w:rPr>
        <w:rFonts w:hint="default" w:ascii="Symbol" w:hAnsi="Symbol"/>
      </w:rPr>
    </w:lvl>
    <w:lvl w:ilvl="7" w:tplc="276CE300">
      <w:start w:val="1"/>
      <w:numFmt w:val="bullet"/>
      <w:lvlText w:val="o"/>
      <w:lvlJc w:val="left"/>
      <w:pPr>
        <w:ind w:left="5760" w:hanging="360"/>
      </w:pPr>
      <w:rPr>
        <w:rFonts w:hint="default" w:ascii="Courier New" w:hAnsi="Courier New"/>
      </w:rPr>
    </w:lvl>
    <w:lvl w:ilvl="8" w:tplc="09960AC2">
      <w:start w:val="1"/>
      <w:numFmt w:val="bullet"/>
      <w:lvlText w:val=""/>
      <w:lvlJc w:val="left"/>
      <w:pPr>
        <w:ind w:left="6480" w:hanging="360"/>
      </w:pPr>
      <w:rPr>
        <w:rFonts w:hint="default" w:ascii="Wingdings" w:hAnsi="Wingdings"/>
      </w:rPr>
    </w:lvl>
  </w:abstractNum>
  <w:abstractNum w:abstractNumId="2" w15:restartNumberingAfterBreak="0">
    <w:nsid w:val="044E5630"/>
    <w:multiLevelType w:val="hybridMultilevel"/>
    <w:tmpl w:val="CFA20CB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55E77B2"/>
    <w:multiLevelType w:val="hybridMultilevel"/>
    <w:tmpl w:val="7F8A69F4"/>
    <w:lvl w:ilvl="0" w:tplc="08090001">
      <w:start w:val="1"/>
      <w:numFmt w:val="bullet"/>
      <w:lvlText w:val=""/>
      <w:lvlJc w:val="left"/>
      <w:pPr>
        <w:ind w:left="720" w:hanging="360"/>
      </w:pPr>
      <w:rPr>
        <w:rFonts w:hint="default" w:ascii="Symbol" w:hAnsi="Symbol" w:cs="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cs="Wingdings"/>
      </w:rPr>
    </w:lvl>
    <w:lvl w:ilvl="3" w:tplc="08090001" w:tentative="1">
      <w:start w:val="1"/>
      <w:numFmt w:val="bullet"/>
      <w:lvlText w:val=""/>
      <w:lvlJc w:val="left"/>
      <w:pPr>
        <w:ind w:left="2880" w:hanging="360"/>
      </w:pPr>
      <w:rPr>
        <w:rFonts w:hint="default" w:ascii="Symbol" w:hAnsi="Symbol" w:cs="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cs="Wingdings"/>
      </w:rPr>
    </w:lvl>
    <w:lvl w:ilvl="6" w:tplc="08090001" w:tentative="1">
      <w:start w:val="1"/>
      <w:numFmt w:val="bullet"/>
      <w:lvlText w:val=""/>
      <w:lvlJc w:val="left"/>
      <w:pPr>
        <w:ind w:left="5040" w:hanging="360"/>
      </w:pPr>
      <w:rPr>
        <w:rFonts w:hint="default" w:ascii="Symbol" w:hAnsi="Symbol" w:cs="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cs="Wingdings"/>
      </w:rPr>
    </w:lvl>
  </w:abstractNum>
  <w:abstractNum w:abstractNumId="4" w15:restartNumberingAfterBreak="0">
    <w:nsid w:val="18F46EB2"/>
    <w:multiLevelType w:val="hybridMultilevel"/>
    <w:tmpl w:val="E73EF660"/>
    <w:lvl w:ilvl="0" w:tplc="4DC266B8">
      <w:start w:val="1"/>
      <w:numFmt w:val="bullet"/>
      <w:lvlText w:val=""/>
      <w:lvlJc w:val="left"/>
      <w:pPr>
        <w:ind w:left="720" w:hanging="360"/>
      </w:pPr>
      <w:rPr>
        <w:rFonts w:hint="default" w:ascii="Symbol" w:hAnsi="Symbol"/>
      </w:rPr>
    </w:lvl>
    <w:lvl w:ilvl="1" w:tplc="F74A54F8">
      <w:start w:val="1"/>
      <w:numFmt w:val="bullet"/>
      <w:lvlText w:val="o"/>
      <w:lvlJc w:val="left"/>
      <w:pPr>
        <w:ind w:left="1440" w:hanging="360"/>
      </w:pPr>
      <w:rPr>
        <w:rFonts w:hint="default" w:ascii="Courier New" w:hAnsi="Courier New"/>
      </w:rPr>
    </w:lvl>
    <w:lvl w:ilvl="2" w:tplc="01C404BA">
      <w:start w:val="1"/>
      <w:numFmt w:val="bullet"/>
      <w:lvlText w:val=""/>
      <w:lvlJc w:val="left"/>
      <w:pPr>
        <w:ind w:left="2160" w:hanging="360"/>
      </w:pPr>
      <w:rPr>
        <w:rFonts w:hint="default" w:ascii="Wingdings" w:hAnsi="Wingdings"/>
      </w:rPr>
    </w:lvl>
    <w:lvl w:ilvl="3" w:tplc="8DFA322E">
      <w:start w:val="1"/>
      <w:numFmt w:val="bullet"/>
      <w:lvlText w:val=""/>
      <w:lvlJc w:val="left"/>
      <w:pPr>
        <w:ind w:left="2880" w:hanging="360"/>
      </w:pPr>
      <w:rPr>
        <w:rFonts w:hint="default" w:ascii="Symbol" w:hAnsi="Symbol"/>
      </w:rPr>
    </w:lvl>
    <w:lvl w:ilvl="4" w:tplc="64F20B32">
      <w:start w:val="1"/>
      <w:numFmt w:val="bullet"/>
      <w:lvlText w:val="o"/>
      <w:lvlJc w:val="left"/>
      <w:pPr>
        <w:ind w:left="3600" w:hanging="360"/>
      </w:pPr>
      <w:rPr>
        <w:rFonts w:hint="default" w:ascii="Courier New" w:hAnsi="Courier New"/>
      </w:rPr>
    </w:lvl>
    <w:lvl w:ilvl="5" w:tplc="CD909046">
      <w:start w:val="1"/>
      <w:numFmt w:val="bullet"/>
      <w:lvlText w:val=""/>
      <w:lvlJc w:val="left"/>
      <w:pPr>
        <w:ind w:left="4320" w:hanging="360"/>
      </w:pPr>
      <w:rPr>
        <w:rFonts w:hint="default" w:ascii="Wingdings" w:hAnsi="Wingdings"/>
      </w:rPr>
    </w:lvl>
    <w:lvl w:ilvl="6" w:tplc="54BE5530">
      <w:start w:val="1"/>
      <w:numFmt w:val="bullet"/>
      <w:lvlText w:val=""/>
      <w:lvlJc w:val="left"/>
      <w:pPr>
        <w:ind w:left="5040" w:hanging="360"/>
      </w:pPr>
      <w:rPr>
        <w:rFonts w:hint="default" w:ascii="Symbol" w:hAnsi="Symbol"/>
      </w:rPr>
    </w:lvl>
    <w:lvl w:ilvl="7" w:tplc="821840B6">
      <w:start w:val="1"/>
      <w:numFmt w:val="bullet"/>
      <w:lvlText w:val="o"/>
      <w:lvlJc w:val="left"/>
      <w:pPr>
        <w:ind w:left="5760" w:hanging="360"/>
      </w:pPr>
      <w:rPr>
        <w:rFonts w:hint="default" w:ascii="Courier New" w:hAnsi="Courier New"/>
      </w:rPr>
    </w:lvl>
    <w:lvl w:ilvl="8" w:tplc="D4FED34E">
      <w:start w:val="1"/>
      <w:numFmt w:val="bullet"/>
      <w:lvlText w:val=""/>
      <w:lvlJc w:val="left"/>
      <w:pPr>
        <w:ind w:left="6480" w:hanging="360"/>
      </w:pPr>
      <w:rPr>
        <w:rFonts w:hint="default" w:ascii="Wingdings" w:hAnsi="Wingdings"/>
      </w:rPr>
    </w:lvl>
  </w:abstractNum>
  <w:abstractNum w:abstractNumId="5" w15:restartNumberingAfterBreak="0">
    <w:nsid w:val="1A0A2C13"/>
    <w:multiLevelType w:val="hybridMultilevel"/>
    <w:tmpl w:val="2034C2F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6" w15:restartNumberingAfterBreak="0">
    <w:nsid w:val="1A7E7F43"/>
    <w:multiLevelType w:val="hybridMultilevel"/>
    <w:tmpl w:val="25463A54"/>
    <w:lvl w:ilvl="0" w:tplc="188CFEA4">
      <w:start w:val="1"/>
      <w:numFmt w:val="bullet"/>
      <w:lvlText w:val=""/>
      <w:lvlJc w:val="left"/>
      <w:pPr>
        <w:ind w:left="720" w:hanging="360"/>
      </w:pPr>
      <w:rPr>
        <w:rFonts w:hint="default" w:ascii="Symbol" w:hAnsi="Symbol"/>
      </w:rPr>
    </w:lvl>
    <w:lvl w:ilvl="1" w:tplc="A8B6C04E">
      <w:start w:val="1"/>
      <w:numFmt w:val="bullet"/>
      <w:lvlText w:val="o"/>
      <w:lvlJc w:val="left"/>
      <w:pPr>
        <w:ind w:left="1440" w:hanging="360"/>
      </w:pPr>
      <w:rPr>
        <w:rFonts w:hint="default" w:ascii="Courier New" w:hAnsi="Courier New"/>
      </w:rPr>
    </w:lvl>
    <w:lvl w:ilvl="2" w:tplc="0D3AD39C">
      <w:start w:val="1"/>
      <w:numFmt w:val="bullet"/>
      <w:lvlText w:val=""/>
      <w:lvlJc w:val="left"/>
      <w:pPr>
        <w:ind w:left="2160" w:hanging="360"/>
      </w:pPr>
      <w:rPr>
        <w:rFonts w:hint="default" w:ascii="Wingdings" w:hAnsi="Wingdings"/>
      </w:rPr>
    </w:lvl>
    <w:lvl w:ilvl="3" w:tplc="96C818BA">
      <w:start w:val="1"/>
      <w:numFmt w:val="bullet"/>
      <w:lvlText w:val=""/>
      <w:lvlJc w:val="left"/>
      <w:pPr>
        <w:ind w:left="2880" w:hanging="360"/>
      </w:pPr>
      <w:rPr>
        <w:rFonts w:hint="default" w:ascii="Symbol" w:hAnsi="Symbol"/>
      </w:rPr>
    </w:lvl>
    <w:lvl w:ilvl="4" w:tplc="E44008E4">
      <w:start w:val="1"/>
      <w:numFmt w:val="bullet"/>
      <w:lvlText w:val="o"/>
      <w:lvlJc w:val="left"/>
      <w:pPr>
        <w:ind w:left="3600" w:hanging="360"/>
      </w:pPr>
      <w:rPr>
        <w:rFonts w:hint="default" w:ascii="Courier New" w:hAnsi="Courier New"/>
      </w:rPr>
    </w:lvl>
    <w:lvl w:ilvl="5" w:tplc="5E94C42E">
      <w:start w:val="1"/>
      <w:numFmt w:val="bullet"/>
      <w:lvlText w:val=""/>
      <w:lvlJc w:val="left"/>
      <w:pPr>
        <w:ind w:left="4320" w:hanging="360"/>
      </w:pPr>
      <w:rPr>
        <w:rFonts w:hint="default" w:ascii="Wingdings" w:hAnsi="Wingdings"/>
      </w:rPr>
    </w:lvl>
    <w:lvl w:ilvl="6" w:tplc="B3ECDEAA">
      <w:start w:val="1"/>
      <w:numFmt w:val="bullet"/>
      <w:lvlText w:val=""/>
      <w:lvlJc w:val="left"/>
      <w:pPr>
        <w:ind w:left="5040" w:hanging="360"/>
      </w:pPr>
      <w:rPr>
        <w:rFonts w:hint="default" w:ascii="Symbol" w:hAnsi="Symbol"/>
      </w:rPr>
    </w:lvl>
    <w:lvl w:ilvl="7" w:tplc="DC88FF8C">
      <w:start w:val="1"/>
      <w:numFmt w:val="bullet"/>
      <w:lvlText w:val="o"/>
      <w:lvlJc w:val="left"/>
      <w:pPr>
        <w:ind w:left="5760" w:hanging="360"/>
      </w:pPr>
      <w:rPr>
        <w:rFonts w:hint="default" w:ascii="Courier New" w:hAnsi="Courier New"/>
      </w:rPr>
    </w:lvl>
    <w:lvl w:ilvl="8" w:tplc="3CB8B202">
      <w:start w:val="1"/>
      <w:numFmt w:val="bullet"/>
      <w:lvlText w:val=""/>
      <w:lvlJc w:val="left"/>
      <w:pPr>
        <w:ind w:left="6480" w:hanging="360"/>
      </w:pPr>
      <w:rPr>
        <w:rFonts w:hint="default" w:ascii="Wingdings" w:hAnsi="Wingdings"/>
      </w:rPr>
    </w:lvl>
  </w:abstractNum>
  <w:abstractNum w:abstractNumId="7" w15:restartNumberingAfterBreak="0">
    <w:nsid w:val="1CF63332"/>
    <w:multiLevelType w:val="hybridMultilevel"/>
    <w:tmpl w:val="9FCE4D14"/>
    <w:lvl w:ilvl="0" w:tplc="86BA2782">
      <w:start w:val="1"/>
      <w:numFmt w:val="bullet"/>
      <w:lvlText w:val=""/>
      <w:lvlJc w:val="left"/>
      <w:pPr>
        <w:ind w:left="720" w:hanging="360"/>
      </w:pPr>
      <w:rPr>
        <w:rFonts w:hint="default" w:ascii="Symbol" w:hAnsi="Symbol"/>
      </w:rPr>
    </w:lvl>
    <w:lvl w:ilvl="1" w:tplc="EE585F82">
      <w:start w:val="1"/>
      <w:numFmt w:val="bullet"/>
      <w:lvlText w:val="o"/>
      <w:lvlJc w:val="left"/>
      <w:pPr>
        <w:ind w:left="1440" w:hanging="360"/>
      </w:pPr>
      <w:rPr>
        <w:rFonts w:hint="default" w:ascii="Courier New" w:hAnsi="Courier New"/>
      </w:rPr>
    </w:lvl>
    <w:lvl w:ilvl="2" w:tplc="8B76C474">
      <w:start w:val="1"/>
      <w:numFmt w:val="bullet"/>
      <w:lvlText w:val=""/>
      <w:lvlJc w:val="left"/>
      <w:pPr>
        <w:ind w:left="2160" w:hanging="360"/>
      </w:pPr>
      <w:rPr>
        <w:rFonts w:hint="default" w:ascii="Wingdings" w:hAnsi="Wingdings"/>
      </w:rPr>
    </w:lvl>
    <w:lvl w:ilvl="3" w:tplc="4C189684">
      <w:start w:val="1"/>
      <w:numFmt w:val="bullet"/>
      <w:lvlText w:val=""/>
      <w:lvlJc w:val="left"/>
      <w:pPr>
        <w:ind w:left="2880" w:hanging="360"/>
      </w:pPr>
      <w:rPr>
        <w:rFonts w:hint="default" w:ascii="Symbol" w:hAnsi="Symbol"/>
      </w:rPr>
    </w:lvl>
    <w:lvl w:ilvl="4" w:tplc="B3044A5E">
      <w:start w:val="1"/>
      <w:numFmt w:val="bullet"/>
      <w:lvlText w:val="o"/>
      <w:lvlJc w:val="left"/>
      <w:pPr>
        <w:ind w:left="3600" w:hanging="360"/>
      </w:pPr>
      <w:rPr>
        <w:rFonts w:hint="default" w:ascii="Courier New" w:hAnsi="Courier New"/>
      </w:rPr>
    </w:lvl>
    <w:lvl w:ilvl="5" w:tplc="4B70980E">
      <w:start w:val="1"/>
      <w:numFmt w:val="bullet"/>
      <w:lvlText w:val=""/>
      <w:lvlJc w:val="left"/>
      <w:pPr>
        <w:ind w:left="4320" w:hanging="360"/>
      </w:pPr>
      <w:rPr>
        <w:rFonts w:hint="default" w:ascii="Wingdings" w:hAnsi="Wingdings"/>
      </w:rPr>
    </w:lvl>
    <w:lvl w:ilvl="6" w:tplc="C1C66076">
      <w:start w:val="1"/>
      <w:numFmt w:val="bullet"/>
      <w:lvlText w:val=""/>
      <w:lvlJc w:val="left"/>
      <w:pPr>
        <w:ind w:left="5040" w:hanging="360"/>
      </w:pPr>
      <w:rPr>
        <w:rFonts w:hint="default" w:ascii="Symbol" w:hAnsi="Symbol"/>
      </w:rPr>
    </w:lvl>
    <w:lvl w:ilvl="7" w:tplc="E61ED144">
      <w:start w:val="1"/>
      <w:numFmt w:val="bullet"/>
      <w:lvlText w:val="o"/>
      <w:lvlJc w:val="left"/>
      <w:pPr>
        <w:ind w:left="5760" w:hanging="360"/>
      </w:pPr>
      <w:rPr>
        <w:rFonts w:hint="default" w:ascii="Courier New" w:hAnsi="Courier New"/>
      </w:rPr>
    </w:lvl>
    <w:lvl w:ilvl="8" w:tplc="A19EB5E6">
      <w:start w:val="1"/>
      <w:numFmt w:val="bullet"/>
      <w:lvlText w:val=""/>
      <w:lvlJc w:val="left"/>
      <w:pPr>
        <w:ind w:left="6480" w:hanging="360"/>
      </w:pPr>
      <w:rPr>
        <w:rFonts w:hint="default" w:ascii="Wingdings" w:hAnsi="Wingdings"/>
      </w:rPr>
    </w:lvl>
  </w:abstractNum>
  <w:abstractNum w:abstractNumId="8" w15:restartNumberingAfterBreak="0">
    <w:nsid w:val="1E887E98"/>
    <w:multiLevelType w:val="hybridMultilevel"/>
    <w:tmpl w:val="9C7235B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20052159"/>
    <w:multiLevelType w:val="hybridMultilevel"/>
    <w:tmpl w:val="E0ACE356"/>
    <w:lvl w:ilvl="0" w:tplc="FFFFFFFF">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238E29C5"/>
    <w:multiLevelType w:val="hybridMultilevel"/>
    <w:tmpl w:val="4C6C63F8"/>
    <w:lvl w:ilvl="0" w:tplc="95A67240">
      <w:start w:val="1"/>
      <w:numFmt w:val="bullet"/>
      <w:lvlText w:val=""/>
      <w:lvlJc w:val="left"/>
      <w:pPr>
        <w:ind w:left="720" w:hanging="360"/>
      </w:pPr>
      <w:rPr>
        <w:rFonts w:hint="default" w:ascii="Symbol" w:hAnsi="Symbol"/>
      </w:rPr>
    </w:lvl>
    <w:lvl w:ilvl="1" w:tplc="6220BE8A">
      <w:start w:val="1"/>
      <w:numFmt w:val="bullet"/>
      <w:lvlText w:val="o"/>
      <w:lvlJc w:val="left"/>
      <w:pPr>
        <w:ind w:left="1440" w:hanging="360"/>
      </w:pPr>
      <w:rPr>
        <w:rFonts w:hint="default" w:ascii="Courier New" w:hAnsi="Courier New"/>
      </w:rPr>
    </w:lvl>
    <w:lvl w:ilvl="2" w:tplc="674E78E2">
      <w:start w:val="1"/>
      <w:numFmt w:val="bullet"/>
      <w:lvlText w:val=""/>
      <w:lvlJc w:val="left"/>
      <w:pPr>
        <w:ind w:left="2160" w:hanging="360"/>
      </w:pPr>
      <w:rPr>
        <w:rFonts w:hint="default" w:ascii="Wingdings" w:hAnsi="Wingdings"/>
      </w:rPr>
    </w:lvl>
    <w:lvl w:ilvl="3" w:tplc="DD68848C">
      <w:start w:val="1"/>
      <w:numFmt w:val="bullet"/>
      <w:lvlText w:val=""/>
      <w:lvlJc w:val="left"/>
      <w:pPr>
        <w:ind w:left="2880" w:hanging="360"/>
      </w:pPr>
      <w:rPr>
        <w:rFonts w:hint="default" w:ascii="Symbol" w:hAnsi="Symbol"/>
      </w:rPr>
    </w:lvl>
    <w:lvl w:ilvl="4" w:tplc="6A92CAB4">
      <w:start w:val="1"/>
      <w:numFmt w:val="bullet"/>
      <w:lvlText w:val="o"/>
      <w:lvlJc w:val="left"/>
      <w:pPr>
        <w:ind w:left="3600" w:hanging="360"/>
      </w:pPr>
      <w:rPr>
        <w:rFonts w:hint="default" w:ascii="Courier New" w:hAnsi="Courier New"/>
      </w:rPr>
    </w:lvl>
    <w:lvl w:ilvl="5" w:tplc="0E82EAB6">
      <w:start w:val="1"/>
      <w:numFmt w:val="bullet"/>
      <w:lvlText w:val=""/>
      <w:lvlJc w:val="left"/>
      <w:pPr>
        <w:ind w:left="4320" w:hanging="360"/>
      </w:pPr>
      <w:rPr>
        <w:rFonts w:hint="default" w:ascii="Wingdings" w:hAnsi="Wingdings"/>
      </w:rPr>
    </w:lvl>
    <w:lvl w:ilvl="6" w:tplc="C6507444">
      <w:start w:val="1"/>
      <w:numFmt w:val="bullet"/>
      <w:lvlText w:val=""/>
      <w:lvlJc w:val="left"/>
      <w:pPr>
        <w:ind w:left="5040" w:hanging="360"/>
      </w:pPr>
      <w:rPr>
        <w:rFonts w:hint="default" w:ascii="Symbol" w:hAnsi="Symbol"/>
      </w:rPr>
    </w:lvl>
    <w:lvl w:ilvl="7" w:tplc="B1D833D8">
      <w:start w:val="1"/>
      <w:numFmt w:val="bullet"/>
      <w:lvlText w:val="o"/>
      <w:lvlJc w:val="left"/>
      <w:pPr>
        <w:ind w:left="5760" w:hanging="360"/>
      </w:pPr>
      <w:rPr>
        <w:rFonts w:hint="default" w:ascii="Courier New" w:hAnsi="Courier New"/>
      </w:rPr>
    </w:lvl>
    <w:lvl w:ilvl="8" w:tplc="35882AC2">
      <w:start w:val="1"/>
      <w:numFmt w:val="bullet"/>
      <w:lvlText w:val=""/>
      <w:lvlJc w:val="left"/>
      <w:pPr>
        <w:ind w:left="6480" w:hanging="360"/>
      </w:pPr>
      <w:rPr>
        <w:rFonts w:hint="default" w:ascii="Wingdings" w:hAnsi="Wingdings"/>
      </w:rPr>
    </w:lvl>
  </w:abstractNum>
  <w:abstractNum w:abstractNumId="11" w15:restartNumberingAfterBreak="0">
    <w:nsid w:val="2E82733A"/>
    <w:multiLevelType w:val="hybridMultilevel"/>
    <w:tmpl w:val="E158B338"/>
    <w:lvl w:ilvl="0" w:tplc="960E3ECE">
      <w:start w:val="1"/>
      <w:numFmt w:val="bullet"/>
      <w:lvlText w:val=""/>
      <w:lvlJc w:val="left"/>
      <w:pPr>
        <w:ind w:left="720" w:hanging="360"/>
      </w:pPr>
      <w:rPr>
        <w:rFonts w:hint="default" w:ascii="Symbol" w:hAnsi="Symbol"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31EC703C"/>
    <w:multiLevelType w:val="hybridMultilevel"/>
    <w:tmpl w:val="169CA68C"/>
    <w:lvl w:ilvl="0" w:tplc="F082748E">
      <w:start w:val="1"/>
      <w:numFmt w:val="bullet"/>
      <w:lvlText w:val=""/>
      <w:lvlJc w:val="left"/>
      <w:pPr>
        <w:ind w:left="720" w:hanging="360"/>
      </w:pPr>
      <w:rPr>
        <w:rFonts w:hint="default" w:ascii="Symbol" w:hAnsi="Symbol"/>
      </w:rPr>
    </w:lvl>
    <w:lvl w:ilvl="1" w:tplc="DFD20486">
      <w:start w:val="1"/>
      <w:numFmt w:val="bullet"/>
      <w:lvlText w:val="o"/>
      <w:lvlJc w:val="left"/>
      <w:pPr>
        <w:ind w:left="1440" w:hanging="360"/>
      </w:pPr>
      <w:rPr>
        <w:rFonts w:hint="default" w:ascii="Courier New" w:hAnsi="Courier New"/>
      </w:rPr>
    </w:lvl>
    <w:lvl w:ilvl="2" w:tplc="F0CA2224">
      <w:start w:val="1"/>
      <w:numFmt w:val="bullet"/>
      <w:lvlText w:val=""/>
      <w:lvlJc w:val="left"/>
      <w:pPr>
        <w:ind w:left="2160" w:hanging="360"/>
      </w:pPr>
      <w:rPr>
        <w:rFonts w:hint="default" w:ascii="Wingdings" w:hAnsi="Wingdings"/>
      </w:rPr>
    </w:lvl>
    <w:lvl w:ilvl="3" w:tplc="0FD845CE">
      <w:start w:val="1"/>
      <w:numFmt w:val="bullet"/>
      <w:lvlText w:val=""/>
      <w:lvlJc w:val="left"/>
      <w:pPr>
        <w:ind w:left="2880" w:hanging="360"/>
      </w:pPr>
      <w:rPr>
        <w:rFonts w:hint="default" w:ascii="Symbol" w:hAnsi="Symbol"/>
      </w:rPr>
    </w:lvl>
    <w:lvl w:ilvl="4" w:tplc="7D743A0C">
      <w:start w:val="1"/>
      <w:numFmt w:val="bullet"/>
      <w:lvlText w:val="o"/>
      <w:lvlJc w:val="left"/>
      <w:pPr>
        <w:ind w:left="3600" w:hanging="360"/>
      </w:pPr>
      <w:rPr>
        <w:rFonts w:hint="default" w:ascii="Courier New" w:hAnsi="Courier New"/>
      </w:rPr>
    </w:lvl>
    <w:lvl w:ilvl="5" w:tplc="26864850">
      <w:start w:val="1"/>
      <w:numFmt w:val="bullet"/>
      <w:lvlText w:val=""/>
      <w:lvlJc w:val="left"/>
      <w:pPr>
        <w:ind w:left="4320" w:hanging="360"/>
      </w:pPr>
      <w:rPr>
        <w:rFonts w:hint="default" w:ascii="Wingdings" w:hAnsi="Wingdings"/>
      </w:rPr>
    </w:lvl>
    <w:lvl w:ilvl="6" w:tplc="7198592A">
      <w:start w:val="1"/>
      <w:numFmt w:val="bullet"/>
      <w:lvlText w:val=""/>
      <w:lvlJc w:val="left"/>
      <w:pPr>
        <w:ind w:left="5040" w:hanging="360"/>
      </w:pPr>
      <w:rPr>
        <w:rFonts w:hint="default" w:ascii="Symbol" w:hAnsi="Symbol"/>
      </w:rPr>
    </w:lvl>
    <w:lvl w:ilvl="7" w:tplc="FD38FFA2">
      <w:start w:val="1"/>
      <w:numFmt w:val="bullet"/>
      <w:lvlText w:val="o"/>
      <w:lvlJc w:val="left"/>
      <w:pPr>
        <w:ind w:left="5760" w:hanging="360"/>
      </w:pPr>
      <w:rPr>
        <w:rFonts w:hint="default" w:ascii="Courier New" w:hAnsi="Courier New"/>
      </w:rPr>
    </w:lvl>
    <w:lvl w:ilvl="8" w:tplc="909AE93A">
      <w:start w:val="1"/>
      <w:numFmt w:val="bullet"/>
      <w:lvlText w:val=""/>
      <w:lvlJc w:val="left"/>
      <w:pPr>
        <w:ind w:left="6480" w:hanging="360"/>
      </w:pPr>
      <w:rPr>
        <w:rFonts w:hint="default" w:ascii="Wingdings" w:hAnsi="Wingdings"/>
      </w:rPr>
    </w:lvl>
  </w:abstractNum>
  <w:abstractNum w:abstractNumId="13" w15:restartNumberingAfterBreak="0">
    <w:nsid w:val="34A432D4"/>
    <w:multiLevelType w:val="hybridMultilevel"/>
    <w:tmpl w:val="75D03226"/>
    <w:lvl w:ilvl="0" w:tplc="2B4093F6">
      <w:start w:val="1"/>
      <w:numFmt w:val="bullet"/>
      <w:lvlText w:val=""/>
      <w:lvlJc w:val="left"/>
      <w:pPr>
        <w:ind w:left="720" w:hanging="360"/>
      </w:pPr>
      <w:rPr>
        <w:rFonts w:hint="default" w:ascii="Symbol" w:hAnsi="Symbol"/>
      </w:rPr>
    </w:lvl>
    <w:lvl w:ilvl="1" w:tplc="C4B87B3C">
      <w:start w:val="1"/>
      <w:numFmt w:val="bullet"/>
      <w:lvlText w:val="o"/>
      <w:lvlJc w:val="left"/>
      <w:pPr>
        <w:ind w:left="1440" w:hanging="360"/>
      </w:pPr>
      <w:rPr>
        <w:rFonts w:hint="default" w:ascii="Courier New" w:hAnsi="Courier New"/>
      </w:rPr>
    </w:lvl>
    <w:lvl w:ilvl="2" w:tplc="327C10A2">
      <w:start w:val="1"/>
      <w:numFmt w:val="bullet"/>
      <w:lvlText w:val=""/>
      <w:lvlJc w:val="left"/>
      <w:pPr>
        <w:ind w:left="2160" w:hanging="360"/>
      </w:pPr>
      <w:rPr>
        <w:rFonts w:hint="default" w:ascii="Wingdings" w:hAnsi="Wingdings"/>
      </w:rPr>
    </w:lvl>
    <w:lvl w:ilvl="3" w:tplc="58DC8940">
      <w:start w:val="1"/>
      <w:numFmt w:val="bullet"/>
      <w:lvlText w:val=""/>
      <w:lvlJc w:val="left"/>
      <w:pPr>
        <w:ind w:left="2880" w:hanging="360"/>
      </w:pPr>
      <w:rPr>
        <w:rFonts w:hint="default" w:ascii="Symbol" w:hAnsi="Symbol"/>
      </w:rPr>
    </w:lvl>
    <w:lvl w:ilvl="4" w:tplc="BF84D29C">
      <w:start w:val="1"/>
      <w:numFmt w:val="bullet"/>
      <w:lvlText w:val="o"/>
      <w:lvlJc w:val="left"/>
      <w:pPr>
        <w:ind w:left="3600" w:hanging="360"/>
      </w:pPr>
      <w:rPr>
        <w:rFonts w:hint="default" w:ascii="Courier New" w:hAnsi="Courier New"/>
      </w:rPr>
    </w:lvl>
    <w:lvl w:ilvl="5" w:tplc="5058D6CE">
      <w:start w:val="1"/>
      <w:numFmt w:val="bullet"/>
      <w:lvlText w:val=""/>
      <w:lvlJc w:val="left"/>
      <w:pPr>
        <w:ind w:left="4320" w:hanging="360"/>
      </w:pPr>
      <w:rPr>
        <w:rFonts w:hint="default" w:ascii="Wingdings" w:hAnsi="Wingdings"/>
      </w:rPr>
    </w:lvl>
    <w:lvl w:ilvl="6" w:tplc="4F6A081C">
      <w:start w:val="1"/>
      <w:numFmt w:val="bullet"/>
      <w:lvlText w:val=""/>
      <w:lvlJc w:val="left"/>
      <w:pPr>
        <w:ind w:left="5040" w:hanging="360"/>
      </w:pPr>
      <w:rPr>
        <w:rFonts w:hint="default" w:ascii="Symbol" w:hAnsi="Symbol"/>
      </w:rPr>
    </w:lvl>
    <w:lvl w:ilvl="7" w:tplc="90FA4D70">
      <w:start w:val="1"/>
      <w:numFmt w:val="bullet"/>
      <w:lvlText w:val="o"/>
      <w:lvlJc w:val="left"/>
      <w:pPr>
        <w:ind w:left="5760" w:hanging="360"/>
      </w:pPr>
      <w:rPr>
        <w:rFonts w:hint="default" w:ascii="Courier New" w:hAnsi="Courier New"/>
      </w:rPr>
    </w:lvl>
    <w:lvl w:ilvl="8" w:tplc="300CBE5E">
      <w:start w:val="1"/>
      <w:numFmt w:val="bullet"/>
      <w:lvlText w:val=""/>
      <w:lvlJc w:val="left"/>
      <w:pPr>
        <w:ind w:left="6480" w:hanging="360"/>
      </w:pPr>
      <w:rPr>
        <w:rFonts w:hint="default" w:ascii="Wingdings" w:hAnsi="Wingdings"/>
      </w:rPr>
    </w:lvl>
  </w:abstractNum>
  <w:abstractNum w:abstractNumId="14" w15:restartNumberingAfterBreak="0">
    <w:nsid w:val="377E0F86"/>
    <w:multiLevelType w:val="hybridMultilevel"/>
    <w:tmpl w:val="5DBC914A"/>
    <w:lvl w:ilvl="0" w:tplc="2C1A4BAC">
      <w:start w:val="1"/>
      <w:numFmt w:val="bullet"/>
      <w:lvlText w:val=""/>
      <w:lvlJc w:val="left"/>
      <w:pPr>
        <w:ind w:left="720" w:hanging="360"/>
      </w:pPr>
      <w:rPr>
        <w:rFonts w:hint="default" w:ascii="Symbol" w:hAnsi="Symbol"/>
      </w:rPr>
    </w:lvl>
    <w:lvl w:ilvl="1" w:tplc="82F42A4C">
      <w:start w:val="1"/>
      <w:numFmt w:val="bullet"/>
      <w:lvlText w:val="o"/>
      <w:lvlJc w:val="left"/>
      <w:pPr>
        <w:ind w:left="1440" w:hanging="360"/>
      </w:pPr>
      <w:rPr>
        <w:rFonts w:hint="default" w:ascii="Courier New" w:hAnsi="Courier New"/>
      </w:rPr>
    </w:lvl>
    <w:lvl w:ilvl="2" w:tplc="EBE0B0F2">
      <w:start w:val="1"/>
      <w:numFmt w:val="bullet"/>
      <w:lvlText w:val=""/>
      <w:lvlJc w:val="left"/>
      <w:pPr>
        <w:ind w:left="2160" w:hanging="360"/>
      </w:pPr>
      <w:rPr>
        <w:rFonts w:hint="default" w:ascii="Wingdings" w:hAnsi="Wingdings"/>
      </w:rPr>
    </w:lvl>
    <w:lvl w:ilvl="3" w:tplc="E9A27480">
      <w:start w:val="1"/>
      <w:numFmt w:val="bullet"/>
      <w:lvlText w:val=""/>
      <w:lvlJc w:val="left"/>
      <w:pPr>
        <w:ind w:left="2880" w:hanging="360"/>
      </w:pPr>
      <w:rPr>
        <w:rFonts w:hint="default" w:ascii="Symbol" w:hAnsi="Symbol"/>
      </w:rPr>
    </w:lvl>
    <w:lvl w:ilvl="4" w:tplc="B858A1A2">
      <w:start w:val="1"/>
      <w:numFmt w:val="bullet"/>
      <w:lvlText w:val="o"/>
      <w:lvlJc w:val="left"/>
      <w:pPr>
        <w:ind w:left="3600" w:hanging="360"/>
      </w:pPr>
      <w:rPr>
        <w:rFonts w:hint="default" w:ascii="Courier New" w:hAnsi="Courier New"/>
      </w:rPr>
    </w:lvl>
    <w:lvl w:ilvl="5" w:tplc="5EE4A44C">
      <w:start w:val="1"/>
      <w:numFmt w:val="bullet"/>
      <w:lvlText w:val=""/>
      <w:lvlJc w:val="left"/>
      <w:pPr>
        <w:ind w:left="4320" w:hanging="360"/>
      </w:pPr>
      <w:rPr>
        <w:rFonts w:hint="default" w:ascii="Wingdings" w:hAnsi="Wingdings"/>
      </w:rPr>
    </w:lvl>
    <w:lvl w:ilvl="6" w:tplc="94B698C6">
      <w:start w:val="1"/>
      <w:numFmt w:val="bullet"/>
      <w:lvlText w:val=""/>
      <w:lvlJc w:val="left"/>
      <w:pPr>
        <w:ind w:left="5040" w:hanging="360"/>
      </w:pPr>
      <w:rPr>
        <w:rFonts w:hint="default" w:ascii="Symbol" w:hAnsi="Symbol"/>
      </w:rPr>
    </w:lvl>
    <w:lvl w:ilvl="7" w:tplc="6E4CEAA2">
      <w:start w:val="1"/>
      <w:numFmt w:val="bullet"/>
      <w:lvlText w:val="o"/>
      <w:lvlJc w:val="left"/>
      <w:pPr>
        <w:ind w:left="5760" w:hanging="360"/>
      </w:pPr>
      <w:rPr>
        <w:rFonts w:hint="default" w:ascii="Courier New" w:hAnsi="Courier New"/>
      </w:rPr>
    </w:lvl>
    <w:lvl w:ilvl="8" w:tplc="03D207C8">
      <w:start w:val="1"/>
      <w:numFmt w:val="bullet"/>
      <w:lvlText w:val=""/>
      <w:lvlJc w:val="left"/>
      <w:pPr>
        <w:ind w:left="6480" w:hanging="360"/>
      </w:pPr>
      <w:rPr>
        <w:rFonts w:hint="default" w:ascii="Wingdings" w:hAnsi="Wingdings"/>
      </w:rPr>
    </w:lvl>
  </w:abstractNum>
  <w:abstractNum w:abstractNumId="15" w15:restartNumberingAfterBreak="0">
    <w:nsid w:val="3B642714"/>
    <w:multiLevelType w:val="hybridMultilevel"/>
    <w:tmpl w:val="900CB23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6" w15:restartNumberingAfterBreak="0">
    <w:nsid w:val="3DD72C1A"/>
    <w:multiLevelType w:val="hybridMultilevel"/>
    <w:tmpl w:val="46B61A0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3EC01B09"/>
    <w:multiLevelType w:val="hybridMultilevel"/>
    <w:tmpl w:val="9A52DE1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41CF6DD4"/>
    <w:multiLevelType w:val="hybridMultilevel"/>
    <w:tmpl w:val="45926BE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49BD2689"/>
    <w:multiLevelType w:val="hybridMultilevel"/>
    <w:tmpl w:val="1F4C2548"/>
    <w:lvl w:ilvl="0" w:tplc="9B78D85C">
      <w:start w:val="1"/>
      <w:numFmt w:val="bullet"/>
      <w:lvlText w:val=""/>
      <w:lvlJc w:val="left"/>
      <w:pPr>
        <w:ind w:left="720" w:hanging="360"/>
      </w:pPr>
      <w:rPr>
        <w:rFonts w:hint="default" w:ascii="Symbol" w:hAnsi="Symbol"/>
      </w:rPr>
    </w:lvl>
    <w:lvl w:ilvl="1" w:tplc="C16613A4">
      <w:start w:val="1"/>
      <w:numFmt w:val="bullet"/>
      <w:lvlText w:val="o"/>
      <w:lvlJc w:val="left"/>
      <w:pPr>
        <w:ind w:left="1440" w:hanging="360"/>
      </w:pPr>
      <w:rPr>
        <w:rFonts w:hint="default" w:ascii="Courier New" w:hAnsi="Courier New"/>
      </w:rPr>
    </w:lvl>
    <w:lvl w:ilvl="2" w:tplc="DA023FBC">
      <w:start w:val="1"/>
      <w:numFmt w:val="bullet"/>
      <w:lvlText w:val=""/>
      <w:lvlJc w:val="left"/>
      <w:pPr>
        <w:ind w:left="2160" w:hanging="360"/>
      </w:pPr>
      <w:rPr>
        <w:rFonts w:hint="default" w:ascii="Wingdings" w:hAnsi="Wingdings"/>
      </w:rPr>
    </w:lvl>
    <w:lvl w:ilvl="3" w:tplc="999EB3B6">
      <w:start w:val="1"/>
      <w:numFmt w:val="bullet"/>
      <w:lvlText w:val=""/>
      <w:lvlJc w:val="left"/>
      <w:pPr>
        <w:ind w:left="2880" w:hanging="360"/>
      </w:pPr>
      <w:rPr>
        <w:rFonts w:hint="default" w:ascii="Symbol" w:hAnsi="Symbol"/>
      </w:rPr>
    </w:lvl>
    <w:lvl w:ilvl="4" w:tplc="C0B0B8BC">
      <w:start w:val="1"/>
      <w:numFmt w:val="bullet"/>
      <w:lvlText w:val="o"/>
      <w:lvlJc w:val="left"/>
      <w:pPr>
        <w:ind w:left="3600" w:hanging="360"/>
      </w:pPr>
      <w:rPr>
        <w:rFonts w:hint="default" w:ascii="Courier New" w:hAnsi="Courier New"/>
      </w:rPr>
    </w:lvl>
    <w:lvl w:ilvl="5" w:tplc="74D0CC9E">
      <w:start w:val="1"/>
      <w:numFmt w:val="bullet"/>
      <w:lvlText w:val=""/>
      <w:lvlJc w:val="left"/>
      <w:pPr>
        <w:ind w:left="4320" w:hanging="360"/>
      </w:pPr>
      <w:rPr>
        <w:rFonts w:hint="default" w:ascii="Wingdings" w:hAnsi="Wingdings"/>
      </w:rPr>
    </w:lvl>
    <w:lvl w:ilvl="6" w:tplc="4C306536">
      <w:start w:val="1"/>
      <w:numFmt w:val="bullet"/>
      <w:lvlText w:val=""/>
      <w:lvlJc w:val="left"/>
      <w:pPr>
        <w:ind w:left="5040" w:hanging="360"/>
      </w:pPr>
      <w:rPr>
        <w:rFonts w:hint="default" w:ascii="Symbol" w:hAnsi="Symbol"/>
      </w:rPr>
    </w:lvl>
    <w:lvl w:ilvl="7" w:tplc="4EEE8658">
      <w:start w:val="1"/>
      <w:numFmt w:val="bullet"/>
      <w:lvlText w:val="o"/>
      <w:lvlJc w:val="left"/>
      <w:pPr>
        <w:ind w:left="5760" w:hanging="360"/>
      </w:pPr>
      <w:rPr>
        <w:rFonts w:hint="default" w:ascii="Courier New" w:hAnsi="Courier New"/>
      </w:rPr>
    </w:lvl>
    <w:lvl w:ilvl="8" w:tplc="4F76D462">
      <w:start w:val="1"/>
      <w:numFmt w:val="bullet"/>
      <w:lvlText w:val=""/>
      <w:lvlJc w:val="left"/>
      <w:pPr>
        <w:ind w:left="6480" w:hanging="360"/>
      </w:pPr>
      <w:rPr>
        <w:rFonts w:hint="default" w:ascii="Wingdings" w:hAnsi="Wingdings"/>
      </w:rPr>
    </w:lvl>
  </w:abstractNum>
  <w:abstractNum w:abstractNumId="20" w15:restartNumberingAfterBreak="0">
    <w:nsid w:val="4A31073B"/>
    <w:multiLevelType w:val="hybridMultilevel"/>
    <w:tmpl w:val="33BC1D2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4C6337E0"/>
    <w:multiLevelType w:val="hybridMultilevel"/>
    <w:tmpl w:val="91DE900E"/>
    <w:lvl w:ilvl="0" w:tplc="D33E8B9C">
      <w:start w:val="1"/>
      <w:numFmt w:val="bullet"/>
      <w:lvlText w:val=""/>
      <w:lvlJc w:val="left"/>
      <w:pPr>
        <w:ind w:left="720" w:hanging="360"/>
      </w:pPr>
      <w:rPr>
        <w:rFonts w:hint="default" w:ascii="Symbol" w:hAnsi="Symbol"/>
      </w:rPr>
    </w:lvl>
    <w:lvl w:ilvl="1" w:tplc="53AA3B2A">
      <w:start w:val="1"/>
      <w:numFmt w:val="bullet"/>
      <w:lvlText w:val="o"/>
      <w:lvlJc w:val="left"/>
      <w:pPr>
        <w:ind w:left="1440" w:hanging="360"/>
      </w:pPr>
      <w:rPr>
        <w:rFonts w:hint="default" w:ascii="Courier New" w:hAnsi="Courier New"/>
      </w:rPr>
    </w:lvl>
    <w:lvl w:ilvl="2" w:tplc="185E4064">
      <w:start w:val="1"/>
      <w:numFmt w:val="bullet"/>
      <w:lvlText w:val=""/>
      <w:lvlJc w:val="left"/>
      <w:pPr>
        <w:ind w:left="2160" w:hanging="360"/>
      </w:pPr>
      <w:rPr>
        <w:rFonts w:hint="default" w:ascii="Wingdings" w:hAnsi="Wingdings"/>
      </w:rPr>
    </w:lvl>
    <w:lvl w:ilvl="3" w:tplc="A732D926">
      <w:start w:val="1"/>
      <w:numFmt w:val="bullet"/>
      <w:lvlText w:val=""/>
      <w:lvlJc w:val="left"/>
      <w:pPr>
        <w:ind w:left="2880" w:hanging="360"/>
      </w:pPr>
      <w:rPr>
        <w:rFonts w:hint="default" w:ascii="Symbol" w:hAnsi="Symbol"/>
      </w:rPr>
    </w:lvl>
    <w:lvl w:ilvl="4" w:tplc="2FE0F90C">
      <w:start w:val="1"/>
      <w:numFmt w:val="bullet"/>
      <w:lvlText w:val="o"/>
      <w:lvlJc w:val="left"/>
      <w:pPr>
        <w:ind w:left="3600" w:hanging="360"/>
      </w:pPr>
      <w:rPr>
        <w:rFonts w:hint="default" w:ascii="Courier New" w:hAnsi="Courier New"/>
      </w:rPr>
    </w:lvl>
    <w:lvl w:ilvl="5" w:tplc="0B646850">
      <w:start w:val="1"/>
      <w:numFmt w:val="bullet"/>
      <w:lvlText w:val=""/>
      <w:lvlJc w:val="left"/>
      <w:pPr>
        <w:ind w:left="4320" w:hanging="360"/>
      </w:pPr>
      <w:rPr>
        <w:rFonts w:hint="default" w:ascii="Wingdings" w:hAnsi="Wingdings"/>
      </w:rPr>
    </w:lvl>
    <w:lvl w:ilvl="6" w:tplc="23F84386">
      <w:start w:val="1"/>
      <w:numFmt w:val="bullet"/>
      <w:lvlText w:val=""/>
      <w:lvlJc w:val="left"/>
      <w:pPr>
        <w:ind w:left="5040" w:hanging="360"/>
      </w:pPr>
      <w:rPr>
        <w:rFonts w:hint="default" w:ascii="Symbol" w:hAnsi="Symbol"/>
      </w:rPr>
    </w:lvl>
    <w:lvl w:ilvl="7" w:tplc="BDF04424">
      <w:start w:val="1"/>
      <w:numFmt w:val="bullet"/>
      <w:lvlText w:val="o"/>
      <w:lvlJc w:val="left"/>
      <w:pPr>
        <w:ind w:left="5760" w:hanging="360"/>
      </w:pPr>
      <w:rPr>
        <w:rFonts w:hint="default" w:ascii="Courier New" w:hAnsi="Courier New"/>
      </w:rPr>
    </w:lvl>
    <w:lvl w:ilvl="8" w:tplc="9E28F03E">
      <w:start w:val="1"/>
      <w:numFmt w:val="bullet"/>
      <w:lvlText w:val=""/>
      <w:lvlJc w:val="left"/>
      <w:pPr>
        <w:ind w:left="6480" w:hanging="360"/>
      </w:pPr>
      <w:rPr>
        <w:rFonts w:hint="default" w:ascii="Wingdings" w:hAnsi="Wingdings"/>
      </w:rPr>
    </w:lvl>
  </w:abstractNum>
  <w:abstractNum w:abstractNumId="22" w15:restartNumberingAfterBreak="0">
    <w:nsid w:val="54D40603"/>
    <w:multiLevelType w:val="hybridMultilevel"/>
    <w:tmpl w:val="C1403C98"/>
    <w:lvl w:ilvl="0" w:tplc="F6B07D52">
      <w:start w:val="1"/>
      <w:numFmt w:val="bullet"/>
      <w:lvlText w:val=""/>
      <w:lvlJc w:val="left"/>
      <w:pPr>
        <w:ind w:left="720" w:hanging="360"/>
      </w:pPr>
      <w:rPr>
        <w:rFonts w:hint="default" w:ascii="Symbol" w:hAnsi="Symbol"/>
      </w:rPr>
    </w:lvl>
    <w:lvl w:ilvl="1" w:tplc="390AC0AE">
      <w:start w:val="1"/>
      <w:numFmt w:val="bullet"/>
      <w:lvlText w:val="o"/>
      <w:lvlJc w:val="left"/>
      <w:pPr>
        <w:ind w:left="1440" w:hanging="360"/>
      </w:pPr>
      <w:rPr>
        <w:rFonts w:hint="default" w:ascii="Courier New" w:hAnsi="Courier New"/>
      </w:rPr>
    </w:lvl>
    <w:lvl w:ilvl="2" w:tplc="8B3A9756">
      <w:start w:val="1"/>
      <w:numFmt w:val="bullet"/>
      <w:lvlText w:val=""/>
      <w:lvlJc w:val="left"/>
      <w:pPr>
        <w:ind w:left="2160" w:hanging="360"/>
      </w:pPr>
      <w:rPr>
        <w:rFonts w:hint="default" w:ascii="Wingdings" w:hAnsi="Wingdings"/>
      </w:rPr>
    </w:lvl>
    <w:lvl w:ilvl="3" w:tplc="2890A8AE">
      <w:start w:val="1"/>
      <w:numFmt w:val="bullet"/>
      <w:lvlText w:val=""/>
      <w:lvlJc w:val="left"/>
      <w:pPr>
        <w:ind w:left="2880" w:hanging="360"/>
      </w:pPr>
      <w:rPr>
        <w:rFonts w:hint="default" w:ascii="Symbol" w:hAnsi="Symbol"/>
      </w:rPr>
    </w:lvl>
    <w:lvl w:ilvl="4" w:tplc="CD8C1D40">
      <w:start w:val="1"/>
      <w:numFmt w:val="bullet"/>
      <w:lvlText w:val="o"/>
      <w:lvlJc w:val="left"/>
      <w:pPr>
        <w:ind w:left="3600" w:hanging="360"/>
      </w:pPr>
      <w:rPr>
        <w:rFonts w:hint="default" w:ascii="Courier New" w:hAnsi="Courier New"/>
      </w:rPr>
    </w:lvl>
    <w:lvl w:ilvl="5" w:tplc="7C1497C4">
      <w:start w:val="1"/>
      <w:numFmt w:val="bullet"/>
      <w:lvlText w:val=""/>
      <w:lvlJc w:val="left"/>
      <w:pPr>
        <w:ind w:left="4320" w:hanging="360"/>
      </w:pPr>
      <w:rPr>
        <w:rFonts w:hint="default" w:ascii="Wingdings" w:hAnsi="Wingdings"/>
      </w:rPr>
    </w:lvl>
    <w:lvl w:ilvl="6" w:tplc="B094A154">
      <w:start w:val="1"/>
      <w:numFmt w:val="bullet"/>
      <w:lvlText w:val=""/>
      <w:lvlJc w:val="left"/>
      <w:pPr>
        <w:ind w:left="5040" w:hanging="360"/>
      </w:pPr>
      <w:rPr>
        <w:rFonts w:hint="default" w:ascii="Symbol" w:hAnsi="Symbol"/>
      </w:rPr>
    </w:lvl>
    <w:lvl w:ilvl="7" w:tplc="8B58462A">
      <w:start w:val="1"/>
      <w:numFmt w:val="bullet"/>
      <w:lvlText w:val="o"/>
      <w:lvlJc w:val="left"/>
      <w:pPr>
        <w:ind w:left="5760" w:hanging="360"/>
      </w:pPr>
      <w:rPr>
        <w:rFonts w:hint="default" w:ascii="Courier New" w:hAnsi="Courier New"/>
      </w:rPr>
    </w:lvl>
    <w:lvl w:ilvl="8" w:tplc="460CC638">
      <w:start w:val="1"/>
      <w:numFmt w:val="bullet"/>
      <w:lvlText w:val=""/>
      <w:lvlJc w:val="left"/>
      <w:pPr>
        <w:ind w:left="6480" w:hanging="360"/>
      </w:pPr>
      <w:rPr>
        <w:rFonts w:hint="default" w:ascii="Wingdings" w:hAnsi="Wingdings"/>
      </w:rPr>
    </w:lvl>
  </w:abstractNum>
  <w:abstractNum w:abstractNumId="23" w15:restartNumberingAfterBreak="0">
    <w:nsid w:val="56FD6691"/>
    <w:multiLevelType w:val="hybridMultilevel"/>
    <w:tmpl w:val="0D0E2C9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4" w15:restartNumberingAfterBreak="0">
    <w:nsid w:val="581563D3"/>
    <w:multiLevelType w:val="hybridMultilevel"/>
    <w:tmpl w:val="B8AAC3D2"/>
    <w:lvl w:ilvl="0" w:tplc="78D62582">
      <w:start w:val="2"/>
      <w:numFmt w:val="bullet"/>
      <w:lvlText w:val="-"/>
      <w:lvlJc w:val="left"/>
      <w:pPr>
        <w:ind w:left="489" w:hanging="36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583E0B8B"/>
    <w:multiLevelType w:val="hybridMultilevel"/>
    <w:tmpl w:val="1196241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597A711C"/>
    <w:multiLevelType w:val="hybridMultilevel"/>
    <w:tmpl w:val="F8CEB2A6"/>
    <w:lvl w:ilvl="0" w:tplc="3514C91C">
      <w:start w:val="1"/>
      <w:numFmt w:val="bullet"/>
      <w:lvlText w:val=""/>
      <w:lvlJc w:val="left"/>
      <w:pPr>
        <w:ind w:left="720" w:hanging="360"/>
      </w:pPr>
      <w:rPr>
        <w:rFonts w:hint="default" w:ascii="Symbol" w:hAnsi="Symbol"/>
      </w:rPr>
    </w:lvl>
    <w:lvl w:ilvl="1" w:tplc="F28EC586">
      <w:start w:val="1"/>
      <w:numFmt w:val="bullet"/>
      <w:lvlText w:val="o"/>
      <w:lvlJc w:val="left"/>
      <w:pPr>
        <w:ind w:left="1440" w:hanging="360"/>
      </w:pPr>
      <w:rPr>
        <w:rFonts w:hint="default" w:ascii="Courier New" w:hAnsi="Courier New"/>
      </w:rPr>
    </w:lvl>
    <w:lvl w:ilvl="2" w:tplc="16FE7C14">
      <w:start w:val="1"/>
      <w:numFmt w:val="bullet"/>
      <w:lvlText w:val=""/>
      <w:lvlJc w:val="left"/>
      <w:pPr>
        <w:ind w:left="2160" w:hanging="360"/>
      </w:pPr>
      <w:rPr>
        <w:rFonts w:hint="default" w:ascii="Wingdings" w:hAnsi="Wingdings"/>
      </w:rPr>
    </w:lvl>
    <w:lvl w:ilvl="3" w:tplc="6AE40600">
      <w:start w:val="1"/>
      <w:numFmt w:val="bullet"/>
      <w:lvlText w:val=""/>
      <w:lvlJc w:val="left"/>
      <w:pPr>
        <w:ind w:left="2880" w:hanging="360"/>
      </w:pPr>
      <w:rPr>
        <w:rFonts w:hint="default" w:ascii="Symbol" w:hAnsi="Symbol"/>
      </w:rPr>
    </w:lvl>
    <w:lvl w:ilvl="4" w:tplc="8376B886">
      <w:start w:val="1"/>
      <w:numFmt w:val="bullet"/>
      <w:lvlText w:val="o"/>
      <w:lvlJc w:val="left"/>
      <w:pPr>
        <w:ind w:left="3600" w:hanging="360"/>
      </w:pPr>
      <w:rPr>
        <w:rFonts w:hint="default" w:ascii="Courier New" w:hAnsi="Courier New"/>
      </w:rPr>
    </w:lvl>
    <w:lvl w:ilvl="5" w:tplc="7794FD40">
      <w:start w:val="1"/>
      <w:numFmt w:val="bullet"/>
      <w:lvlText w:val=""/>
      <w:lvlJc w:val="left"/>
      <w:pPr>
        <w:ind w:left="4320" w:hanging="360"/>
      </w:pPr>
      <w:rPr>
        <w:rFonts w:hint="default" w:ascii="Wingdings" w:hAnsi="Wingdings"/>
      </w:rPr>
    </w:lvl>
    <w:lvl w:ilvl="6" w:tplc="48FC7356">
      <w:start w:val="1"/>
      <w:numFmt w:val="bullet"/>
      <w:lvlText w:val=""/>
      <w:lvlJc w:val="left"/>
      <w:pPr>
        <w:ind w:left="5040" w:hanging="360"/>
      </w:pPr>
      <w:rPr>
        <w:rFonts w:hint="default" w:ascii="Symbol" w:hAnsi="Symbol"/>
      </w:rPr>
    </w:lvl>
    <w:lvl w:ilvl="7" w:tplc="15A489E4">
      <w:start w:val="1"/>
      <w:numFmt w:val="bullet"/>
      <w:lvlText w:val="o"/>
      <w:lvlJc w:val="left"/>
      <w:pPr>
        <w:ind w:left="5760" w:hanging="360"/>
      </w:pPr>
      <w:rPr>
        <w:rFonts w:hint="default" w:ascii="Courier New" w:hAnsi="Courier New"/>
      </w:rPr>
    </w:lvl>
    <w:lvl w:ilvl="8" w:tplc="62F82B2C">
      <w:start w:val="1"/>
      <w:numFmt w:val="bullet"/>
      <w:lvlText w:val=""/>
      <w:lvlJc w:val="left"/>
      <w:pPr>
        <w:ind w:left="6480" w:hanging="360"/>
      </w:pPr>
      <w:rPr>
        <w:rFonts w:hint="default" w:ascii="Wingdings" w:hAnsi="Wingdings"/>
      </w:rPr>
    </w:lvl>
  </w:abstractNum>
  <w:abstractNum w:abstractNumId="27" w15:restartNumberingAfterBreak="0">
    <w:nsid w:val="5AF76FBC"/>
    <w:multiLevelType w:val="hybridMultilevel"/>
    <w:tmpl w:val="96A82DA2"/>
    <w:lvl w:ilvl="0" w:tplc="2D2C5D24">
      <w:start w:val="1"/>
      <w:numFmt w:val="bullet"/>
      <w:lvlText w:val=""/>
      <w:lvlJc w:val="left"/>
      <w:pPr>
        <w:ind w:left="720" w:hanging="360"/>
      </w:pPr>
      <w:rPr>
        <w:rFonts w:hint="default" w:ascii="Symbol" w:hAnsi="Symbol"/>
      </w:rPr>
    </w:lvl>
    <w:lvl w:ilvl="1" w:tplc="B1AA6CB8">
      <w:start w:val="1"/>
      <w:numFmt w:val="bullet"/>
      <w:lvlText w:val="o"/>
      <w:lvlJc w:val="left"/>
      <w:pPr>
        <w:ind w:left="1440" w:hanging="360"/>
      </w:pPr>
      <w:rPr>
        <w:rFonts w:hint="default" w:ascii="Courier New" w:hAnsi="Courier New"/>
      </w:rPr>
    </w:lvl>
    <w:lvl w:ilvl="2" w:tplc="557E1F3A">
      <w:start w:val="1"/>
      <w:numFmt w:val="bullet"/>
      <w:lvlText w:val=""/>
      <w:lvlJc w:val="left"/>
      <w:pPr>
        <w:ind w:left="2160" w:hanging="360"/>
      </w:pPr>
      <w:rPr>
        <w:rFonts w:hint="default" w:ascii="Wingdings" w:hAnsi="Wingdings"/>
      </w:rPr>
    </w:lvl>
    <w:lvl w:ilvl="3" w:tplc="6C682B50">
      <w:start w:val="1"/>
      <w:numFmt w:val="bullet"/>
      <w:lvlText w:val=""/>
      <w:lvlJc w:val="left"/>
      <w:pPr>
        <w:ind w:left="2880" w:hanging="360"/>
      </w:pPr>
      <w:rPr>
        <w:rFonts w:hint="default" w:ascii="Symbol" w:hAnsi="Symbol"/>
      </w:rPr>
    </w:lvl>
    <w:lvl w:ilvl="4" w:tplc="080E84CE">
      <w:start w:val="1"/>
      <w:numFmt w:val="bullet"/>
      <w:lvlText w:val="o"/>
      <w:lvlJc w:val="left"/>
      <w:pPr>
        <w:ind w:left="3600" w:hanging="360"/>
      </w:pPr>
      <w:rPr>
        <w:rFonts w:hint="default" w:ascii="Courier New" w:hAnsi="Courier New"/>
      </w:rPr>
    </w:lvl>
    <w:lvl w:ilvl="5" w:tplc="3522BDE0">
      <w:start w:val="1"/>
      <w:numFmt w:val="bullet"/>
      <w:lvlText w:val=""/>
      <w:lvlJc w:val="left"/>
      <w:pPr>
        <w:ind w:left="4320" w:hanging="360"/>
      </w:pPr>
      <w:rPr>
        <w:rFonts w:hint="default" w:ascii="Wingdings" w:hAnsi="Wingdings"/>
      </w:rPr>
    </w:lvl>
    <w:lvl w:ilvl="6" w:tplc="BC44293C">
      <w:start w:val="1"/>
      <w:numFmt w:val="bullet"/>
      <w:lvlText w:val=""/>
      <w:lvlJc w:val="left"/>
      <w:pPr>
        <w:ind w:left="5040" w:hanging="360"/>
      </w:pPr>
      <w:rPr>
        <w:rFonts w:hint="default" w:ascii="Symbol" w:hAnsi="Symbol"/>
      </w:rPr>
    </w:lvl>
    <w:lvl w:ilvl="7" w:tplc="27B800B6">
      <w:start w:val="1"/>
      <w:numFmt w:val="bullet"/>
      <w:lvlText w:val="o"/>
      <w:lvlJc w:val="left"/>
      <w:pPr>
        <w:ind w:left="5760" w:hanging="360"/>
      </w:pPr>
      <w:rPr>
        <w:rFonts w:hint="default" w:ascii="Courier New" w:hAnsi="Courier New"/>
      </w:rPr>
    </w:lvl>
    <w:lvl w:ilvl="8" w:tplc="C7F8286E">
      <w:start w:val="1"/>
      <w:numFmt w:val="bullet"/>
      <w:lvlText w:val=""/>
      <w:lvlJc w:val="left"/>
      <w:pPr>
        <w:ind w:left="6480" w:hanging="360"/>
      </w:pPr>
      <w:rPr>
        <w:rFonts w:hint="default" w:ascii="Wingdings" w:hAnsi="Wingdings"/>
      </w:rPr>
    </w:lvl>
  </w:abstractNum>
  <w:abstractNum w:abstractNumId="28" w15:restartNumberingAfterBreak="0">
    <w:nsid w:val="5E5D5529"/>
    <w:multiLevelType w:val="hybridMultilevel"/>
    <w:tmpl w:val="B5FC184C"/>
    <w:lvl w:ilvl="0" w:tplc="A56234A8">
      <w:start w:val="1"/>
      <w:numFmt w:val="bullet"/>
      <w:lvlText w:val=""/>
      <w:lvlJc w:val="left"/>
      <w:pPr>
        <w:ind w:left="720" w:hanging="360"/>
      </w:pPr>
      <w:rPr>
        <w:rFonts w:hint="default" w:ascii="Symbol" w:hAnsi="Symbol"/>
      </w:rPr>
    </w:lvl>
    <w:lvl w:ilvl="1" w:tplc="7DF0FACC">
      <w:start w:val="1"/>
      <w:numFmt w:val="bullet"/>
      <w:lvlText w:val="o"/>
      <w:lvlJc w:val="left"/>
      <w:pPr>
        <w:ind w:left="1440" w:hanging="360"/>
      </w:pPr>
      <w:rPr>
        <w:rFonts w:hint="default" w:ascii="Courier New" w:hAnsi="Courier New"/>
      </w:rPr>
    </w:lvl>
    <w:lvl w:ilvl="2" w:tplc="29A4F80E">
      <w:start w:val="1"/>
      <w:numFmt w:val="bullet"/>
      <w:lvlText w:val=""/>
      <w:lvlJc w:val="left"/>
      <w:pPr>
        <w:ind w:left="2160" w:hanging="360"/>
      </w:pPr>
      <w:rPr>
        <w:rFonts w:hint="default" w:ascii="Wingdings" w:hAnsi="Wingdings"/>
      </w:rPr>
    </w:lvl>
    <w:lvl w:ilvl="3" w:tplc="DD4E9B6C">
      <w:start w:val="1"/>
      <w:numFmt w:val="bullet"/>
      <w:lvlText w:val=""/>
      <w:lvlJc w:val="left"/>
      <w:pPr>
        <w:ind w:left="2880" w:hanging="360"/>
      </w:pPr>
      <w:rPr>
        <w:rFonts w:hint="default" w:ascii="Symbol" w:hAnsi="Symbol"/>
      </w:rPr>
    </w:lvl>
    <w:lvl w:ilvl="4" w:tplc="265627E4">
      <w:start w:val="1"/>
      <w:numFmt w:val="bullet"/>
      <w:lvlText w:val="o"/>
      <w:lvlJc w:val="left"/>
      <w:pPr>
        <w:ind w:left="3600" w:hanging="360"/>
      </w:pPr>
      <w:rPr>
        <w:rFonts w:hint="default" w:ascii="Courier New" w:hAnsi="Courier New"/>
      </w:rPr>
    </w:lvl>
    <w:lvl w:ilvl="5" w:tplc="AD76227A">
      <w:start w:val="1"/>
      <w:numFmt w:val="bullet"/>
      <w:lvlText w:val=""/>
      <w:lvlJc w:val="left"/>
      <w:pPr>
        <w:ind w:left="4320" w:hanging="360"/>
      </w:pPr>
      <w:rPr>
        <w:rFonts w:hint="default" w:ascii="Wingdings" w:hAnsi="Wingdings"/>
      </w:rPr>
    </w:lvl>
    <w:lvl w:ilvl="6" w:tplc="2F1A838E">
      <w:start w:val="1"/>
      <w:numFmt w:val="bullet"/>
      <w:lvlText w:val=""/>
      <w:lvlJc w:val="left"/>
      <w:pPr>
        <w:ind w:left="5040" w:hanging="360"/>
      </w:pPr>
      <w:rPr>
        <w:rFonts w:hint="default" w:ascii="Symbol" w:hAnsi="Symbol"/>
      </w:rPr>
    </w:lvl>
    <w:lvl w:ilvl="7" w:tplc="77126E06">
      <w:start w:val="1"/>
      <w:numFmt w:val="bullet"/>
      <w:lvlText w:val="o"/>
      <w:lvlJc w:val="left"/>
      <w:pPr>
        <w:ind w:left="5760" w:hanging="360"/>
      </w:pPr>
      <w:rPr>
        <w:rFonts w:hint="default" w:ascii="Courier New" w:hAnsi="Courier New"/>
      </w:rPr>
    </w:lvl>
    <w:lvl w:ilvl="8" w:tplc="4A52B094">
      <w:start w:val="1"/>
      <w:numFmt w:val="bullet"/>
      <w:lvlText w:val=""/>
      <w:lvlJc w:val="left"/>
      <w:pPr>
        <w:ind w:left="6480" w:hanging="360"/>
      </w:pPr>
      <w:rPr>
        <w:rFonts w:hint="default" w:ascii="Wingdings" w:hAnsi="Wingdings"/>
      </w:rPr>
    </w:lvl>
  </w:abstractNum>
  <w:abstractNum w:abstractNumId="29" w15:restartNumberingAfterBreak="0">
    <w:nsid w:val="67272000"/>
    <w:multiLevelType w:val="hybridMultilevel"/>
    <w:tmpl w:val="D06EBA7A"/>
    <w:lvl w:ilvl="0" w:tplc="75C6B4E2">
      <w:start w:val="1"/>
      <w:numFmt w:val="bullet"/>
      <w:lvlText w:val=""/>
      <w:lvlJc w:val="left"/>
      <w:pPr>
        <w:ind w:left="720" w:hanging="360"/>
      </w:pPr>
      <w:rPr>
        <w:rFonts w:hint="default" w:ascii="Symbol" w:hAnsi="Symbol"/>
      </w:rPr>
    </w:lvl>
    <w:lvl w:ilvl="1" w:tplc="EFD0C7E4">
      <w:start w:val="1"/>
      <w:numFmt w:val="bullet"/>
      <w:lvlText w:val="o"/>
      <w:lvlJc w:val="left"/>
      <w:pPr>
        <w:ind w:left="1440" w:hanging="360"/>
      </w:pPr>
      <w:rPr>
        <w:rFonts w:hint="default" w:ascii="Courier New" w:hAnsi="Courier New"/>
      </w:rPr>
    </w:lvl>
    <w:lvl w:ilvl="2" w:tplc="070A4EAE">
      <w:start w:val="1"/>
      <w:numFmt w:val="bullet"/>
      <w:lvlText w:val=""/>
      <w:lvlJc w:val="left"/>
      <w:pPr>
        <w:ind w:left="2160" w:hanging="360"/>
      </w:pPr>
      <w:rPr>
        <w:rFonts w:hint="default" w:ascii="Wingdings" w:hAnsi="Wingdings"/>
      </w:rPr>
    </w:lvl>
    <w:lvl w:ilvl="3" w:tplc="FE909254">
      <w:start w:val="1"/>
      <w:numFmt w:val="bullet"/>
      <w:lvlText w:val=""/>
      <w:lvlJc w:val="left"/>
      <w:pPr>
        <w:ind w:left="2880" w:hanging="360"/>
      </w:pPr>
      <w:rPr>
        <w:rFonts w:hint="default" w:ascii="Symbol" w:hAnsi="Symbol"/>
      </w:rPr>
    </w:lvl>
    <w:lvl w:ilvl="4" w:tplc="0510AF6A">
      <w:start w:val="1"/>
      <w:numFmt w:val="bullet"/>
      <w:lvlText w:val="o"/>
      <w:lvlJc w:val="left"/>
      <w:pPr>
        <w:ind w:left="3600" w:hanging="360"/>
      </w:pPr>
      <w:rPr>
        <w:rFonts w:hint="default" w:ascii="Courier New" w:hAnsi="Courier New"/>
      </w:rPr>
    </w:lvl>
    <w:lvl w:ilvl="5" w:tplc="FE0CCBBC">
      <w:start w:val="1"/>
      <w:numFmt w:val="bullet"/>
      <w:lvlText w:val=""/>
      <w:lvlJc w:val="left"/>
      <w:pPr>
        <w:ind w:left="4320" w:hanging="360"/>
      </w:pPr>
      <w:rPr>
        <w:rFonts w:hint="default" w:ascii="Wingdings" w:hAnsi="Wingdings"/>
      </w:rPr>
    </w:lvl>
    <w:lvl w:ilvl="6" w:tplc="5E8A70E8">
      <w:start w:val="1"/>
      <w:numFmt w:val="bullet"/>
      <w:lvlText w:val=""/>
      <w:lvlJc w:val="left"/>
      <w:pPr>
        <w:ind w:left="5040" w:hanging="360"/>
      </w:pPr>
      <w:rPr>
        <w:rFonts w:hint="default" w:ascii="Symbol" w:hAnsi="Symbol"/>
      </w:rPr>
    </w:lvl>
    <w:lvl w:ilvl="7" w:tplc="03AAFC78">
      <w:start w:val="1"/>
      <w:numFmt w:val="bullet"/>
      <w:lvlText w:val="o"/>
      <w:lvlJc w:val="left"/>
      <w:pPr>
        <w:ind w:left="5760" w:hanging="360"/>
      </w:pPr>
      <w:rPr>
        <w:rFonts w:hint="default" w:ascii="Courier New" w:hAnsi="Courier New"/>
      </w:rPr>
    </w:lvl>
    <w:lvl w:ilvl="8" w:tplc="55C4D90A">
      <w:start w:val="1"/>
      <w:numFmt w:val="bullet"/>
      <w:lvlText w:val=""/>
      <w:lvlJc w:val="left"/>
      <w:pPr>
        <w:ind w:left="6480" w:hanging="360"/>
      </w:pPr>
      <w:rPr>
        <w:rFonts w:hint="default" w:ascii="Wingdings" w:hAnsi="Wingdings"/>
      </w:rPr>
    </w:lvl>
  </w:abstractNum>
  <w:abstractNum w:abstractNumId="30" w15:restartNumberingAfterBreak="0">
    <w:nsid w:val="685C6CCC"/>
    <w:multiLevelType w:val="hybridMultilevel"/>
    <w:tmpl w:val="342E177C"/>
    <w:lvl w:ilvl="0" w:tplc="389E8888">
      <w:start w:val="1"/>
      <w:numFmt w:val="bullet"/>
      <w:lvlText w:val=""/>
      <w:lvlJc w:val="left"/>
      <w:pPr>
        <w:ind w:left="720" w:hanging="360"/>
      </w:pPr>
      <w:rPr>
        <w:rFonts w:hint="default" w:ascii="Symbol" w:hAnsi="Symbol"/>
      </w:rPr>
    </w:lvl>
    <w:lvl w:ilvl="1" w:tplc="3934C940">
      <w:start w:val="1"/>
      <w:numFmt w:val="bullet"/>
      <w:lvlText w:val="o"/>
      <w:lvlJc w:val="left"/>
      <w:pPr>
        <w:ind w:left="1440" w:hanging="360"/>
      </w:pPr>
      <w:rPr>
        <w:rFonts w:hint="default" w:ascii="Courier New" w:hAnsi="Courier New"/>
      </w:rPr>
    </w:lvl>
    <w:lvl w:ilvl="2" w:tplc="4B80BB4E">
      <w:start w:val="1"/>
      <w:numFmt w:val="bullet"/>
      <w:lvlText w:val=""/>
      <w:lvlJc w:val="left"/>
      <w:pPr>
        <w:ind w:left="2160" w:hanging="360"/>
      </w:pPr>
      <w:rPr>
        <w:rFonts w:hint="default" w:ascii="Wingdings" w:hAnsi="Wingdings"/>
      </w:rPr>
    </w:lvl>
    <w:lvl w:ilvl="3" w:tplc="577CA108">
      <w:start w:val="1"/>
      <w:numFmt w:val="bullet"/>
      <w:lvlText w:val=""/>
      <w:lvlJc w:val="left"/>
      <w:pPr>
        <w:ind w:left="2880" w:hanging="360"/>
      </w:pPr>
      <w:rPr>
        <w:rFonts w:hint="default" w:ascii="Symbol" w:hAnsi="Symbol"/>
      </w:rPr>
    </w:lvl>
    <w:lvl w:ilvl="4" w:tplc="1F2C5DD0">
      <w:start w:val="1"/>
      <w:numFmt w:val="bullet"/>
      <w:lvlText w:val="o"/>
      <w:lvlJc w:val="left"/>
      <w:pPr>
        <w:ind w:left="3600" w:hanging="360"/>
      </w:pPr>
      <w:rPr>
        <w:rFonts w:hint="default" w:ascii="Courier New" w:hAnsi="Courier New"/>
      </w:rPr>
    </w:lvl>
    <w:lvl w:ilvl="5" w:tplc="7004E37C">
      <w:start w:val="1"/>
      <w:numFmt w:val="bullet"/>
      <w:lvlText w:val=""/>
      <w:lvlJc w:val="left"/>
      <w:pPr>
        <w:ind w:left="4320" w:hanging="360"/>
      </w:pPr>
      <w:rPr>
        <w:rFonts w:hint="default" w:ascii="Wingdings" w:hAnsi="Wingdings"/>
      </w:rPr>
    </w:lvl>
    <w:lvl w:ilvl="6" w:tplc="BB4E566A">
      <w:start w:val="1"/>
      <w:numFmt w:val="bullet"/>
      <w:lvlText w:val=""/>
      <w:lvlJc w:val="left"/>
      <w:pPr>
        <w:ind w:left="5040" w:hanging="360"/>
      </w:pPr>
      <w:rPr>
        <w:rFonts w:hint="default" w:ascii="Symbol" w:hAnsi="Symbol"/>
      </w:rPr>
    </w:lvl>
    <w:lvl w:ilvl="7" w:tplc="84C4B8B2">
      <w:start w:val="1"/>
      <w:numFmt w:val="bullet"/>
      <w:lvlText w:val="o"/>
      <w:lvlJc w:val="left"/>
      <w:pPr>
        <w:ind w:left="5760" w:hanging="360"/>
      </w:pPr>
      <w:rPr>
        <w:rFonts w:hint="default" w:ascii="Courier New" w:hAnsi="Courier New"/>
      </w:rPr>
    </w:lvl>
    <w:lvl w:ilvl="8" w:tplc="2D2E929C">
      <w:start w:val="1"/>
      <w:numFmt w:val="bullet"/>
      <w:lvlText w:val=""/>
      <w:lvlJc w:val="left"/>
      <w:pPr>
        <w:ind w:left="6480" w:hanging="360"/>
      </w:pPr>
      <w:rPr>
        <w:rFonts w:hint="default" w:ascii="Wingdings" w:hAnsi="Wingdings"/>
      </w:rPr>
    </w:lvl>
  </w:abstractNum>
  <w:abstractNum w:abstractNumId="31" w15:restartNumberingAfterBreak="0">
    <w:nsid w:val="6A8E0B00"/>
    <w:multiLevelType w:val="hybridMultilevel"/>
    <w:tmpl w:val="64022FD4"/>
    <w:lvl w:ilvl="0" w:tplc="38E29192">
      <w:start w:val="1"/>
      <w:numFmt w:val="bullet"/>
      <w:lvlText w:val=""/>
      <w:lvlJc w:val="left"/>
      <w:pPr>
        <w:ind w:left="720" w:hanging="360"/>
      </w:pPr>
      <w:rPr>
        <w:rFonts w:hint="default" w:ascii="Symbol" w:hAnsi="Symbol"/>
      </w:rPr>
    </w:lvl>
    <w:lvl w:ilvl="1" w:tplc="1E32AF78">
      <w:start w:val="1"/>
      <w:numFmt w:val="bullet"/>
      <w:lvlText w:val="o"/>
      <w:lvlJc w:val="left"/>
      <w:pPr>
        <w:ind w:left="1440" w:hanging="360"/>
      </w:pPr>
      <w:rPr>
        <w:rFonts w:hint="default" w:ascii="Courier New" w:hAnsi="Courier New"/>
      </w:rPr>
    </w:lvl>
    <w:lvl w:ilvl="2" w:tplc="04F8092E">
      <w:start w:val="1"/>
      <w:numFmt w:val="bullet"/>
      <w:lvlText w:val=""/>
      <w:lvlJc w:val="left"/>
      <w:pPr>
        <w:ind w:left="2160" w:hanging="360"/>
      </w:pPr>
      <w:rPr>
        <w:rFonts w:hint="default" w:ascii="Wingdings" w:hAnsi="Wingdings"/>
      </w:rPr>
    </w:lvl>
    <w:lvl w:ilvl="3" w:tplc="923EF642">
      <w:start w:val="1"/>
      <w:numFmt w:val="bullet"/>
      <w:lvlText w:val=""/>
      <w:lvlJc w:val="left"/>
      <w:pPr>
        <w:ind w:left="2880" w:hanging="360"/>
      </w:pPr>
      <w:rPr>
        <w:rFonts w:hint="default" w:ascii="Symbol" w:hAnsi="Symbol"/>
      </w:rPr>
    </w:lvl>
    <w:lvl w:ilvl="4" w:tplc="FCEA314A">
      <w:start w:val="1"/>
      <w:numFmt w:val="bullet"/>
      <w:lvlText w:val="o"/>
      <w:lvlJc w:val="left"/>
      <w:pPr>
        <w:ind w:left="3600" w:hanging="360"/>
      </w:pPr>
      <w:rPr>
        <w:rFonts w:hint="default" w:ascii="Courier New" w:hAnsi="Courier New"/>
      </w:rPr>
    </w:lvl>
    <w:lvl w:ilvl="5" w:tplc="41FCD710">
      <w:start w:val="1"/>
      <w:numFmt w:val="bullet"/>
      <w:lvlText w:val=""/>
      <w:lvlJc w:val="left"/>
      <w:pPr>
        <w:ind w:left="4320" w:hanging="360"/>
      </w:pPr>
      <w:rPr>
        <w:rFonts w:hint="default" w:ascii="Wingdings" w:hAnsi="Wingdings"/>
      </w:rPr>
    </w:lvl>
    <w:lvl w:ilvl="6" w:tplc="2F3089F2">
      <w:start w:val="1"/>
      <w:numFmt w:val="bullet"/>
      <w:lvlText w:val=""/>
      <w:lvlJc w:val="left"/>
      <w:pPr>
        <w:ind w:left="5040" w:hanging="360"/>
      </w:pPr>
      <w:rPr>
        <w:rFonts w:hint="default" w:ascii="Symbol" w:hAnsi="Symbol"/>
      </w:rPr>
    </w:lvl>
    <w:lvl w:ilvl="7" w:tplc="7DD02D6E">
      <w:start w:val="1"/>
      <w:numFmt w:val="bullet"/>
      <w:lvlText w:val="o"/>
      <w:lvlJc w:val="left"/>
      <w:pPr>
        <w:ind w:left="5760" w:hanging="360"/>
      </w:pPr>
      <w:rPr>
        <w:rFonts w:hint="default" w:ascii="Courier New" w:hAnsi="Courier New"/>
      </w:rPr>
    </w:lvl>
    <w:lvl w:ilvl="8" w:tplc="1B9C9C12">
      <w:start w:val="1"/>
      <w:numFmt w:val="bullet"/>
      <w:lvlText w:val=""/>
      <w:lvlJc w:val="left"/>
      <w:pPr>
        <w:ind w:left="6480" w:hanging="360"/>
      </w:pPr>
      <w:rPr>
        <w:rFonts w:hint="default" w:ascii="Wingdings" w:hAnsi="Wingdings"/>
      </w:rPr>
    </w:lvl>
  </w:abstractNum>
  <w:abstractNum w:abstractNumId="32" w15:restartNumberingAfterBreak="0">
    <w:nsid w:val="6B1007AE"/>
    <w:multiLevelType w:val="hybridMultilevel"/>
    <w:tmpl w:val="B316DCBE"/>
    <w:lvl w:ilvl="0" w:tplc="16506988">
      <w:start w:val="1"/>
      <w:numFmt w:val="bullet"/>
      <w:lvlText w:val=""/>
      <w:lvlJc w:val="left"/>
      <w:pPr>
        <w:ind w:left="720" w:hanging="360"/>
      </w:pPr>
      <w:rPr>
        <w:rFonts w:hint="default" w:ascii="Symbol" w:hAnsi="Symbol"/>
      </w:rPr>
    </w:lvl>
    <w:lvl w:ilvl="1" w:tplc="10F84F64">
      <w:start w:val="1"/>
      <w:numFmt w:val="bullet"/>
      <w:lvlText w:val="o"/>
      <w:lvlJc w:val="left"/>
      <w:pPr>
        <w:ind w:left="1440" w:hanging="360"/>
      </w:pPr>
      <w:rPr>
        <w:rFonts w:hint="default" w:ascii="Courier New" w:hAnsi="Courier New"/>
      </w:rPr>
    </w:lvl>
    <w:lvl w:ilvl="2" w:tplc="0FAED07E">
      <w:start w:val="1"/>
      <w:numFmt w:val="bullet"/>
      <w:lvlText w:val=""/>
      <w:lvlJc w:val="left"/>
      <w:pPr>
        <w:ind w:left="2160" w:hanging="360"/>
      </w:pPr>
      <w:rPr>
        <w:rFonts w:hint="default" w:ascii="Wingdings" w:hAnsi="Wingdings"/>
      </w:rPr>
    </w:lvl>
    <w:lvl w:ilvl="3" w:tplc="FC5875C4">
      <w:start w:val="1"/>
      <w:numFmt w:val="bullet"/>
      <w:lvlText w:val=""/>
      <w:lvlJc w:val="left"/>
      <w:pPr>
        <w:ind w:left="2880" w:hanging="360"/>
      </w:pPr>
      <w:rPr>
        <w:rFonts w:hint="default" w:ascii="Symbol" w:hAnsi="Symbol"/>
      </w:rPr>
    </w:lvl>
    <w:lvl w:ilvl="4" w:tplc="67EC328C">
      <w:start w:val="1"/>
      <w:numFmt w:val="bullet"/>
      <w:lvlText w:val="o"/>
      <w:lvlJc w:val="left"/>
      <w:pPr>
        <w:ind w:left="3600" w:hanging="360"/>
      </w:pPr>
      <w:rPr>
        <w:rFonts w:hint="default" w:ascii="Courier New" w:hAnsi="Courier New"/>
      </w:rPr>
    </w:lvl>
    <w:lvl w:ilvl="5" w:tplc="7F844B70">
      <w:start w:val="1"/>
      <w:numFmt w:val="bullet"/>
      <w:lvlText w:val=""/>
      <w:lvlJc w:val="left"/>
      <w:pPr>
        <w:ind w:left="4320" w:hanging="360"/>
      </w:pPr>
      <w:rPr>
        <w:rFonts w:hint="default" w:ascii="Wingdings" w:hAnsi="Wingdings"/>
      </w:rPr>
    </w:lvl>
    <w:lvl w:ilvl="6" w:tplc="88C21286">
      <w:start w:val="1"/>
      <w:numFmt w:val="bullet"/>
      <w:lvlText w:val=""/>
      <w:lvlJc w:val="left"/>
      <w:pPr>
        <w:ind w:left="5040" w:hanging="360"/>
      </w:pPr>
      <w:rPr>
        <w:rFonts w:hint="default" w:ascii="Symbol" w:hAnsi="Symbol"/>
      </w:rPr>
    </w:lvl>
    <w:lvl w:ilvl="7" w:tplc="0EF87FD4">
      <w:start w:val="1"/>
      <w:numFmt w:val="bullet"/>
      <w:lvlText w:val="o"/>
      <w:lvlJc w:val="left"/>
      <w:pPr>
        <w:ind w:left="5760" w:hanging="360"/>
      </w:pPr>
      <w:rPr>
        <w:rFonts w:hint="default" w:ascii="Courier New" w:hAnsi="Courier New"/>
      </w:rPr>
    </w:lvl>
    <w:lvl w:ilvl="8" w:tplc="65B0A50E">
      <w:start w:val="1"/>
      <w:numFmt w:val="bullet"/>
      <w:lvlText w:val=""/>
      <w:lvlJc w:val="left"/>
      <w:pPr>
        <w:ind w:left="6480" w:hanging="360"/>
      </w:pPr>
      <w:rPr>
        <w:rFonts w:hint="default" w:ascii="Wingdings" w:hAnsi="Wingdings"/>
      </w:rPr>
    </w:lvl>
  </w:abstractNum>
  <w:abstractNum w:abstractNumId="33" w15:restartNumberingAfterBreak="0">
    <w:nsid w:val="6B3D5FF7"/>
    <w:multiLevelType w:val="hybridMultilevel"/>
    <w:tmpl w:val="BBC4E2A6"/>
    <w:lvl w:ilvl="0" w:tplc="BC860746">
      <w:start w:val="1"/>
      <w:numFmt w:val="bullet"/>
      <w:lvlText w:val=""/>
      <w:lvlJc w:val="left"/>
      <w:pPr>
        <w:ind w:left="720" w:hanging="360"/>
      </w:pPr>
      <w:rPr>
        <w:rFonts w:hint="default" w:ascii="Symbol" w:hAnsi="Symbol"/>
      </w:rPr>
    </w:lvl>
    <w:lvl w:ilvl="1" w:tplc="6D106B58">
      <w:start w:val="1"/>
      <w:numFmt w:val="bullet"/>
      <w:lvlText w:val="o"/>
      <w:lvlJc w:val="left"/>
      <w:pPr>
        <w:ind w:left="1440" w:hanging="360"/>
      </w:pPr>
      <w:rPr>
        <w:rFonts w:hint="default" w:ascii="Courier New" w:hAnsi="Courier New"/>
      </w:rPr>
    </w:lvl>
    <w:lvl w:ilvl="2" w:tplc="7D7A2772">
      <w:start w:val="1"/>
      <w:numFmt w:val="bullet"/>
      <w:lvlText w:val=""/>
      <w:lvlJc w:val="left"/>
      <w:pPr>
        <w:ind w:left="2160" w:hanging="360"/>
      </w:pPr>
      <w:rPr>
        <w:rFonts w:hint="default" w:ascii="Wingdings" w:hAnsi="Wingdings"/>
      </w:rPr>
    </w:lvl>
    <w:lvl w:ilvl="3" w:tplc="A56A6B82">
      <w:start w:val="1"/>
      <w:numFmt w:val="bullet"/>
      <w:lvlText w:val=""/>
      <w:lvlJc w:val="left"/>
      <w:pPr>
        <w:ind w:left="2880" w:hanging="360"/>
      </w:pPr>
      <w:rPr>
        <w:rFonts w:hint="default" w:ascii="Symbol" w:hAnsi="Symbol"/>
      </w:rPr>
    </w:lvl>
    <w:lvl w:ilvl="4" w:tplc="E7729304">
      <w:start w:val="1"/>
      <w:numFmt w:val="bullet"/>
      <w:lvlText w:val="o"/>
      <w:lvlJc w:val="left"/>
      <w:pPr>
        <w:ind w:left="3600" w:hanging="360"/>
      </w:pPr>
      <w:rPr>
        <w:rFonts w:hint="default" w:ascii="Courier New" w:hAnsi="Courier New"/>
      </w:rPr>
    </w:lvl>
    <w:lvl w:ilvl="5" w:tplc="634CBC98">
      <w:start w:val="1"/>
      <w:numFmt w:val="bullet"/>
      <w:lvlText w:val=""/>
      <w:lvlJc w:val="left"/>
      <w:pPr>
        <w:ind w:left="4320" w:hanging="360"/>
      </w:pPr>
      <w:rPr>
        <w:rFonts w:hint="default" w:ascii="Wingdings" w:hAnsi="Wingdings"/>
      </w:rPr>
    </w:lvl>
    <w:lvl w:ilvl="6" w:tplc="9DBEEBC0">
      <w:start w:val="1"/>
      <w:numFmt w:val="bullet"/>
      <w:lvlText w:val=""/>
      <w:lvlJc w:val="left"/>
      <w:pPr>
        <w:ind w:left="5040" w:hanging="360"/>
      </w:pPr>
      <w:rPr>
        <w:rFonts w:hint="default" w:ascii="Symbol" w:hAnsi="Symbol"/>
      </w:rPr>
    </w:lvl>
    <w:lvl w:ilvl="7" w:tplc="C21C5840">
      <w:start w:val="1"/>
      <w:numFmt w:val="bullet"/>
      <w:lvlText w:val="o"/>
      <w:lvlJc w:val="left"/>
      <w:pPr>
        <w:ind w:left="5760" w:hanging="360"/>
      </w:pPr>
      <w:rPr>
        <w:rFonts w:hint="default" w:ascii="Courier New" w:hAnsi="Courier New"/>
      </w:rPr>
    </w:lvl>
    <w:lvl w:ilvl="8" w:tplc="23A4A5FE">
      <w:start w:val="1"/>
      <w:numFmt w:val="bullet"/>
      <w:lvlText w:val=""/>
      <w:lvlJc w:val="left"/>
      <w:pPr>
        <w:ind w:left="6480" w:hanging="360"/>
      </w:pPr>
      <w:rPr>
        <w:rFonts w:hint="default" w:ascii="Wingdings" w:hAnsi="Wingdings"/>
      </w:rPr>
    </w:lvl>
  </w:abstractNum>
  <w:abstractNum w:abstractNumId="34" w15:restartNumberingAfterBreak="0">
    <w:nsid w:val="74524511"/>
    <w:multiLevelType w:val="hybridMultilevel"/>
    <w:tmpl w:val="A22C22BE"/>
    <w:lvl w:ilvl="0" w:tplc="38A471A6">
      <w:start w:val="1"/>
      <w:numFmt w:val="bullet"/>
      <w:lvlText w:val=""/>
      <w:lvlJc w:val="left"/>
      <w:pPr>
        <w:ind w:left="720" w:hanging="360"/>
      </w:pPr>
      <w:rPr>
        <w:rFonts w:hint="default" w:ascii="Symbol" w:hAnsi="Symbol"/>
      </w:rPr>
    </w:lvl>
    <w:lvl w:ilvl="1" w:tplc="74C06296">
      <w:start w:val="1"/>
      <w:numFmt w:val="bullet"/>
      <w:lvlText w:val="o"/>
      <w:lvlJc w:val="left"/>
      <w:pPr>
        <w:ind w:left="1440" w:hanging="360"/>
      </w:pPr>
      <w:rPr>
        <w:rFonts w:hint="default" w:ascii="Courier New" w:hAnsi="Courier New"/>
      </w:rPr>
    </w:lvl>
    <w:lvl w:ilvl="2" w:tplc="74A8EDE4">
      <w:start w:val="1"/>
      <w:numFmt w:val="bullet"/>
      <w:lvlText w:val=""/>
      <w:lvlJc w:val="left"/>
      <w:pPr>
        <w:ind w:left="2160" w:hanging="360"/>
      </w:pPr>
      <w:rPr>
        <w:rFonts w:hint="default" w:ascii="Wingdings" w:hAnsi="Wingdings"/>
      </w:rPr>
    </w:lvl>
    <w:lvl w:ilvl="3" w:tplc="037032CC">
      <w:start w:val="1"/>
      <w:numFmt w:val="bullet"/>
      <w:lvlText w:val=""/>
      <w:lvlJc w:val="left"/>
      <w:pPr>
        <w:ind w:left="2880" w:hanging="360"/>
      </w:pPr>
      <w:rPr>
        <w:rFonts w:hint="default" w:ascii="Symbol" w:hAnsi="Symbol"/>
      </w:rPr>
    </w:lvl>
    <w:lvl w:ilvl="4" w:tplc="293892FE">
      <w:start w:val="1"/>
      <w:numFmt w:val="bullet"/>
      <w:lvlText w:val="o"/>
      <w:lvlJc w:val="left"/>
      <w:pPr>
        <w:ind w:left="3600" w:hanging="360"/>
      </w:pPr>
      <w:rPr>
        <w:rFonts w:hint="default" w:ascii="Courier New" w:hAnsi="Courier New"/>
      </w:rPr>
    </w:lvl>
    <w:lvl w:ilvl="5" w:tplc="829E63DE">
      <w:start w:val="1"/>
      <w:numFmt w:val="bullet"/>
      <w:lvlText w:val=""/>
      <w:lvlJc w:val="left"/>
      <w:pPr>
        <w:ind w:left="4320" w:hanging="360"/>
      </w:pPr>
      <w:rPr>
        <w:rFonts w:hint="default" w:ascii="Wingdings" w:hAnsi="Wingdings"/>
      </w:rPr>
    </w:lvl>
    <w:lvl w:ilvl="6" w:tplc="CA467218">
      <w:start w:val="1"/>
      <w:numFmt w:val="bullet"/>
      <w:lvlText w:val=""/>
      <w:lvlJc w:val="left"/>
      <w:pPr>
        <w:ind w:left="5040" w:hanging="360"/>
      </w:pPr>
      <w:rPr>
        <w:rFonts w:hint="default" w:ascii="Symbol" w:hAnsi="Symbol"/>
      </w:rPr>
    </w:lvl>
    <w:lvl w:ilvl="7" w:tplc="87A89DD6">
      <w:start w:val="1"/>
      <w:numFmt w:val="bullet"/>
      <w:lvlText w:val="o"/>
      <w:lvlJc w:val="left"/>
      <w:pPr>
        <w:ind w:left="5760" w:hanging="360"/>
      </w:pPr>
      <w:rPr>
        <w:rFonts w:hint="default" w:ascii="Courier New" w:hAnsi="Courier New"/>
      </w:rPr>
    </w:lvl>
    <w:lvl w:ilvl="8" w:tplc="9F2A94CC">
      <w:start w:val="1"/>
      <w:numFmt w:val="bullet"/>
      <w:lvlText w:val=""/>
      <w:lvlJc w:val="left"/>
      <w:pPr>
        <w:ind w:left="6480" w:hanging="360"/>
      </w:pPr>
      <w:rPr>
        <w:rFonts w:hint="default" w:ascii="Wingdings" w:hAnsi="Wingdings"/>
      </w:rPr>
    </w:lvl>
  </w:abstractNum>
  <w:abstractNum w:abstractNumId="35" w15:restartNumberingAfterBreak="0">
    <w:nsid w:val="74802138"/>
    <w:multiLevelType w:val="hybridMultilevel"/>
    <w:tmpl w:val="23ACF94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6" w15:restartNumberingAfterBreak="0">
    <w:nsid w:val="748E2E81"/>
    <w:multiLevelType w:val="hybridMultilevel"/>
    <w:tmpl w:val="ADBECE8E"/>
    <w:lvl w:ilvl="0" w:tplc="9722593C">
      <w:start w:val="1"/>
      <w:numFmt w:val="bullet"/>
      <w:lvlText w:val=""/>
      <w:lvlJc w:val="left"/>
      <w:pPr>
        <w:ind w:left="720" w:hanging="360"/>
      </w:pPr>
      <w:rPr>
        <w:rFonts w:hint="default" w:ascii="Symbol" w:hAnsi="Symbol"/>
      </w:rPr>
    </w:lvl>
    <w:lvl w:ilvl="1" w:tplc="B0D0D070">
      <w:start w:val="1"/>
      <w:numFmt w:val="bullet"/>
      <w:lvlText w:val="o"/>
      <w:lvlJc w:val="left"/>
      <w:pPr>
        <w:ind w:left="1440" w:hanging="360"/>
      </w:pPr>
      <w:rPr>
        <w:rFonts w:hint="default" w:ascii="Courier New" w:hAnsi="Courier New"/>
      </w:rPr>
    </w:lvl>
    <w:lvl w:ilvl="2" w:tplc="D3E6B142">
      <w:start w:val="1"/>
      <w:numFmt w:val="bullet"/>
      <w:lvlText w:val=""/>
      <w:lvlJc w:val="left"/>
      <w:pPr>
        <w:ind w:left="2160" w:hanging="360"/>
      </w:pPr>
      <w:rPr>
        <w:rFonts w:hint="default" w:ascii="Wingdings" w:hAnsi="Wingdings"/>
      </w:rPr>
    </w:lvl>
    <w:lvl w:ilvl="3" w:tplc="D090D868">
      <w:start w:val="1"/>
      <w:numFmt w:val="bullet"/>
      <w:lvlText w:val=""/>
      <w:lvlJc w:val="left"/>
      <w:pPr>
        <w:ind w:left="2880" w:hanging="360"/>
      </w:pPr>
      <w:rPr>
        <w:rFonts w:hint="default" w:ascii="Symbol" w:hAnsi="Symbol"/>
      </w:rPr>
    </w:lvl>
    <w:lvl w:ilvl="4" w:tplc="9B521382">
      <w:start w:val="1"/>
      <w:numFmt w:val="bullet"/>
      <w:lvlText w:val="o"/>
      <w:lvlJc w:val="left"/>
      <w:pPr>
        <w:ind w:left="3600" w:hanging="360"/>
      </w:pPr>
      <w:rPr>
        <w:rFonts w:hint="default" w:ascii="Courier New" w:hAnsi="Courier New"/>
      </w:rPr>
    </w:lvl>
    <w:lvl w:ilvl="5" w:tplc="A9F80280">
      <w:start w:val="1"/>
      <w:numFmt w:val="bullet"/>
      <w:lvlText w:val=""/>
      <w:lvlJc w:val="left"/>
      <w:pPr>
        <w:ind w:left="4320" w:hanging="360"/>
      </w:pPr>
      <w:rPr>
        <w:rFonts w:hint="default" w:ascii="Wingdings" w:hAnsi="Wingdings"/>
      </w:rPr>
    </w:lvl>
    <w:lvl w:ilvl="6" w:tplc="49AA5BE6">
      <w:start w:val="1"/>
      <w:numFmt w:val="bullet"/>
      <w:lvlText w:val=""/>
      <w:lvlJc w:val="left"/>
      <w:pPr>
        <w:ind w:left="5040" w:hanging="360"/>
      </w:pPr>
      <w:rPr>
        <w:rFonts w:hint="default" w:ascii="Symbol" w:hAnsi="Symbol"/>
      </w:rPr>
    </w:lvl>
    <w:lvl w:ilvl="7" w:tplc="DD221464">
      <w:start w:val="1"/>
      <w:numFmt w:val="bullet"/>
      <w:lvlText w:val="o"/>
      <w:lvlJc w:val="left"/>
      <w:pPr>
        <w:ind w:left="5760" w:hanging="360"/>
      </w:pPr>
      <w:rPr>
        <w:rFonts w:hint="default" w:ascii="Courier New" w:hAnsi="Courier New"/>
      </w:rPr>
    </w:lvl>
    <w:lvl w:ilvl="8" w:tplc="8BB2C7D0">
      <w:start w:val="1"/>
      <w:numFmt w:val="bullet"/>
      <w:lvlText w:val=""/>
      <w:lvlJc w:val="left"/>
      <w:pPr>
        <w:ind w:left="6480" w:hanging="360"/>
      </w:pPr>
      <w:rPr>
        <w:rFonts w:hint="default" w:ascii="Wingdings" w:hAnsi="Wingdings"/>
      </w:rPr>
    </w:lvl>
  </w:abstractNum>
  <w:abstractNum w:abstractNumId="37" w15:restartNumberingAfterBreak="0">
    <w:nsid w:val="75B022CC"/>
    <w:multiLevelType w:val="hybridMultilevel"/>
    <w:tmpl w:val="3B709114"/>
    <w:lvl w:ilvl="0" w:tplc="17C400DC">
      <w:start w:val="1"/>
      <w:numFmt w:val="bullet"/>
      <w:lvlText w:val=""/>
      <w:lvlJc w:val="left"/>
      <w:pPr>
        <w:ind w:left="720" w:hanging="360"/>
      </w:pPr>
      <w:rPr>
        <w:rFonts w:hint="default" w:ascii="Symbol" w:hAnsi="Symbol"/>
      </w:rPr>
    </w:lvl>
    <w:lvl w:ilvl="1" w:tplc="45FE82AE">
      <w:start w:val="1"/>
      <w:numFmt w:val="bullet"/>
      <w:lvlText w:val="o"/>
      <w:lvlJc w:val="left"/>
      <w:pPr>
        <w:ind w:left="1440" w:hanging="360"/>
      </w:pPr>
      <w:rPr>
        <w:rFonts w:hint="default" w:ascii="Courier New" w:hAnsi="Courier New"/>
      </w:rPr>
    </w:lvl>
    <w:lvl w:ilvl="2" w:tplc="E5E2D4E8">
      <w:start w:val="1"/>
      <w:numFmt w:val="bullet"/>
      <w:lvlText w:val=""/>
      <w:lvlJc w:val="left"/>
      <w:pPr>
        <w:ind w:left="2160" w:hanging="360"/>
      </w:pPr>
      <w:rPr>
        <w:rFonts w:hint="default" w:ascii="Wingdings" w:hAnsi="Wingdings"/>
      </w:rPr>
    </w:lvl>
    <w:lvl w:ilvl="3" w:tplc="760C20C0">
      <w:start w:val="1"/>
      <w:numFmt w:val="bullet"/>
      <w:lvlText w:val=""/>
      <w:lvlJc w:val="left"/>
      <w:pPr>
        <w:ind w:left="2880" w:hanging="360"/>
      </w:pPr>
      <w:rPr>
        <w:rFonts w:hint="default" w:ascii="Symbol" w:hAnsi="Symbol"/>
      </w:rPr>
    </w:lvl>
    <w:lvl w:ilvl="4" w:tplc="EFF4F076">
      <w:start w:val="1"/>
      <w:numFmt w:val="bullet"/>
      <w:lvlText w:val="o"/>
      <w:lvlJc w:val="left"/>
      <w:pPr>
        <w:ind w:left="3600" w:hanging="360"/>
      </w:pPr>
      <w:rPr>
        <w:rFonts w:hint="default" w:ascii="Courier New" w:hAnsi="Courier New"/>
      </w:rPr>
    </w:lvl>
    <w:lvl w:ilvl="5" w:tplc="673E18D0">
      <w:start w:val="1"/>
      <w:numFmt w:val="bullet"/>
      <w:lvlText w:val=""/>
      <w:lvlJc w:val="left"/>
      <w:pPr>
        <w:ind w:left="4320" w:hanging="360"/>
      </w:pPr>
      <w:rPr>
        <w:rFonts w:hint="default" w:ascii="Wingdings" w:hAnsi="Wingdings"/>
      </w:rPr>
    </w:lvl>
    <w:lvl w:ilvl="6" w:tplc="4AC2458C">
      <w:start w:val="1"/>
      <w:numFmt w:val="bullet"/>
      <w:lvlText w:val=""/>
      <w:lvlJc w:val="left"/>
      <w:pPr>
        <w:ind w:left="5040" w:hanging="360"/>
      </w:pPr>
      <w:rPr>
        <w:rFonts w:hint="default" w:ascii="Symbol" w:hAnsi="Symbol"/>
      </w:rPr>
    </w:lvl>
    <w:lvl w:ilvl="7" w:tplc="668677D0">
      <w:start w:val="1"/>
      <w:numFmt w:val="bullet"/>
      <w:lvlText w:val="o"/>
      <w:lvlJc w:val="left"/>
      <w:pPr>
        <w:ind w:left="5760" w:hanging="360"/>
      </w:pPr>
      <w:rPr>
        <w:rFonts w:hint="default" w:ascii="Courier New" w:hAnsi="Courier New"/>
      </w:rPr>
    </w:lvl>
    <w:lvl w:ilvl="8" w:tplc="CD1E970E">
      <w:start w:val="1"/>
      <w:numFmt w:val="bullet"/>
      <w:lvlText w:val=""/>
      <w:lvlJc w:val="left"/>
      <w:pPr>
        <w:ind w:left="6480" w:hanging="360"/>
      </w:pPr>
      <w:rPr>
        <w:rFonts w:hint="default" w:ascii="Wingdings" w:hAnsi="Wingdings"/>
      </w:rPr>
    </w:lvl>
  </w:abstractNum>
  <w:abstractNum w:abstractNumId="38" w15:restartNumberingAfterBreak="0">
    <w:nsid w:val="7D5B6858"/>
    <w:multiLevelType w:val="hybridMultilevel"/>
    <w:tmpl w:val="68E45EA6"/>
    <w:lvl w:ilvl="0" w:tplc="78D62582">
      <w:start w:val="2"/>
      <w:numFmt w:val="bullet"/>
      <w:lvlText w:val="-"/>
      <w:lvlJc w:val="left"/>
      <w:pPr>
        <w:ind w:left="489" w:hanging="360"/>
      </w:pPr>
      <w:rPr>
        <w:rFonts w:hint="default" w:ascii="Arial" w:hAnsi="Arial" w:cs="Arial" w:eastAsiaTheme="minorHAnsi"/>
      </w:rPr>
    </w:lvl>
    <w:lvl w:ilvl="1" w:tplc="08090003" w:tentative="1">
      <w:start w:val="1"/>
      <w:numFmt w:val="bullet"/>
      <w:lvlText w:val="o"/>
      <w:lvlJc w:val="left"/>
      <w:pPr>
        <w:ind w:left="1209" w:hanging="360"/>
      </w:pPr>
      <w:rPr>
        <w:rFonts w:hint="default" w:ascii="Courier New" w:hAnsi="Courier New" w:cs="Courier New"/>
      </w:rPr>
    </w:lvl>
    <w:lvl w:ilvl="2" w:tplc="08090005" w:tentative="1">
      <w:start w:val="1"/>
      <w:numFmt w:val="bullet"/>
      <w:lvlText w:val=""/>
      <w:lvlJc w:val="left"/>
      <w:pPr>
        <w:ind w:left="1929" w:hanging="360"/>
      </w:pPr>
      <w:rPr>
        <w:rFonts w:hint="default" w:ascii="Wingdings" w:hAnsi="Wingdings"/>
      </w:rPr>
    </w:lvl>
    <w:lvl w:ilvl="3" w:tplc="08090001" w:tentative="1">
      <w:start w:val="1"/>
      <w:numFmt w:val="bullet"/>
      <w:lvlText w:val=""/>
      <w:lvlJc w:val="left"/>
      <w:pPr>
        <w:ind w:left="2649" w:hanging="360"/>
      </w:pPr>
      <w:rPr>
        <w:rFonts w:hint="default" w:ascii="Symbol" w:hAnsi="Symbol"/>
      </w:rPr>
    </w:lvl>
    <w:lvl w:ilvl="4" w:tplc="08090003" w:tentative="1">
      <w:start w:val="1"/>
      <w:numFmt w:val="bullet"/>
      <w:lvlText w:val="o"/>
      <w:lvlJc w:val="left"/>
      <w:pPr>
        <w:ind w:left="3369" w:hanging="360"/>
      </w:pPr>
      <w:rPr>
        <w:rFonts w:hint="default" w:ascii="Courier New" w:hAnsi="Courier New" w:cs="Courier New"/>
      </w:rPr>
    </w:lvl>
    <w:lvl w:ilvl="5" w:tplc="08090005" w:tentative="1">
      <w:start w:val="1"/>
      <w:numFmt w:val="bullet"/>
      <w:lvlText w:val=""/>
      <w:lvlJc w:val="left"/>
      <w:pPr>
        <w:ind w:left="4089" w:hanging="360"/>
      </w:pPr>
      <w:rPr>
        <w:rFonts w:hint="default" w:ascii="Wingdings" w:hAnsi="Wingdings"/>
      </w:rPr>
    </w:lvl>
    <w:lvl w:ilvl="6" w:tplc="08090001" w:tentative="1">
      <w:start w:val="1"/>
      <w:numFmt w:val="bullet"/>
      <w:lvlText w:val=""/>
      <w:lvlJc w:val="left"/>
      <w:pPr>
        <w:ind w:left="4809" w:hanging="360"/>
      </w:pPr>
      <w:rPr>
        <w:rFonts w:hint="default" w:ascii="Symbol" w:hAnsi="Symbol"/>
      </w:rPr>
    </w:lvl>
    <w:lvl w:ilvl="7" w:tplc="08090003" w:tentative="1">
      <w:start w:val="1"/>
      <w:numFmt w:val="bullet"/>
      <w:lvlText w:val="o"/>
      <w:lvlJc w:val="left"/>
      <w:pPr>
        <w:ind w:left="5529" w:hanging="360"/>
      </w:pPr>
      <w:rPr>
        <w:rFonts w:hint="default" w:ascii="Courier New" w:hAnsi="Courier New" w:cs="Courier New"/>
      </w:rPr>
    </w:lvl>
    <w:lvl w:ilvl="8" w:tplc="08090005" w:tentative="1">
      <w:start w:val="1"/>
      <w:numFmt w:val="bullet"/>
      <w:lvlText w:val=""/>
      <w:lvlJc w:val="left"/>
      <w:pPr>
        <w:ind w:left="6249" w:hanging="360"/>
      </w:pPr>
      <w:rPr>
        <w:rFonts w:hint="default" w:ascii="Wingdings" w:hAnsi="Wingdings"/>
      </w:rPr>
    </w:lvl>
  </w:abstractNum>
  <w:num w:numId="1">
    <w:abstractNumId w:val="7"/>
  </w:num>
  <w:num w:numId="2">
    <w:abstractNumId w:val="30"/>
  </w:num>
  <w:num w:numId="3">
    <w:abstractNumId w:val="29"/>
  </w:num>
  <w:num w:numId="4">
    <w:abstractNumId w:val="32"/>
  </w:num>
  <w:num w:numId="5">
    <w:abstractNumId w:val="21"/>
  </w:num>
  <w:num w:numId="6">
    <w:abstractNumId w:val="6"/>
  </w:num>
  <w:num w:numId="7">
    <w:abstractNumId w:val="19"/>
  </w:num>
  <w:num w:numId="8">
    <w:abstractNumId w:val="14"/>
  </w:num>
  <w:num w:numId="9">
    <w:abstractNumId w:val="36"/>
  </w:num>
  <w:num w:numId="10">
    <w:abstractNumId w:val="1"/>
  </w:num>
  <w:num w:numId="11">
    <w:abstractNumId w:val="4"/>
  </w:num>
  <w:num w:numId="12">
    <w:abstractNumId w:val="0"/>
  </w:num>
  <w:num w:numId="13">
    <w:abstractNumId w:val="13"/>
  </w:num>
  <w:num w:numId="14">
    <w:abstractNumId w:val="28"/>
  </w:num>
  <w:num w:numId="15">
    <w:abstractNumId w:val="27"/>
  </w:num>
  <w:num w:numId="16">
    <w:abstractNumId w:val="10"/>
  </w:num>
  <w:num w:numId="17">
    <w:abstractNumId w:val="22"/>
  </w:num>
  <w:num w:numId="18">
    <w:abstractNumId w:val="37"/>
  </w:num>
  <w:num w:numId="19">
    <w:abstractNumId w:val="12"/>
  </w:num>
  <w:num w:numId="20">
    <w:abstractNumId w:val="34"/>
  </w:num>
  <w:num w:numId="21">
    <w:abstractNumId w:val="31"/>
  </w:num>
  <w:num w:numId="22">
    <w:abstractNumId w:val="33"/>
  </w:num>
  <w:num w:numId="23">
    <w:abstractNumId w:val="26"/>
  </w:num>
  <w:num w:numId="24">
    <w:abstractNumId w:val="11"/>
  </w:num>
  <w:num w:numId="25">
    <w:abstractNumId w:val="3"/>
  </w:num>
  <w:num w:numId="26">
    <w:abstractNumId w:val="16"/>
  </w:num>
  <w:num w:numId="27">
    <w:abstractNumId w:val="20"/>
  </w:num>
  <w:num w:numId="28">
    <w:abstractNumId w:val="25"/>
  </w:num>
  <w:num w:numId="29">
    <w:abstractNumId w:val="9"/>
  </w:num>
  <w:num w:numId="30">
    <w:abstractNumId w:val="38"/>
  </w:num>
  <w:num w:numId="31">
    <w:abstractNumId w:val="35"/>
  </w:num>
  <w:num w:numId="32">
    <w:abstractNumId w:val="24"/>
  </w:num>
  <w:num w:numId="33">
    <w:abstractNumId w:val="17"/>
  </w:num>
  <w:num w:numId="34">
    <w:abstractNumId w:val="8"/>
  </w:num>
  <w:num w:numId="35">
    <w:abstractNumId w:val="15"/>
  </w:num>
  <w:num w:numId="36">
    <w:abstractNumId w:val="23"/>
  </w:num>
  <w:num w:numId="37">
    <w:abstractNumId w:val="2"/>
  </w:num>
  <w:num w:numId="38">
    <w:abstractNumId w:val="5"/>
  </w:num>
  <w:num w:numId="3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1F4"/>
    <w:rsid w:val="00004AF0"/>
    <w:rsid w:val="00011909"/>
    <w:rsid w:val="00013893"/>
    <w:rsid w:val="00014F06"/>
    <w:rsid w:val="000156AC"/>
    <w:rsid w:val="0016335D"/>
    <w:rsid w:val="00163B33"/>
    <w:rsid w:val="00205A7F"/>
    <w:rsid w:val="00230987"/>
    <w:rsid w:val="00241AB7"/>
    <w:rsid w:val="00290FE0"/>
    <w:rsid w:val="0029C689"/>
    <w:rsid w:val="002B70AD"/>
    <w:rsid w:val="00325DC0"/>
    <w:rsid w:val="00372FD0"/>
    <w:rsid w:val="00382E24"/>
    <w:rsid w:val="003C5187"/>
    <w:rsid w:val="003C5858"/>
    <w:rsid w:val="00407514"/>
    <w:rsid w:val="00410223"/>
    <w:rsid w:val="00424899"/>
    <w:rsid w:val="004326E3"/>
    <w:rsid w:val="004331D1"/>
    <w:rsid w:val="0044565F"/>
    <w:rsid w:val="0044CD70"/>
    <w:rsid w:val="0045302E"/>
    <w:rsid w:val="004F6BB7"/>
    <w:rsid w:val="00546FA2"/>
    <w:rsid w:val="005A190F"/>
    <w:rsid w:val="005A1C4B"/>
    <w:rsid w:val="005A645B"/>
    <w:rsid w:val="005D166D"/>
    <w:rsid w:val="005E38CB"/>
    <w:rsid w:val="005E4288"/>
    <w:rsid w:val="006545ED"/>
    <w:rsid w:val="00683A81"/>
    <w:rsid w:val="006A0526"/>
    <w:rsid w:val="006A7952"/>
    <w:rsid w:val="006B1021"/>
    <w:rsid w:val="006B2076"/>
    <w:rsid w:val="006E091E"/>
    <w:rsid w:val="006E299D"/>
    <w:rsid w:val="00763CFF"/>
    <w:rsid w:val="007745EF"/>
    <w:rsid w:val="0078562C"/>
    <w:rsid w:val="007C28C4"/>
    <w:rsid w:val="007C3A01"/>
    <w:rsid w:val="007F0767"/>
    <w:rsid w:val="008321BC"/>
    <w:rsid w:val="00840B9E"/>
    <w:rsid w:val="008451F4"/>
    <w:rsid w:val="008842E6"/>
    <w:rsid w:val="0088449A"/>
    <w:rsid w:val="00891691"/>
    <w:rsid w:val="008C2575"/>
    <w:rsid w:val="009131E6"/>
    <w:rsid w:val="0091D4DF"/>
    <w:rsid w:val="009401CF"/>
    <w:rsid w:val="00986D51"/>
    <w:rsid w:val="0098720B"/>
    <w:rsid w:val="00A13D4E"/>
    <w:rsid w:val="00A2B3A5"/>
    <w:rsid w:val="00A3704A"/>
    <w:rsid w:val="00A97A2B"/>
    <w:rsid w:val="00AA1E53"/>
    <w:rsid w:val="00AC2CA5"/>
    <w:rsid w:val="00B033C2"/>
    <w:rsid w:val="00B34D0B"/>
    <w:rsid w:val="00B71814"/>
    <w:rsid w:val="00C0791F"/>
    <w:rsid w:val="00C125B4"/>
    <w:rsid w:val="00C55114"/>
    <w:rsid w:val="00C93AD0"/>
    <w:rsid w:val="00CC3620"/>
    <w:rsid w:val="00CC7953"/>
    <w:rsid w:val="00D343BC"/>
    <w:rsid w:val="00D363BF"/>
    <w:rsid w:val="00D92C4B"/>
    <w:rsid w:val="00DA72B8"/>
    <w:rsid w:val="00DB37AA"/>
    <w:rsid w:val="00DC055D"/>
    <w:rsid w:val="00DD03C7"/>
    <w:rsid w:val="00DE12A5"/>
    <w:rsid w:val="00E03BF9"/>
    <w:rsid w:val="00E1742E"/>
    <w:rsid w:val="00E33CC6"/>
    <w:rsid w:val="00E3405B"/>
    <w:rsid w:val="00E6417F"/>
    <w:rsid w:val="00E73EB1"/>
    <w:rsid w:val="00EC1B34"/>
    <w:rsid w:val="00EC5F64"/>
    <w:rsid w:val="00EC6704"/>
    <w:rsid w:val="00EE6843"/>
    <w:rsid w:val="00F02307"/>
    <w:rsid w:val="00F5336C"/>
    <w:rsid w:val="00FE2DDA"/>
    <w:rsid w:val="018C6CD8"/>
    <w:rsid w:val="018CF1FD"/>
    <w:rsid w:val="019B765B"/>
    <w:rsid w:val="019C0EE8"/>
    <w:rsid w:val="01AEB850"/>
    <w:rsid w:val="01BA55E5"/>
    <w:rsid w:val="01DE2260"/>
    <w:rsid w:val="02220546"/>
    <w:rsid w:val="022511A3"/>
    <w:rsid w:val="02597673"/>
    <w:rsid w:val="02662CC2"/>
    <w:rsid w:val="02802599"/>
    <w:rsid w:val="028B53F6"/>
    <w:rsid w:val="029B4178"/>
    <w:rsid w:val="031B5CE2"/>
    <w:rsid w:val="03325DF6"/>
    <w:rsid w:val="0379A991"/>
    <w:rsid w:val="037C5D97"/>
    <w:rsid w:val="0380E0CF"/>
    <w:rsid w:val="038FBEB8"/>
    <w:rsid w:val="03C275C8"/>
    <w:rsid w:val="03CFC440"/>
    <w:rsid w:val="03F5DE09"/>
    <w:rsid w:val="0405085C"/>
    <w:rsid w:val="041F58EB"/>
    <w:rsid w:val="043E4767"/>
    <w:rsid w:val="04894C57"/>
    <w:rsid w:val="048F9E76"/>
    <w:rsid w:val="04961602"/>
    <w:rsid w:val="04C3A866"/>
    <w:rsid w:val="04D737F4"/>
    <w:rsid w:val="04EDCEEF"/>
    <w:rsid w:val="05196A4C"/>
    <w:rsid w:val="0526EC8A"/>
    <w:rsid w:val="054C8ABE"/>
    <w:rsid w:val="056BABF8"/>
    <w:rsid w:val="057CE143"/>
    <w:rsid w:val="05ABA873"/>
    <w:rsid w:val="05BAEDD4"/>
    <w:rsid w:val="05CACA11"/>
    <w:rsid w:val="05CDD4C3"/>
    <w:rsid w:val="05CF0FF9"/>
    <w:rsid w:val="05D6255E"/>
    <w:rsid w:val="05E147FB"/>
    <w:rsid w:val="05F5A887"/>
    <w:rsid w:val="0636E382"/>
    <w:rsid w:val="0662AC94"/>
    <w:rsid w:val="0672075A"/>
    <w:rsid w:val="069779FB"/>
    <w:rsid w:val="069816B8"/>
    <w:rsid w:val="069EDF01"/>
    <w:rsid w:val="06AAC8EB"/>
    <w:rsid w:val="06B74472"/>
    <w:rsid w:val="0750E3FE"/>
    <w:rsid w:val="075F9A99"/>
    <w:rsid w:val="07B52FD1"/>
    <w:rsid w:val="07E3E964"/>
    <w:rsid w:val="07E506A8"/>
    <w:rsid w:val="0805F38F"/>
    <w:rsid w:val="08167CDD"/>
    <w:rsid w:val="0827E0F4"/>
    <w:rsid w:val="08315B3A"/>
    <w:rsid w:val="084C5616"/>
    <w:rsid w:val="089D6E62"/>
    <w:rsid w:val="08B7484D"/>
    <w:rsid w:val="092206AC"/>
    <w:rsid w:val="097B99DD"/>
    <w:rsid w:val="098E5B87"/>
    <w:rsid w:val="0992F32B"/>
    <w:rsid w:val="09A3B171"/>
    <w:rsid w:val="09C45EFF"/>
    <w:rsid w:val="09E246B6"/>
    <w:rsid w:val="09E259A8"/>
    <w:rsid w:val="09F88299"/>
    <w:rsid w:val="0A03F608"/>
    <w:rsid w:val="0A25406F"/>
    <w:rsid w:val="0A257460"/>
    <w:rsid w:val="0A2D3173"/>
    <w:rsid w:val="0A76098A"/>
    <w:rsid w:val="0A8D9B53"/>
    <w:rsid w:val="0A98D06E"/>
    <w:rsid w:val="0A9A136E"/>
    <w:rsid w:val="0AB7CDB8"/>
    <w:rsid w:val="0AC34DCF"/>
    <w:rsid w:val="0ADC9847"/>
    <w:rsid w:val="0B0522CB"/>
    <w:rsid w:val="0B09771D"/>
    <w:rsid w:val="0B1BE9CE"/>
    <w:rsid w:val="0B36D585"/>
    <w:rsid w:val="0B4B6AAF"/>
    <w:rsid w:val="0B576BD2"/>
    <w:rsid w:val="0B8C7D4C"/>
    <w:rsid w:val="0BD4158D"/>
    <w:rsid w:val="0C077796"/>
    <w:rsid w:val="0C16A01C"/>
    <w:rsid w:val="0C16D3CA"/>
    <w:rsid w:val="0C1CEE86"/>
    <w:rsid w:val="0C208175"/>
    <w:rsid w:val="0C2F295C"/>
    <w:rsid w:val="0C48D7BC"/>
    <w:rsid w:val="0C61D7EC"/>
    <w:rsid w:val="0C62FB80"/>
    <w:rsid w:val="0C8236A8"/>
    <w:rsid w:val="0CB7A9A2"/>
    <w:rsid w:val="0CC8DBB9"/>
    <w:rsid w:val="0CCF623E"/>
    <w:rsid w:val="0CD4875A"/>
    <w:rsid w:val="0CF366C8"/>
    <w:rsid w:val="0D404906"/>
    <w:rsid w:val="0D50ACA1"/>
    <w:rsid w:val="0D6B62EA"/>
    <w:rsid w:val="0D813343"/>
    <w:rsid w:val="0DDA3C93"/>
    <w:rsid w:val="0E0DA6A2"/>
    <w:rsid w:val="0E29E535"/>
    <w:rsid w:val="0E3BC493"/>
    <w:rsid w:val="0E593D9F"/>
    <w:rsid w:val="0E5B087B"/>
    <w:rsid w:val="0E68E3BA"/>
    <w:rsid w:val="0EB94A06"/>
    <w:rsid w:val="0ECB2691"/>
    <w:rsid w:val="0F051F5F"/>
    <w:rsid w:val="0F47826F"/>
    <w:rsid w:val="0F812165"/>
    <w:rsid w:val="0F849B2C"/>
    <w:rsid w:val="0F88B412"/>
    <w:rsid w:val="0F916E42"/>
    <w:rsid w:val="0F946F08"/>
    <w:rsid w:val="0FA8EFCB"/>
    <w:rsid w:val="0FC3A250"/>
    <w:rsid w:val="0FE54C9E"/>
    <w:rsid w:val="0FED1877"/>
    <w:rsid w:val="0FFA6051"/>
    <w:rsid w:val="10088E85"/>
    <w:rsid w:val="10139863"/>
    <w:rsid w:val="1017436E"/>
    <w:rsid w:val="101A0AFB"/>
    <w:rsid w:val="102190C4"/>
    <w:rsid w:val="104D597A"/>
    <w:rsid w:val="1092205D"/>
    <w:rsid w:val="10AC7321"/>
    <w:rsid w:val="10F9E3E8"/>
    <w:rsid w:val="11260B8F"/>
    <w:rsid w:val="112E0367"/>
    <w:rsid w:val="11581460"/>
    <w:rsid w:val="115A0C8C"/>
    <w:rsid w:val="11810CFA"/>
    <w:rsid w:val="118C631B"/>
    <w:rsid w:val="119D423D"/>
    <w:rsid w:val="11A8A0F4"/>
    <w:rsid w:val="11DCBF3F"/>
    <w:rsid w:val="11EE5446"/>
    <w:rsid w:val="121C011F"/>
    <w:rsid w:val="123E4E10"/>
    <w:rsid w:val="127AFDB3"/>
    <w:rsid w:val="127F64FA"/>
    <w:rsid w:val="1282856A"/>
    <w:rsid w:val="12C1749A"/>
    <w:rsid w:val="12F45796"/>
    <w:rsid w:val="12F871F7"/>
    <w:rsid w:val="13331CBC"/>
    <w:rsid w:val="1341E400"/>
    <w:rsid w:val="13583726"/>
    <w:rsid w:val="13CB69DB"/>
    <w:rsid w:val="13EF5934"/>
    <w:rsid w:val="14012DF6"/>
    <w:rsid w:val="1408A3B7"/>
    <w:rsid w:val="141BD6FA"/>
    <w:rsid w:val="1427151C"/>
    <w:rsid w:val="14318125"/>
    <w:rsid w:val="1489D5DE"/>
    <w:rsid w:val="14B7035E"/>
    <w:rsid w:val="14B8951E"/>
    <w:rsid w:val="14C3733C"/>
    <w:rsid w:val="14CF417D"/>
    <w:rsid w:val="14D950EE"/>
    <w:rsid w:val="14F5D4E0"/>
    <w:rsid w:val="14FD778D"/>
    <w:rsid w:val="1505DDA2"/>
    <w:rsid w:val="150A0480"/>
    <w:rsid w:val="1529F327"/>
    <w:rsid w:val="155D332F"/>
    <w:rsid w:val="1576997B"/>
    <w:rsid w:val="1584709D"/>
    <w:rsid w:val="1586CEC9"/>
    <w:rsid w:val="158EE203"/>
    <w:rsid w:val="15985BAA"/>
    <w:rsid w:val="15C0969A"/>
    <w:rsid w:val="15CA4326"/>
    <w:rsid w:val="15E0EC03"/>
    <w:rsid w:val="15E312DF"/>
    <w:rsid w:val="1610EEF6"/>
    <w:rsid w:val="163AC1A1"/>
    <w:rsid w:val="163D0021"/>
    <w:rsid w:val="165B56B8"/>
    <w:rsid w:val="166D9F8A"/>
    <w:rsid w:val="167508C6"/>
    <w:rsid w:val="169B3362"/>
    <w:rsid w:val="16BB8871"/>
    <w:rsid w:val="16DADB0E"/>
    <w:rsid w:val="16F9D6DC"/>
    <w:rsid w:val="170C2A91"/>
    <w:rsid w:val="170DE427"/>
    <w:rsid w:val="17181628"/>
    <w:rsid w:val="179C32C1"/>
    <w:rsid w:val="17B070C3"/>
    <w:rsid w:val="17B119ED"/>
    <w:rsid w:val="17BC23AD"/>
    <w:rsid w:val="1802A4BE"/>
    <w:rsid w:val="180A75BB"/>
    <w:rsid w:val="181929CB"/>
    <w:rsid w:val="18261792"/>
    <w:rsid w:val="183EDE8F"/>
    <w:rsid w:val="1845233F"/>
    <w:rsid w:val="185124BE"/>
    <w:rsid w:val="18519395"/>
    <w:rsid w:val="18800333"/>
    <w:rsid w:val="18A0E8F4"/>
    <w:rsid w:val="18CEE7C4"/>
    <w:rsid w:val="18D292B6"/>
    <w:rsid w:val="18E851BA"/>
    <w:rsid w:val="18EB85E8"/>
    <w:rsid w:val="18F0531D"/>
    <w:rsid w:val="18F58897"/>
    <w:rsid w:val="190DFFF2"/>
    <w:rsid w:val="19117F70"/>
    <w:rsid w:val="1922A1BE"/>
    <w:rsid w:val="1923DB0F"/>
    <w:rsid w:val="1961EB56"/>
    <w:rsid w:val="19744F81"/>
    <w:rsid w:val="19943172"/>
    <w:rsid w:val="199D1169"/>
    <w:rsid w:val="19C2BDFE"/>
    <w:rsid w:val="19CE5BC5"/>
    <w:rsid w:val="19F4E43D"/>
    <w:rsid w:val="1A1A9A63"/>
    <w:rsid w:val="1A2973D1"/>
    <w:rsid w:val="1A3CD616"/>
    <w:rsid w:val="1A46711B"/>
    <w:rsid w:val="1A48A9BF"/>
    <w:rsid w:val="1A620151"/>
    <w:rsid w:val="1A963688"/>
    <w:rsid w:val="1A9CBD85"/>
    <w:rsid w:val="1AACB98E"/>
    <w:rsid w:val="1ABC95A9"/>
    <w:rsid w:val="1ABCF07D"/>
    <w:rsid w:val="1AD36798"/>
    <w:rsid w:val="1B224ECA"/>
    <w:rsid w:val="1B36434F"/>
    <w:rsid w:val="1B4B82D4"/>
    <w:rsid w:val="1B6A425F"/>
    <w:rsid w:val="1B77F3F3"/>
    <w:rsid w:val="1B9D40B1"/>
    <w:rsid w:val="1BA290CA"/>
    <w:rsid w:val="1BC4D3EF"/>
    <w:rsid w:val="1BDD7848"/>
    <w:rsid w:val="1BF714CA"/>
    <w:rsid w:val="1C056F7E"/>
    <w:rsid w:val="1C0C7896"/>
    <w:rsid w:val="1C28A67A"/>
    <w:rsid w:val="1C542B98"/>
    <w:rsid w:val="1C56FC4E"/>
    <w:rsid w:val="1C8DA1E8"/>
    <w:rsid w:val="1C95AFD5"/>
    <w:rsid w:val="1CCE0593"/>
    <w:rsid w:val="1CD84845"/>
    <w:rsid w:val="1CFEDCA2"/>
    <w:rsid w:val="1D377F0C"/>
    <w:rsid w:val="1D468A29"/>
    <w:rsid w:val="1D7C1B1B"/>
    <w:rsid w:val="1D88702E"/>
    <w:rsid w:val="1D9CC941"/>
    <w:rsid w:val="1DC8AB5D"/>
    <w:rsid w:val="1DCAE401"/>
    <w:rsid w:val="1EB2BC36"/>
    <w:rsid w:val="1EC5FE65"/>
    <w:rsid w:val="1ED6D3D7"/>
    <w:rsid w:val="1EEB0EF2"/>
    <w:rsid w:val="1EECD76A"/>
    <w:rsid w:val="1F10895A"/>
    <w:rsid w:val="1F1E369D"/>
    <w:rsid w:val="1F23BF5F"/>
    <w:rsid w:val="1F2E78EC"/>
    <w:rsid w:val="1F4D51DF"/>
    <w:rsid w:val="1F6DD743"/>
    <w:rsid w:val="1F949DF2"/>
    <w:rsid w:val="1F9DDF80"/>
    <w:rsid w:val="1F9EBE02"/>
    <w:rsid w:val="201D4C67"/>
    <w:rsid w:val="202C6DEE"/>
    <w:rsid w:val="207341DD"/>
    <w:rsid w:val="20739275"/>
    <w:rsid w:val="208BF470"/>
    <w:rsid w:val="20D476B2"/>
    <w:rsid w:val="20F32679"/>
    <w:rsid w:val="2107D2CA"/>
    <w:rsid w:val="210CD3A7"/>
    <w:rsid w:val="21191650"/>
    <w:rsid w:val="2138B606"/>
    <w:rsid w:val="21462AB5"/>
    <w:rsid w:val="215525B9"/>
    <w:rsid w:val="21831544"/>
    <w:rsid w:val="21B4828D"/>
    <w:rsid w:val="22067FDA"/>
    <w:rsid w:val="222BADFA"/>
    <w:rsid w:val="2237170F"/>
    <w:rsid w:val="224C99E3"/>
    <w:rsid w:val="22BB00C0"/>
    <w:rsid w:val="22DD6600"/>
    <w:rsid w:val="230A1E0E"/>
    <w:rsid w:val="2318053B"/>
    <w:rsid w:val="2334A251"/>
    <w:rsid w:val="233F4099"/>
    <w:rsid w:val="236C8D12"/>
    <w:rsid w:val="23AF0539"/>
    <w:rsid w:val="23C0A09A"/>
    <w:rsid w:val="23CDDFBE"/>
    <w:rsid w:val="23D90E02"/>
    <w:rsid w:val="2405C0DD"/>
    <w:rsid w:val="244FB73A"/>
    <w:rsid w:val="246B26CE"/>
    <w:rsid w:val="246D1DF0"/>
    <w:rsid w:val="248D0CFC"/>
    <w:rsid w:val="24968C34"/>
    <w:rsid w:val="249A4DBD"/>
    <w:rsid w:val="24A686F6"/>
    <w:rsid w:val="24B96454"/>
    <w:rsid w:val="24C15AC2"/>
    <w:rsid w:val="2515FA85"/>
    <w:rsid w:val="253B7C93"/>
    <w:rsid w:val="2587AE3C"/>
    <w:rsid w:val="259236FB"/>
    <w:rsid w:val="259B5C56"/>
    <w:rsid w:val="25D726FE"/>
    <w:rsid w:val="25EEAE09"/>
    <w:rsid w:val="26087789"/>
    <w:rsid w:val="260DA01C"/>
    <w:rsid w:val="262DE522"/>
    <w:rsid w:val="2633CD18"/>
    <w:rsid w:val="2663EA6B"/>
    <w:rsid w:val="267DB815"/>
    <w:rsid w:val="2684524F"/>
    <w:rsid w:val="2696E311"/>
    <w:rsid w:val="26975BC8"/>
    <w:rsid w:val="26D8EF86"/>
    <w:rsid w:val="2700A6FA"/>
    <w:rsid w:val="271618D5"/>
    <w:rsid w:val="2748D858"/>
    <w:rsid w:val="279EF452"/>
    <w:rsid w:val="28326E2C"/>
    <w:rsid w:val="283B09A3"/>
    <w:rsid w:val="28AFAB9E"/>
    <w:rsid w:val="28BBBD0C"/>
    <w:rsid w:val="28D25FA2"/>
    <w:rsid w:val="28E29C9B"/>
    <w:rsid w:val="2916DA43"/>
    <w:rsid w:val="2919AE39"/>
    <w:rsid w:val="2921D671"/>
    <w:rsid w:val="292AD4AD"/>
    <w:rsid w:val="293B67DA"/>
    <w:rsid w:val="2964011B"/>
    <w:rsid w:val="29703DE8"/>
    <w:rsid w:val="297D2270"/>
    <w:rsid w:val="2992D03C"/>
    <w:rsid w:val="299F99D5"/>
    <w:rsid w:val="29BCF30A"/>
    <w:rsid w:val="29F8FF34"/>
    <w:rsid w:val="2A19C8C2"/>
    <w:rsid w:val="2A1A9BA1"/>
    <w:rsid w:val="2A596E92"/>
    <w:rsid w:val="2A710AB7"/>
    <w:rsid w:val="2A9D889A"/>
    <w:rsid w:val="2ABA0234"/>
    <w:rsid w:val="2ABF670D"/>
    <w:rsid w:val="2AD0F549"/>
    <w:rsid w:val="2B0C76E9"/>
    <w:rsid w:val="2B1BEBDD"/>
    <w:rsid w:val="2B34F776"/>
    <w:rsid w:val="2B79871D"/>
    <w:rsid w:val="2B81D693"/>
    <w:rsid w:val="2B8B9CE3"/>
    <w:rsid w:val="2BBEFADD"/>
    <w:rsid w:val="2BD8FB4B"/>
    <w:rsid w:val="2BF1E217"/>
    <w:rsid w:val="2BFA339A"/>
    <w:rsid w:val="2C2F2E01"/>
    <w:rsid w:val="2C6562AD"/>
    <w:rsid w:val="2C6E5166"/>
    <w:rsid w:val="2CA27ABB"/>
    <w:rsid w:val="2CE02085"/>
    <w:rsid w:val="2CFC2E4B"/>
    <w:rsid w:val="2D02D7CE"/>
    <w:rsid w:val="2D23C3F7"/>
    <w:rsid w:val="2D96E8DA"/>
    <w:rsid w:val="2DA0B299"/>
    <w:rsid w:val="2DAC00EC"/>
    <w:rsid w:val="2DCD0E47"/>
    <w:rsid w:val="2DEC6D8B"/>
    <w:rsid w:val="2E3158B5"/>
    <w:rsid w:val="2E350DF5"/>
    <w:rsid w:val="2E498FE7"/>
    <w:rsid w:val="2E58B281"/>
    <w:rsid w:val="2E5ECCA9"/>
    <w:rsid w:val="2E807D69"/>
    <w:rsid w:val="2E885425"/>
    <w:rsid w:val="2E978BCA"/>
    <w:rsid w:val="2E9BE3A7"/>
    <w:rsid w:val="2ECACF2B"/>
    <w:rsid w:val="2EDBD5B5"/>
    <w:rsid w:val="2EEC788F"/>
    <w:rsid w:val="2F160FFD"/>
    <w:rsid w:val="2F2E0A61"/>
    <w:rsid w:val="2F307AFB"/>
    <w:rsid w:val="2F66ABA6"/>
    <w:rsid w:val="2F8F30E3"/>
    <w:rsid w:val="2FAF5E31"/>
    <w:rsid w:val="2FB1D646"/>
    <w:rsid w:val="2FBC12F5"/>
    <w:rsid w:val="2FBCE535"/>
    <w:rsid w:val="3004458F"/>
    <w:rsid w:val="30089033"/>
    <w:rsid w:val="300EFAED"/>
    <w:rsid w:val="30214A58"/>
    <w:rsid w:val="302AC2DA"/>
    <w:rsid w:val="30320B15"/>
    <w:rsid w:val="304DCBE2"/>
    <w:rsid w:val="305E9066"/>
    <w:rsid w:val="3087382E"/>
    <w:rsid w:val="30A73A53"/>
    <w:rsid w:val="30D9AD05"/>
    <w:rsid w:val="30EBD047"/>
    <w:rsid w:val="3137D646"/>
    <w:rsid w:val="315F0F07"/>
    <w:rsid w:val="31649246"/>
    <w:rsid w:val="3197B0F2"/>
    <w:rsid w:val="31A38102"/>
    <w:rsid w:val="31A52FD7"/>
    <w:rsid w:val="31D29C17"/>
    <w:rsid w:val="31DEA944"/>
    <w:rsid w:val="31E75C48"/>
    <w:rsid w:val="322B690D"/>
    <w:rsid w:val="3242A880"/>
    <w:rsid w:val="325986B3"/>
    <w:rsid w:val="32847E36"/>
    <w:rsid w:val="32AF77CE"/>
    <w:rsid w:val="32E3D86D"/>
    <w:rsid w:val="333B4E63"/>
    <w:rsid w:val="333E8EA9"/>
    <w:rsid w:val="334EF1E5"/>
    <w:rsid w:val="3367DC74"/>
    <w:rsid w:val="3374A505"/>
    <w:rsid w:val="338BA44D"/>
    <w:rsid w:val="33AAB855"/>
    <w:rsid w:val="33DA982F"/>
    <w:rsid w:val="33E1A806"/>
    <w:rsid w:val="33E3B1B3"/>
    <w:rsid w:val="33EF0CA9"/>
    <w:rsid w:val="3426D183"/>
    <w:rsid w:val="347F4F02"/>
    <w:rsid w:val="34AF9071"/>
    <w:rsid w:val="34B6C5E9"/>
    <w:rsid w:val="34FB1FBF"/>
    <w:rsid w:val="34FE0E9B"/>
    <w:rsid w:val="3551C194"/>
    <w:rsid w:val="356DF405"/>
    <w:rsid w:val="3575B0FF"/>
    <w:rsid w:val="35B41E01"/>
    <w:rsid w:val="35B5FCBB"/>
    <w:rsid w:val="35C2CC2B"/>
    <w:rsid w:val="35E06A49"/>
    <w:rsid w:val="35F4A471"/>
    <w:rsid w:val="35FD6D44"/>
    <w:rsid w:val="3619DB43"/>
    <w:rsid w:val="363EE8E1"/>
    <w:rsid w:val="366FFCD3"/>
    <w:rsid w:val="369A4C3A"/>
    <w:rsid w:val="36B3269C"/>
    <w:rsid w:val="36C7CBD2"/>
    <w:rsid w:val="36D70FF4"/>
    <w:rsid w:val="36DA4517"/>
    <w:rsid w:val="37003734"/>
    <w:rsid w:val="3735FCFA"/>
    <w:rsid w:val="37363D30"/>
    <w:rsid w:val="37532402"/>
    <w:rsid w:val="376504C8"/>
    <w:rsid w:val="37696E57"/>
    <w:rsid w:val="376C3D35"/>
    <w:rsid w:val="3784FC2F"/>
    <w:rsid w:val="378D335C"/>
    <w:rsid w:val="37C7E3B3"/>
    <w:rsid w:val="37D98FAD"/>
    <w:rsid w:val="37DAA115"/>
    <w:rsid w:val="37E8FFBC"/>
    <w:rsid w:val="3836EB3A"/>
    <w:rsid w:val="388AB694"/>
    <w:rsid w:val="3894A032"/>
    <w:rsid w:val="3895F13F"/>
    <w:rsid w:val="389BCAA3"/>
    <w:rsid w:val="38A2D283"/>
    <w:rsid w:val="38DF6AAB"/>
    <w:rsid w:val="3910DB05"/>
    <w:rsid w:val="39308CEF"/>
    <w:rsid w:val="393096DC"/>
    <w:rsid w:val="3965D8AF"/>
    <w:rsid w:val="396E8F92"/>
    <w:rsid w:val="398A3032"/>
    <w:rsid w:val="398CCF12"/>
    <w:rsid w:val="398D2409"/>
    <w:rsid w:val="3992EA33"/>
    <w:rsid w:val="3994D628"/>
    <w:rsid w:val="399F4EB2"/>
    <w:rsid w:val="39AB7192"/>
    <w:rsid w:val="39B5836C"/>
    <w:rsid w:val="39C765A9"/>
    <w:rsid w:val="39EE0DBA"/>
    <w:rsid w:val="39F34144"/>
    <w:rsid w:val="39F5059C"/>
    <w:rsid w:val="3A07D59F"/>
    <w:rsid w:val="3A1266D2"/>
    <w:rsid w:val="3A5E18AB"/>
    <w:rsid w:val="3A8CD40F"/>
    <w:rsid w:val="3A9318B6"/>
    <w:rsid w:val="3A977C3E"/>
    <w:rsid w:val="3AB27E24"/>
    <w:rsid w:val="3ADA32E1"/>
    <w:rsid w:val="3B1AE11D"/>
    <w:rsid w:val="3B3131D4"/>
    <w:rsid w:val="3B382369"/>
    <w:rsid w:val="3B3C08C0"/>
    <w:rsid w:val="3B5BF42A"/>
    <w:rsid w:val="3B698DAA"/>
    <w:rsid w:val="3BC42CCF"/>
    <w:rsid w:val="3BC5248E"/>
    <w:rsid w:val="3C115D18"/>
    <w:rsid w:val="3C2FC0DA"/>
    <w:rsid w:val="3C3ABD01"/>
    <w:rsid w:val="3C40C855"/>
    <w:rsid w:val="3C768921"/>
    <w:rsid w:val="3C76ADA5"/>
    <w:rsid w:val="3CF9E704"/>
    <w:rsid w:val="3D273579"/>
    <w:rsid w:val="3D42725E"/>
    <w:rsid w:val="3D6864C6"/>
    <w:rsid w:val="3D6F48E5"/>
    <w:rsid w:val="3DB82C69"/>
    <w:rsid w:val="3E1621A2"/>
    <w:rsid w:val="3E422FC3"/>
    <w:rsid w:val="3E4F8F84"/>
    <w:rsid w:val="3E75F14E"/>
    <w:rsid w:val="3E774B13"/>
    <w:rsid w:val="3E894AC4"/>
    <w:rsid w:val="3E89957F"/>
    <w:rsid w:val="3EA85DDD"/>
    <w:rsid w:val="3EAE5D1E"/>
    <w:rsid w:val="3EB3ABBC"/>
    <w:rsid w:val="3ED182A3"/>
    <w:rsid w:val="3F061D08"/>
    <w:rsid w:val="3F26D778"/>
    <w:rsid w:val="3F33673F"/>
    <w:rsid w:val="3F95E7B3"/>
    <w:rsid w:val="3F96C428"/>
    <w:rsid w:val="3FD65DD2"/>
    <w:rsid w:val="400D0F83"/>
    <w:rsid w:val="40200488"/>
    <w:rsid w:val="4035D1BD"/>
    <w:rsid w:val="4037F596"/>
    <w:rsid w:val="4042B41C"/>
    <w:rsid w:val="405F8D93"/>
    <w:rsid w:val="4074AA75"/>
    <w:rsid w:val="407B4C05"/>
    <w:rsid w:val="4088F94C"/>
    <w:rsid w:val="40992437"/>
    <w:rsid w:val="40AF3041"/>
    <w:rsid w:val="40B2127F"/>
    <w:rsid w:val="40FD76E4"/>
    <w:rsid w:val="412B6A07"/>
    <w:rsid w:val="4159D819"/>
    <w:rsid w:val="41820CFD"/>
    <w:rsid w:val="41A25085"/>
    <w:rsid w:val="41C7E8A5"/>
    <w:rsid w:val="41F9E420"/>
    <w:rsid w:val="4215B65F"/>
    <w:rsid w:val="42162BDE"/>
    <w:rsid w:val="42343384"/>
    <w:rsid w:val="424A12F5"/>
    <w:rsid w:val="424FAAC3"/>
    <w:rsid w:val="42509632"/>
    <w:rsid w:val="425AB2D6"/>
    <w:rsid w:val="4261494C"/>
    <w:rsid w:val="4291DB45"/>
    <w:rsid w:val="429398AE"/>
    <w:rsid w:val="42E42FDB"/>
    <w:rsid w:val="42EB003C"/>
    <w:rsid w:val="42FAF63B"/>
    <w:rsid w:val="42FF96B8"/>
    <w:rsid w:val="4308706A"/>
    <w:rsid w:val="432AD43C"/>
    <w:rsid w:val="434307B5"/>
    <w:rsid w:val="434A961E"/>
    <w:rsid w:val="43521743"/>
    <w:rsid w:val="43568BEB"/>
    <w:rsid w:val="435E741B"/>
    <w:rsid w:val="438BB83B"/>
    <w:rsid w:val="438EF910"/>
    <w:rsid w:val="43927B8D"/>
    <w:rsid w:val="439BB4CE"/>
    <w:rsid w:val="43BE7101"/>
    <w:rsid w:val="43BF3B62"/>
    <w:rsid w:val="43C25324"/>
    <w:rsid w:val="43D00802"/>
    <w:rsid w:val="43D65CD9"/>
    <w:rsid w:val="43D73528"/>
    <w:rsid w:val="43F2647D"/>
    <w:rsid w:val="440CFA62"/>
    <w:rsid w:val="4415B34C"/>
    <w:rsid w:val="44215769"/>
    <w:rsid w:val="4421AC7C"/>
    <w:rsid w:val="4444608B"/>
    <w:rsid w:val="44548221"/>
    <w:rsid w:val="445751DD"/>
    <w:rsid w:val="445CD094"/>
    <w:rsid w:val="44690806"/>
    <w:rsid w:val="446FE462"/>
    <w:rsid w:val="4472F7D8"/>
    <w:rsid w:val="44A9189A"/>
    <w:rsid w:val="44B0DE65"/>
    <w:rsid w:val="44D0AD50"/>
    <w:rsid w:val="455B3876"/>
    <w:rsid w:val="456FC5FB"/>
    <w:rsid w:val="45D96E63"/>
    <w:rsid w:val="45DE2C54"/>
    <w:rsid w:val="460C7D39"/>
    <w:rsid w:val="461C00CD"/>
    <w:rsid w:val="46219203"/>
    <w:rsid w:val="465F170C"/>
    <w:rsid w:val="468EC189"/>
    <w:rsid w:val="46911CF2"/>
    <w:rsid w:val="469C6D2F"/>
    <w:rsid w:val="46A4B1FF"/>
    <w:rsid w:val="46AC7C2F"/>
    <w:rsid w:val="46AE2432"/>
    <w:rsid w:val="46AF4509"/>
    <w:rsid w:val="46C46274"/>
    <w:rsid w:val="46CEB930"/>
    <w:rsid w:val="46ED7A4F"/>
    <w:rsid w:val="46F4E967"/>
    <w:rsid w:val="471E4ECA"/>
    <w:rsid w:val="4724AC11"/>
    <w:rsid w:val="472B6C66"/>
    <w:rsid w:val="474F98D4"/>
    <w:rsid w:val="4755F738"/>
    <w:rsid w:val="478E22A6"/>
    <w:rsid w:val="479EBDBB"/>
    <w:rsid w:val="47BACAE6"/>
    <w:rsid w:val="486BEE69"/>
    <w:rsid w:val="48A84CC8"/>
    <w:rsid w:val="48BAB3C3"/>
    <w:rsid w:val="48C06AF9"/>
    <w:rsid w:val="48CD01F3"/>
    <w:rsid w:val="48E7C06F"/>
    <w:rsid w:val="491B31EA"/>
    <w:rsid w:val="49658375"/>
    <w:rsid w:val="497051F6"/>
    <w:rsid w:val="497105EC"/>
    <w:rsid w:val="498CCB84"/>
    <w:rsid w:val="49BBBA19"/>
    <w:rsid w:val="49D3A78E"/>
    <w:rsid w:val="49DA6422"/>
    <w:rsid w:val="4A27D899"/>
    <w:rsid w:val="4A307568"/>
    <w:rsid w:val="4A4AFF43"/>
    <w:rsid w:val="4A69CB1F"/>
    <w:rsid w:val="4AB47733"/>
    <w:rsid w:val="4ACAD229"/>
    <w:rsid w:val="4ACE03EA"/>
    <w:rsid w:val="4AD85F82"/>
    <w:rsid w:val="4AE81DE2"/>
    <w:rsid w:val="4AE8CC82"/>
    <w:rsid w:val="4B1ECF75"/>
    <w:rsid w:val="4B57833E"/>
    <w:rsid w:val="4B6D071F"/>
    <w:rsid w:val="4B704939"/>
    <w:rsid w:val="4B9898A9"/>
    <w:rsid w:val="4B9D46F2"/>
    <w:rsid w:val="4B9F45BA"/>
    <w:rsid w:val="4BC8EFBB"/>
    <w:rsid w:val="4BCA0F6A"/>
    <w:rsid w:val="4BD60A12"/>
    <w:rsid w:val="4BE58E31"/>
    <w:rsid w:val="4C0454FD"/>
    <w:rsid w:val="4C19D62E"/>
    <w:rsid w:val="4C1A7DC4"/>
    <w:rsid w:val="4C212667"/>
    <w:rsid w:val="4C2E6661"/>
    <w:rsid w:val="4C55D2B2"/>
    <w:rsid w:val="4C560CD0"/>
    <w:rsid w:val="4C76A11A"/>
    <w:rsid w:val="4C989168"/>
    <w:rsid w:val="4CB16751"/>
    <w:rsid w:val="4CC21F03"/>
    <w:rsid w:val="4CD006F5"/>
    <w:rsid w:val="4CD92BBE"/>
    <w:rsid w:val="4D0E664B"/>
    <w:rsid w:val="4D3A2AFB"/>
    <w:rsid w:val="4D3E724B"/>
    <w:rsid w:val="4D45ACC9"/>
    <w:rsid w:val="4DDD094D"/>
    <w:rsid w:val="4DDE7DF4"/>
    <w:rsid w:val="4E170252"/>
    <w:rsid w:val="4E1FA5B5"/>
    <w:rsid w:val="4E778977"/>
    <w:rsid w:val="4ED265DD"/>
    <w:rsid w:val="4ED925DE"/>
    <w:rsid w:val="4EE4653A"/>
    <w:rsid w:val="4EF11BDE"/>
    <w:rsid w:val="4EFA983F"/>
    <w:rsid w:val="4EFAB468"/>
    <w:rsid w:val="4F37574D"/>
    <w:rsid w:val="4F6316E3"/>
    <w:rsid w:val="4FE83481"/>
    <w:rsid w:val="4FF88AB6"/>
    <w:rsid w:val="4FFFD78F"/>
    <w:rsid w:val="50020678"/>
    <w:rsid w:val="504CE91E"/>
    <w:rsid w:val="50946A81"/>
    <w:rsid w:val="5096054D"/>
    <w:rsid w:val="50BB3DED"/>
    <w:rsid w:val="50C10266"/>
    <w:rsid w:val="50C5EC0D"/>
    <w:rsid w:val="50E38308"/>
    <w:rsid w:val="50E3F1DA"/>
    <w:rsid w:val="5118B210"/>
    <w:rsid w:val="51219076"/>
    <w:rsid w:val="5130C768"/>
    <w:rsid w:val="5145292A"/>
    <w:rsid w:val="516D3330"/>
    <w:rsid w:val="5176D204"/>
    <w:rsid w:val="5187809A"/>
    <w:rsid w:val="51AF5B11"/>
    <w:rsid w:val="51C6EF59"/>
    <w:rsid w:val="51D4361B"/>
    <w:rsid w:val="52056FAB"/>
    <w:rsid w:val="523DF683"/>
    <w:rsid w:val="52462F45"/>
    <w:rsid w:val="52846E19"/>
    <w:rsid w:val="52B39924"/>
    <w:rsid w:val="52D02CF8"/>
    <w:rsid w:val="52E0F98B"/>
    <w:rsid w:val="52E5DE16"/>
    <w:rsid w:val="530DC6DD"/>
    <w:rsid w:val="53112972"/>
    <w:rsid w:val="531602F8"/>
    <w:rsid w:val="5334F587"/>
    <w:rsid w:val="5338A741"/>
    <w:rsid w:val="5388878A"/>
    <w:rsid w:val="539252C3"/>
    <w:rsid w:val="5395EB41"/>
    <w:rsid w:val="53A4E5EE"/>
    <w:rsid w:val="53CE3D29"/>
    <w:rsid w:val="53D9E8E0"/>
    <w:rsid w:val="53FACC2E"/>
    <w:rsid w:val="54AC7225"/>
    <w:rsid w:val="54BCFE12"/>
    <w:rsid w:val="54F06433"/>
    <w:rsid w:val="550EEAD2"/>
    <w:rsid w:val="5535F019"/>
    <w:rsid w:val="55533CBC"/>
    <w:rsid w:val="5557736D"/>
    <w:rsid w:val="555DB34D"/>
    <w:rsid w:val="5579DA68"/>
    <w:rsid w:val="55992532"/>
    <w:rsid w:val="559AEFE1"/>
    <w:rsid w:val="55F02D98"/>
    <w:rsid w:val="55F73214"/>
    <w:rsid w:val="56213247"/>
    <w:rsid w:val="5631C076"/>
    <w:rsid w:val="563D6BAF"/>
    <w:rsid w:val="5640881F"/>
    <w:rsid w:val="566390A7"/>
    <w:rsid w:val="56696E6E"/>
    <w:rsid w:val="5678AFB5"/>
    <w:rsid w:val="567AA017"/>
    <w:rsid w:val="56C3F4D8"/>
    <w:rsid w:val="56C65EB8"/>
    <w:rsid w:val="56D3D0D7"/>
    <w:rsid w:val="56EF475F"/>
    <w:rsid w:val="5704BE5A"/>
    <w:rsid w:val="570893D3"/>
    <w:rsid w:val="57146D2F"/>
    <w:rsid w:val="574C9792"/>
    <w:rsid w:val="579BFA03"/>
    <w:rsid w:val="57A25B29"/>
    <w:rsid w:val="57B84CFB"/>
    <w:rsid w:val="57CC7399"/>
    <w:rsid w:val="57D9677C"/>
    <w:rsid w:val="57DCEEEF"/>
    <w:rsid w:val="57E009A8"/>
    <w:rsid w:val="57E2C354"/>
    <w:rsid w:val="5825AA85"/>
    <w:rsid w:val="58268BF2"/>
    <w:rsid w:val="5849BC56"/>
    <w:rsid w:val="5864591C"/>
    <w:rsid w:val="58E8F894"/>
    <w:rsid w:val="58FDF336"/>
    <w:rsid w:val="592B4F97"/>
    <w:rsid w:val="5937349D"/>
    <w:rsid w:val="5941125E"/>
    <w:rsid w:val="59594FB3"/>
    <w:rsid w:val="596E7CE9"/>
    <w:rsid w:val="5979E176"/>
    <w:rsid w:val="59895F1A"/>
    <w:rsid w:val="598D9F69"/>
    <w:rsid w:val="59904F43"/>
    <w:rsid w:val="59B9A930"/>
    <w:rsid w:val="59FEEF90"/>
    <w:rsid w:val="5A352470"/>
    <w:rsid w:val="5A3B8B55"/>
    <w:rsid w:val="5A44A732"/>
    <w:rsid w:val="5A568EAB"/>
    <w:rsid w:val="5AAAE47D"/>
    <w:rsid w:val="5B70A23C"/>
    <w:rsid w:val="5B7DF734"/>
    <w:rsid w:val="5BEE2891"/>
    <w:rsid w:val="5BF93EA8"/>
    <w:rsid w:val="5C16CB43"/>
    <w:rsid w:val="5C2804DA"/>
    <w:rsid w:val="5C34B056"/>
    <w:rsid w:val="5C655BE0"/>
    <w:rsid w:val="5CDB3341"/>
    <w:rsid w:val="5CFEBFDA"/>
    <w:rsid w:val="5D409142"/>
    <w:rsid w:val="5D665A8C"/>
    <w:rsid w:val="5D824755"/>
    <w:rsid w:val="5D912033"/>
    <w:rsid w:val="5DDEB5C9"/>
    <w:rsid w:val="5E13467F"/>
    <w:rsid w:val="5E490A10"/>
    <w:rsid w:val="5E6CCEA8"/>
    <w:rsid w:val="5E7DF733"/>
    <w:rsid w:val="5E85AEEB"/>
    <w:rsid w:val="5E993229"/>
    <w:rsid w:val="5F175932"/>
    <w:rsid w:val="5F370C21"/>
    <w:rsid w:val="5F5C75F8"/>
    <w:rsid w:val="5F862680"/>
    <w:rsid w:val="5FEBEA40"/>
    <w:rsid w:val="5FFD7A24"/>
    <w:rsid w:val="600A4F6E"/>
    <w:rsid w:val="60336F88"/>
    <w:rsid w:val="60671131"/>
    <w:rsid w:val="6071A062"/>
    <w:rsid w:val="60842B95"/>
    <w:rsid w:val="60921D33"/>
    <w:rsid w:val="60BD0AE9"/>
    <w:rsid w:val="60FA38A9"/>
    <w:rsid w:val="61040A96"/>
    <w:rsid w:val="61195A3C"/>
    <w:rsid w:val="611DACF0"/>
    <w:rsid w:val="61245207"/>
    <w:rsid w:val="615D4723"/>
    <w:rsid w:val="616BAF10"/>
    <w:rsid w:val="61928871"/>
    <w:rsid w:val="61A80D90"/>
    <w:rsid w:val="61C1E1CC"/>
    <w:rsid w:val="61E90ACE"/>
    <w:rsid w:val="6232CF4C"/>
    <w:rsid w:val="625CD45C"/>
    <w:rsid w:val="62795024"/>
    <w:rsid w:val="628BC2C4"/>
    <w:rsid w:val="62C55C1C"/>
    <w:rsid w:val="62EE8826"/>
    <w:rsid w:val="6363EA07"/>
    <w:rsid w:val="639E4512"/>
    <w:rsid w:val="63A4EAC3"/>
    <w:rsid w:val="63CC4D31"/>
    <w:rsid w:val="63CD1388"/>
    <w:rsid w:val="63F71DA4"/>
    <w:rsid w:val="64116C34"/>
    <w:rsid w:val="6418B40E"/>
    <w:rsid w:val="64388B94"/>
    <w:rsid w:val="64735696"/>
    <w:rsid w:val="64835461"/>
    <w:rsid w:val="64EEF437"/>
    <w:rsid w:val="64FA4772"/>
    <w:rsid w:val="6509FD7B"/>
    <w:rsid w:val="652201D1"/>
    <w:rsid w:val="652E9962"/>
    <w:rsid w:val="655447D4"/>
    <w:rsid w:val="655AAD71"/>
    <w:rsid w:val="656EF655"/>
    <w:rsid w:val="658A0414"/>
    <w:rsid w:val="658B6699"/>
    <w:rsid w:val="65BF2946"/>
    <w:rsid w:val="65C2B501"/>
    <w:rsid w:val="65CF85D2"/>
    <w:rsid w:val="660749A7"/>
    <w:rsid w:val="6684E2FC"/>
    <w:rsid w:val="66A4D026"/>
    <w:rsid w:val="66A9CDEA"/>
    <w:rsid w:val="66D794F2"/>
    <w:rsid w:val="66F71667"/>
    <w:rsid w:val="67085ACF"/>
    <w:rsid w:val="6725A1E7"/>
    <w:rsid w:val="674B9B30"/>
    <w:rsid w:val="67659730"/>
    <w:rsid w:val="6769FAA0"/>
    <w:rsid w:val="677C8117"/>
    <w:rsid w:val="678682D8"/>
    <w:rsid w:val="678CB25D"/>
    <w:rsid w:val="67B99E47"/>
    <w:rsid w:val="67DD5D62"/>
    <w:rsid w:val="67F2322D"/>
    <w:rsid w:val="6803FEB4"/>
    <w:rsid w:val="680523FB"/>
    <w:rsid w:val="68375E04"/>
    <w:rsid w:val="683A490C"/>
    <w:rsid w:val="6850283A"/>
    <w:rsid w:val="685B22DB"/>
    <w:rsid w:val="68714F88"/>
    <w:rsid w:val="687A902A"/>
    <w:rsid w:val="687FC04A"/>
    <w:rsid w:val="6880734B"/>
    <w:rsid w:val="688A2BD7"/>
    <w:rsid w:val="68AB7357"/>
    <w:rsid w:val="68C6CB45"/>
    <w:rsid w:val="68D6810E"/>
    <w:rsid w:val="68E7387D"/>
    <w:rsid w:val="69291375"/>
    <w:rsid w:val="69355839"/>
    <w:rsid w:val="6952C4A6"/>
    <w:rsid w:val="696F2F6F"/>
    <w:rsid w:val="698587F5"/>
    <w:rsid w:val="69AAF1AB"/>
    <w:rsid w:val="69D4FBA9"/>
    <w:rsid w:val="69D7041D"/>
    <w:rsid w:val="69F56A92"/>
    <w:rsid w:val="69F76DD9"/>
    <w:rsid w:val="6A4C63D9"/>
    <w:rsid w:val="6A559D3D"/>
    <w:rsid w:val="6A74BD51"/>
    <w:rsid w:val="6A821941"/>
    <w:rsid w:val="6A958414"/>
    <w:rsid w:val="6AB2C6E5"/>
    <w:rsid w:val="6AB513C6"/>
    <w:rsid w:val="6AB5951B"/>
    <w:rsid w:val="6B12ECC7"/>
    <w:rsid w:val="6B2E375B"/>
    <w:rsid w:val="6B4D1C78"/>
    <w:rsid w:val="6B6D00B1"/>
    <w:rsid w:val="6B7A45F4"/>
    <w:rsid w:val="6B8DCF57"/>
    <w:rsid w:val="6B978FE9"/>
    <w:rsid w:val="6BEBFF9D"/>
    <w:rsid w:val="6C27A846"/>
    <w:rsid w:val="6C4CD1C0"/>
    <w:rsid w:val="6CBBE00E"/>
    <w:rsid w:val="6CBC82DF"/>
    <w:rsid w:val="6CC508B7"/>
    <w:rsid w:val="6CED1740"/>
    <w:rsid w:val="6CFA1ACF"/>
    <w:rsid w:val="6D066F58"/>
    <w:rsid w:val="6D2973A8"/>
    <w:rsid w:val="6D2D519A"/>
    <w:rsid w:val="6D48D932"/>
    <w:rsid w:val="6D7C2CB6"/>
    <w:rsid w:val="6DAC7FDC"/>
    <w:rsid w:val="6DAF3778"/>
    <w:rsid w:val="6DB8C89A"/>
    <w:rsid w:val="6DDE609E"/>
    <w:rsid w:val="6DE756A4"/>
    <w:rsid w:val="6DECB07C"/>
    <w:rsid w:val="6DF0B3CF"/>
    <w:rsid w:val="6E504D18"/>
    <w:rsid w:val="6E5C8D99"/>
    <w:rsid w:val="6E6F7D18"/>
    <w:rsid w:val="6E8EEC81"/>
    <w:rsid w:val="6E8FB58B"/>
    <w:rsid w:val="6EA3CE47"/>
    <w:rsid w:val="6EF70046"/>
    <w:rsid w:val="6F10E736"/>
    <w:rsid w:val="6F11DD43"/>
    <w:rsid w:val="6F120AB0"/>
    <w:rsid w:val="6F1E2C38"/>
    <w:rsid w:val="6F36250A"/>
    <w:rsid w:val="6F45F7AC"/>
    <w:rsid w:val="6F52602C"/>
    <w:rsid w:val="6F57E975"/>
    <w:rsid w:val="6F5DC1FD"/>
    <w:rsid w:val="6F68389C"/>
    <w:rsid w:val="6F816E2C"/>
    <w:rsid w:val="6FA0F55F"/>
    <w:rsid w:val="6FA88AF1"/>
    <w:rsid w:val="6FDE0117"/>
    <w:rsid w:val="703E697E"/>
    <w:rsid w:val="70AD9908"/>
    <w:rsid w:val="70B51581"/>
    <w:rsid w:val="70B5D656"/>
    <w:rsid w:val="70BD9A7E"/>
    <w:rsid w:val="70F10427"/>
    <w:rsid w:val="717E0B9C"/>
    <w:rsid w:val="71BE11E1"/>
    <w:rsid w:val="72272F30"/>
    <w:rsid w:val="722E4C69"/>
    <w:rsid w:val="72AE9886"/>
    <w:rsid w:val="72B315EB"/>
    <w:rsid w:val="72C53B0F"/>
    <w:rsid w:val="72CB3C12"/>
    <w:rsid w:val="730E2586"/>
    <w:rsid w:val="733A6880"/>
    <w:rsid w:val="7369280A"/>
    <w:rsid w:val="7372EA51"/>
    <w:rsid w:val="737B4B31"/>
    <w:rsid w:val="737F1054"/>
    <w:rsid w:val="739976DF"/>
    <w:rsid w:val="73B873E3"/>
    <w:rsid w:val="73C39A49"/>
    <w:rsid w:val="73C6A8CB"/>
    <w:rsid w:val="7417AFCB"/>
    <w:rsid w:val="7420B81B"/>
    <w:rsid w:val="742FBEDC"/>
    <w:rsid w:val="744FD536"/>
    <w:rsid w:val="74806372"/>
    <w:rsid w:val="74D83D38"/>
    <w:rsid w:val="74DC17CB"/>
    <w:rsid w:val="74DEA558"/>
    <w:rsid w:val="75231C56"/>
    <w:rsid w:val="753D24B7"/>
    <w:rsid w:val="757D762A"/>
    <w:rsid w:val="7599769A"/>
    <w:rsid w:val="75A6A1C2"/>
    <w:rsid w:val="75C4FACD"/>
    <w:rsid w:val="75D1C3DC"/>
    <w:rsid w:val="76068C86"/>
    <w:rsid w:val="76352D3A"/>
    <w:rsid w:val="7640950C"/>
    <w:rsid w:val="765F895D"/>
    <w:rsid w:val="765FAF2B"/>
    <w:rsid w:val="768A4637"/>
    <w:rsid w:val="76DB4C54"/>
    <w:rsid w:val="7726FBC5"/>
    <w:rsid w:val="77284BD4"/>
    <w:rsid w:val="774DEFC3"/>
    <w:rsid w:val="7764C8E6"/>
    <w:rsid w:val="776F9956"/>
    <w:rsid w:val="77791992"/>
    <w:rsid w:val="77A4FE4F"/>
    <w:rsid w:val="780B7E7D"/>
    <w:rsid w:val="781384B5"/>
    <w:rsid w:val="78227F49"/>
    <w:rsid w:val="785A67E3"/>
    <w:rsid w:val="78A82F92"/>
    <w:rsid w:val="78C62A85"/>
    <w:rsid w:val="78CAB9AC"/>
    <w:rsid w:val="78CF1A62"/>
    <w:rsid w:val="78FFFCBC"/>
    <w:rsid w:val="7918EF8D"/>
    <w:rsid w:val="79420DB9"/>
    <w:rsid w:val="796D2DFC"/>
    <w:rsid w:val="799BA7C3"/>
    <w:rsid w:val="79AD8337"/>
    <w:rsid w:val="79C2F9F1"/>
    <w:rsid w:val="79CD57B3"/>
    <w:rsid w:val="79FB1089"/>
    <w:rsid w:val="7A5F016E"/>
    <w:rsid w:val="7A6E751C"/>
    <w:rsid w:val="7A718C57"/>
    <w:rsid w:val="7A7BCA23"/>
    <w:rsid w:val="7A7D0057"/>
    <w:rsid w:val="7AAD6623"/>
    <w:rsid w:val="7AD80EA4"/>
    <w:rsid w:val="7AFFF2A8"/>
    <w:rsid w:val="7B265E17"/>
    <w:rsid w:val="7B32E75E"/>
    <w:rsid w:val="7B33D66E"/>
    <w:rsid w:val="7B89D43D"/>
    <w:rsid w:val="7BA26D4C"/>
    <w:rsid w:val="7BC52206"/>
    <w:rsid w:val="7BD07657"/>
    <w:rsid w:val="7BFC070A"/>
    <w:rsid w:val="7C661F3D"/>
    <w:rsid w:val="7C6A50D5"/>
    <w:rsid w:val="7C8F7C2D"/>
    <w:rsid w:val="7C916C42"/>
    <w:rsid w:val="7C99CA59"/>
    <w:rsid w:val="7CB04B40"/>
    <w:rsid w:val="7CB5D643"/>
    <w:rsid w:val="7CDA492E"/>
    <w:rsid w:val="7D03F388"/>
    <w:rsid w:val="7D1D39EE"/>
    <w:rsid w:val="7D2B5489"/>
    <w:rsid w:val="7D2E2365"/>
    <w:rsid w:val="7D4604C7"/>
    <w:rsid w:val="7D53F6C5"/>
    <w:rsid w:val="7D8C6159"/>
    <w:rsid w:val="7D90059E"/>
    <w:rsid w:val="7DAF848E"/>
    <w:rsid w:val="7DE73F5D"/>
    <w:rsid w:val="7DF46B8D"/>
    <w:rsid w:val="7E13936E"/>
    <w:rsid w:val="7E2031E5"/>
    <w:rsid w:val="7E22646A"/>
    <w:rsid w:val="7E25BD15"/>
    <w:rsid w:val="7E588A92"/>
    <w:rsid w:val="7E5F76AD"/>
    <w:rsid w:val="7E6C6BAF"/>
    <w:rsid w:val="7E714195"/>
    <w:rsid w:val="7E859BE7"/>
    <w:rsid w:val="7E936A09"/>
    <w:rsid w:val="7EAC1265"/>
    <w:rsid w:val="7EB8D9F5"/>
    <w:rsid w:val="7EC18579"/>
    <w:rsid w:val="7EC78BD4"/>
    <w:rsid w:val="7EDA48BA"/>
    <w:rsid w:val="7EDD7854"/>
    <w:rsid w:val="7F0FA006"/>
    <w:rsid w:val="7F11377D"/>
    <w:rsid w:val="7F38B020"/>
    <w:rsid w:val="7F3D8FBF"/>
    <w:rsid w:val="7F56CC10"/>
    <w:rsid w:val="7F70648E"/>
    <w:rsid w:val="7F9BEA1C"/>
    <w:rsid w:val="7FA66F71"/>
    <w:rsid w:val="7FAE650F"/>
    <w:rsid w:val="7FB19945"/>
    <w:rsid w:val="7FB7D507"/>
    <w:rsid w:val="7FED234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1BFED"/>
  <w15:docId w15:val="{92D713CA-2E14-4F61-8279-D9EE01E15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hAnsi="Cambria" w:eastAsia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C0791F"/>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8451F4"/>
    <w:rPr>
      <w:rFonts w:ascii="Tahoma" w:hAnsi="Tahoma" w:cs="Tahoma"/>
      <w:sz w:val="16"/>
      <w:szCs w:val="16"/>
    </w:rPr>
  </w:style>
  <w:style w:type="character" w:styleId="BalloonTextChar" w:customStyle="1">
    <w:name w:val="Balloon Text Char"/>
    <w:basedOn w:val="DefaultParagraphFont"/>
    <w:link w:val="BalloonText"/>
    <w:uiPriority w:val="99"/>
    <w:semiHidden/>
    <w:rsid w:val="008451F4"/>
    <w:rPr>
      <w:rFonts w:ascii="Tahoma" w:hAnsi="Tahoma" w:cs="Tahoma"/>
      <w:sz w:val="16"/>
      <w:szCs w:val="16"/>
    </w:rPr>
  </w:style>
  <w:style w:type="paragraph" w:styleId="Header">
    <w:name w:val="header"/>
    <w:basedOn w:val="Normal"/>
    <w:link w:val="HeaderChar"/>
    <w:uiPriority w:val="99"/>
    <w:unhideWhenUsed/>
    <w:rsid w:val="008451F4"/>
    <w:pPr>
      <w:tabs>
        <w:tab w:val="center" w:pos="4513"/>
        <w:tab w:val="right" w:pos="9026"/>
      </w:tabs>
    </w:pPr>
  </w:style>
  <w:style w:type="character" w:styleId="HeaderChar" w:customStyle="1">
    <w:name w:val="Header Char"/>
    <w:basedOn w:val="DefaultParagraphFont"/>
    <w:link w:val="Header"/>
    <w:uiPriority w:val="99"/>
    <w:rsid w:val="008451F4"/>
  </w:style>
  <w:style w:type="paragraph" w:styleId="Footer">
    <w:name w:val="footer"/>
    <w:basedOn w:val="Normal"/>
    <w:link w:val="FooterChar"/>
    <w:uiPriority w:val="99"/>
    <w:unhideWhenUsed/>
    <w:rsid w:val="008451F4"/>
    <w:pPr>
      <w:tabs>
        <w:tab w:val="center" w:pos="4513"/>
        <w:tab w:val="right" w:pos="9026"/>
      </w:tabs>
    </w:pPr>
  </w:style>
  <w:style w:type="character" w:styleId="FooterChar" w:customStyle="1">
    <w:name w:val="Footer Char"/>
    <w:basedOn w:val="DefaultParagraphFont"/>
    <w:link w:val="Footer"/>
    <w:uiPriority w:val="99"/>
    <w:rsid w:val="008451F4"/>
  </w:style>
  <w:style w:type="table" w:styleId="TableGrid">
    <w:name w:val="Table Grid"/>
    <w:basedOn w:val="TableNormal"/>
    <w:uiPriority w:val="59"/>
    <w:rsid w:val="008451F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B34D0B"/>
    <w:pPr>
      <w:ind w:left="720"/>
      <w:contextualSpacing/>
    </w:pPr>
  </w:style>
  <w:style w:type="paragraph" w:styleId="western" w:customStyle="1">
    <w:name w:val="western"/>
    <w:basedOn w:val="Normal"/>
    <w:rsid w:val="006E299D"/>
    <w:pPr>
      <w:spacing w:before="100" w:beforeAutospacing="1"/>
    </w:pPr>
    <w:rPr>
      <w:rFonts w:ascii="Arial" w:hAnsi="Arial" w:eastAsia="Arial Unicode MS" w:cs="Arial"/>
      <w:sz w:val="22"/>
      <w:szCs w:val="22"/>
    </w:rPr>
  </w:style>
  <w:style w:type="paragraph" w:styleId="NoSpacing">
    <w:name w:val="No Spacing"/>
    <w:uiPriority w:val="1"/>
    <w:qFormat/>
    <w:rsid w:val="006E091E"/>
  </w:style>
  <w:style w:type="character" w:styleId="Hyperlink">
    <w:name w:val="Hyperlink"/>
    <w:basedOn w:val="DefaultParagraphFont"/>
    <w:uiPriority w:val="99"/>
    <w:unhideWhenUsed/>
    <w:rsid w:val="00424899"/>
    <w:rPr>
      <w:color w:val="0000FF" w:themeColor="hyperlink"/>
      <w:u w:val="single"/>
    </w:rPr>
  </w:style>
  <w:style w:type="character" w:styleId="FollowedHyperlink">
    <w:name w:val="FollowedHyperlink"/>
    <w:basedOn w:val="DefaultParagraphFont"/>
    <w:uiPriority w:val="99"/>
    <w:semiHidden/>
    <w:unhideWhenUsed/>
    <w:rsid w:val="00D92C4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490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2.jpeg" Id="rId12" /><Relationship Type="http://schemas.openxmlformats.org/officeDocument/2006/relationships/hyperlink" Target="https://www.gov.scot/publications/coronavirus-covid-19-re-opening-schools-guide/" TargetMode="External" Id="rId17" /><Relationship Type="http://schemas.openxmlformats.org/officeDocument/2006/relationships/customXml" Target="../customXml/item2.xml" Id="rId2" /><Relationship Type="http://schemas.openxmlformats.org/officeDocument/2006/relationships/hyperlink" Target="https://cpag.org.uk/file/4912/download?token=ytkETSll" TargetMode="Externa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g" Id="rId11" /><Relationship Type="http://schemas.openxmlformats.org/officeDocument/2006/relationships/numbering" Target="numbering.xml" Id="rId5" /><Relationship Type="http://schemas.openxmlformats.org/officeDocument/2006/relationships/hyperlink" Target="https://cpag.org.uk/cost-of-the-school-day?gclid=EAIaIQobChMI79SKvszE6QIVyrTtCh1m-gmlEAAYASAAEgImRPD_BwE" TargetMode="Externa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educationendowmentfoundation.org.uk/covid-19-resources/"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34e860bf-1c07-463e-94eb-d6885ee44eae">
      <UserInfo>
        <DisplayName>H. Greenburn</DisplayName>
        <AccountId>18</AccountId>
        <AccountType/>
      </UserInfo>
      <UserInfo>
        <DisplayName>H. Sanderson</DisplayName>
        <AccountId>11</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3555888384EE9429A5FCD9F8A49CFAA" ma:contentTypeVersion="13" ma:contentTypeDescription="Create a new document." ma:contentTypeScope="" ma:versionID="055b32f99795da223d4e20957224992d">
  <xsd:schema xmlns:xsd="http://www.w3.org/2001/XMLSchema" xmlns:xs="http://www.w3.org/2001/XMLSchema" xmlns:p="http://schemas.microsoft.com/office/2006/metadata/properties" xmlns:ns2="34e860bf-1c07-463e-94eb-d6885ee44eae" xmlns:ns3="5561ceb7-1328-4c85-a176-5802f396b847" targetNamespace="http://schemas.microsoft.com/office/2006/metadata/properties" ma:root="true" ma:fieldsID="c012c81fa161c29a97191797954ad891" ns2:_="" ns3:_="">
    <xsd:import namespace="34e860bf-1c07-463e-94eb-d6885ee44eae"/>
    <xsd:import namespace="5561ceb7-1328-4c85-a176-5802f396b84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e860bf-1c07-463e-94eb-d6885ee44ea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61ceb7-1328-4c85-a176-5802f396b84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E5ED4F-9A29-4B54-AB89-542B82970437}">
  <ds:schemaRefs>
    <ds:schemaRef ds:uri="http://schemas.microsoft.com/sharepoint/v3/contenttype/forms"/>
  </ds:schemaRefs>
</ds:datastoreItem>
</file>

<file path=customXml/itemProps2.xml><?xml version="1.0" encoding="utf-8"?>
<ds:datastoreItem xmlns:ds="http://schemas.openxmlformats.org/officeDocument/2006/customXml" ds:itemID="{0B82E56D-D1AF-4CF5-8AFA-B6415C3C7FDD}">
  <ds:schemaRefs>
    <ds:schemaRef ds:uri="http://purl.org/dc/elements/1.1/"/>
    <ds:schemaRef ds:uri="http://purl.org/dc/terms/"/>
    <ds:schemaRef ds:uri="http://schemas.microsoft.com/office/infopath/2007/PartnerControls"/>
    <ds:schemaRef ds:uri="http://schemas.microsoft.com/office/2006/documentManagement/types"/>
    <ds:schemaRef ds:uri="e77b7d78-dcef-4b3f-86bb-1d05f57b184f"/>
    <ds:schemaRef ds:uri="http://schemas.openxmlformats.org/package/2006/metadata/core-properties"/>
    <ds:schemaRef ds:uri="7ea27eb4-433c-47a8-9d81-76cf1183c72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097F2137-909C-4C23-98C9-786F4949FFB9}"/>
</file>

<file path=customXml/itemProps4.xml><?xml version="1.0" encoding="utf-8"?>
<ds:datastoreItem xmlns:ds="http://schemas.openxmlformats.org/officeDocument/2006/customXml" ds:itemID="{8D2888E3-4A43-44B4-9380-3EA9ED087833}">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Glasgow City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Bertagna, S ( Glasgow's Improvement Challenge )</dc:creator>
  <lastModifiedBy>Mrs Graham</lastModifiedBy>
  <revision>3</revision>
  <dcterms:created xsi:type="dcterms:W3CDTF">2021-03-22T10:26:00.0000000Z</dcterms:created>
  <dcterms:modified xsi:type="dcterms:W3CDTF">2021-08-09T11:46:18.4418471Z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0x01010033555888384EE9429A5FCD9F8A49CFAA</vt:lpwstr>
  </property>
</Properties>
</file>